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C1" w:rsidRPr="005F75B9" w:rsidRDefault="007E09AB">
      <w:pPr>
        <w:autoSpaceDE w:val="0"/>
        <w:autoSpaceDN w:val="0"/>
        <w:spacing w:line="576" w:lineRule="exact"/>
        <w:jc w:val="left"/>
        <w:rPr>
          <w:rFonts w:ascii="Times New Roman" w:eastAsia="方正黑体_GBK" w:hAnsi="Times New Roman" w:cs="宋体"/>
          <w:kern w:val="0"/>
          <w:sz w:val="32"/>
          <w:szCs w:val="32"/>
        </w:rPr>
      </w:pPr>
      <w:r w:rsidRPr="005F75B9">
        <w:rPr>
          <w:rFonts w:ascii="Times New Roman" w:eastAsia="方正黑体_GBK" w:hAnsi="Times New Roman" w:cs="宋体" w:hint="eastAsia"/>
          <w:kern w:val="0"/>
          <w:sz w:val="32"/>
          <w:szCs w:val="32"/>
        </w:rPr>
        <w:t>市市场监管局发布</w:t>
      </w:r>
    </w:p>
    <w:p w:rsidR="002D01C1" w:rsidRPr="005F75B9" w:rsidRDefault="002D01C1">
      <w:pPr>
        <w:autoSpaceDE w:val="0"/>
        <w:autoSpaceDN w:val="0"/>
        <w:spacing w:line="576" w:lineRule="exact"/>
        <w:jc w:val="left"/>
        <w:rPr>
          <w:rFonts w:ascii="Times New Roman" w:eastAsia="方正小标宋_GBK" w:hAnsi="Times New Roman" w:cs="宋体"/>
          <w:b/>
          <w:kern w:val="0"/>
          <w:sz w:val="44"/>
          <w:szCs w:val="44"/>
        </w:rPr>
      </w:pPr>
    </w:p>
    <w:p w:rsidR="002D01C1" w:rsidRPr="005F75B9" w:rsidRDefault="007E09AB">
      <w:pPr>
        <w:autoSpaceDE w:val="0"/>
        <w:autoSpaceDN w:val="0"/>
        <w:spacing w:line="576" w:lineRule="exact"/>
        <w:jc w:val="center"/>
        <w:rPr>
          <w:rFonts w:ascii="Times New Roman" w:hAnsi="Times New Roman" w:cs="宋体"/>
          <w:kern w:val="0"/>
          <w:sz w:val="44"/>
          <w:szCs w:val="44"/>
        </w:rPr>
      </w:pPr>
      <w:r w:rsidRPr="005F75B9">
        <w:rPr>
          <w:rFonts w:ascii="Times New Roman" w:eastAsia="方正小标宋_GBK" w:hAnsi="Times New Roman" w:cs="宋体" w:hint="eastAsia"/>
          <w:kern w:val="0"/>
          <w:sz w:val="44"/>
          <w:szCs w:val="44"/>
        </w:rPr>
        <w:t>塑料</w:t>
      </w:r>
      <w:r w:rsidRPr="005F75B9">
        <w:rPr>
          <w:rFonts w:ascii="Times New Roman" w:eastAsia="方正小标宋_GBK" w:hAnsi="Times New Roman" w:cs="宋体" w:hint="eastAsia"/>
          <w:color w:val="000000" w:themeColor="text1"/>
          <w:kern w:val="0"/>
          <w:sz w:val="44"/>
          <w:szCs w:val="44"/>
        </w:rPr>
        <w:t>保鲜膜</w:t>
      </w:r>
      <w:r w:rsidRPr="005F75B9">
        <w:rPr>
          <w:rFonts w:ascii="Times New Roman" w:eastAsia="方正小标宋_GBK" w:hAnsi="Times New Roman" w:cs="宋体" w:hint="eastAsia"/>
          <w:kern w:val="0"/>
          <w:sz w:val="44"/>
          <w:szCs w:val="44"/>
        </w:rPr>
        <w:t>产品质量监督抽查分析报告</w:t>
      </w:r>
    </w:p>
    <w:p w:rsidR="002D01C1" w:rsidRPr="005F75B9" w:rsidRDefault="002D01C1">
      <w:pPr>
        <w:spacing w:line="576" w:lineRule="exact"/>
        <w:rPr>
          <w:rFonts w:ascii="Times New Roman" w:eastAsia="黑体" w:hAnsi="Times New Roman" w:cs="黑体"/>
          <w:sz w:val="30"/>
          <w:szCs w:val="30"/>
        </w:rPr>
      </w:pPr>
    </w:p>
    <w:p w:rsidR="002D01C1" w:rsidRPr="005F75B9" w:rsidRDefault="007E09AB">
      <w:pPr>
        <w:spacing w:line="560" w:lineRule="exact"/>
        <w:ind w:firstLine="561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2021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年二季度，盐城市市场监督管理局委托淮安市产品质量监督综合检验中心，对塑料保鲜膜产品进行了市级监督抽查。本次抽查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10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批次，</w:t>
      </w:r>
      <w:r w:rsidR="00D31128">
        <w:rPr>
          <w:rFonts w:ascii="Times New Roman" w:eastAsia="方正仿宋_GBK" w:hAnsi="Times New Roman" w:cs="宋体" w:hint="eastAsia"/>
          <w:sz w:val="32"/>
          <w:szCs w:val="32"/>
        </w:rPr>
        <w:t>不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合格</w:t>
      </w:r>
      <w:r w:rsidR="00D31128">
        <w:rPr>
          <w:rFonts w:ascii="Times New Roman" w:eastAsia="方正仿宋_GBK" w:hAnsi="Times New Roman" w:cs="宋体" w:hint="eastAsia"/>
          <w:sz w:val="32"/>
          <w:szCs w:val="32"/>
        </w:rPr>
        <w:t>3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批次。不合格项目为标志。</w:t>
      </w:r>
    </w:p>
    <w:p w:rsidR="002D01C1" w:rsidRPr="005F75B9" w:rsidRDefault="007E09AB">
      <w:pPr>
        <w:spacing w:line="560" w:lineRule="exact"/>
        <w:ind w:firstLine="560"/>
        <w:rPr>
          <w:rFonts w:ascii="Times New Roman" w:eastAsia="方正黑体_GBK" w:hAnsi="Times New Roman" w:cs="宋体"/>
          <w:sz w:val="32"/>
          <w:szCs w:val="32"/>
        </w:rPr>
      </w:pPr>
      <w:r w:rsidRPr="005F75B9">
        <w:rPr>
          <w:rFonts w:ascii="Times New Roman" w:eastAsia="方正黑体_GBK" w:hAnsi="Times New Roman" w:cs="宋体" w:hint="eastAsia"/>
          <w:sz w:val="32"/>
          <w:szCs w:val="32"/>
        </w:rPr>
        <w:t>一、产品和产业概况</w:t>
      </w:r>
    </w:p>
    <w:p w:rsidR="002D01C1" w:rsidRPr="005F75B9" w:rsidRDefault="007E09AB">
      <w:pPr>
        <w:spacing w:line="560" w:lineRule="exact"/>
        <w:ind w:firstLine="560"/>
        <w:rPr>
          <w:rFonts w:ascii="Times New Roman" w:eastAsia="方正楷体_GBK" w:hAnsi="Times New Roman" w:cs="宋体"/>
          <w:bCs/>
          <w:color w:val="000000"/>
          <w:kern w:val="0"/>
          <w:sz w:val="32"/>
          <w:szCs w:val="32"/>
        </w:rPr>
      </w:pPr>
      <w:r w:rsidRPr="005F75B9">
        <w:rPr>
          <w:rFonts w:ascii="Times New Roman" w:eastAsia="方正楷体_GBK" w:hAnsi="Times New Roman" w:cs="宋体" w:hint="eastAsia"/>
          <w:bCs/>
          <w:color w:val="000000"/>
          <w:kern w:val="0"/>
          <w:sz w:val="32"/>
          <w:szCs w:val="32"/>
        </w:rPr>
        <w:t>（一）产品概况</w:t>
      </w:r>
    </w:p>
    <w:p w:rsidR="002D01C1" w:rsidRPr="005F75B9" w:rsidRDefault="007E09AB">
      <w:pPr>
        <w:spacing w:line="560" w:lineRule="exact"/>
        <w:ind w:firstLine="561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塑料</w:t>
      </w:r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/>
          <w:sz w:val="32"/>
          <w:szCs w:val="32"/>
        </w:rPr>
        <w:t>是一种塑料包装制品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，</w:t>
      </w:r>
      <w:r w:rsidRPr="005F75B9">
        <w:rPr>
          <w:rFonts w:ascii="Times New Roman" w:eastAsia="方正仿宋_GBK" w:hAnsi="Times New Roman" w:cs="宋体"/>
          <w:sz w:val="32"/>
          <w:szCs w:val="32"/>
        </w:rPr>
        <w:t>大部分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塑料</w:t>
      </w:r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/>
          <w:sz w:val="32"/>
          <w:szCs w:val="32"/>
        </w:rPr>
        <w:t>是以</w:t>
      </w:r>
      <w:hyperlink r:id="rId7" w:tgtFrame="_blank" w:history="1">
        <w:r w:rsidRPr="005F75B9">
          <w:rPr>
            <w:rFonts w:ascii="Times New Roman" w:eastAsia="方正仿宋_GBK" w:hAnsi="Times New Roman" w:cs="宋体"/>
            <w:sz w:val="32"/>
            <w:szCs w:val="32"/>
          </w:rPr>
          <w:t>乙烯</w:t>
        </w:r>
      </w:hyperlink>
      <w:r w:rsidRPr="005F75B9">
        <w:rPr>
          <w:rFonts w:ascii="Times New Roman" w:eastAsia="方正仿宋_GBK" w:hAnsi="Times New Roman" w:cs="宋体"/>
          <w:sz w:val="32"/>
          <w:szCs w:val="32"/>
        </w:rPr>
        <w:t>母料为原材料，根据乙烯母料的不同种类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，塑料</w:t>
      </w:r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/>
          <w:sz w:val="32"/>
          <w:szCs w:val="32"/>
        </w:rPr>
        <w:t>可分为三大类：第一种是聚乙烯，简称</w:t>
      </w:r>
      <w:r w:rsidRPr="005F75B9">
        <w:rPr>
          <w:rFonts w:ascii="Times New Roman" w:eastAsia="方正仿宋_GBK" w:hAnsi="Times New Roman" w:cs="宋体"/>
          <w:sz w:val="32"/>
          <w:szCs w:val="32"/>
        </w:rPr>
        <w:t>PE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；</w:t>
      </w:r>
      <w:r w:rsidRPr="005F75B9">
        <w:rPr>
          <w:rFonts w:ascii="Times New Roman" w:eastAsia="方正仿宋_GBK" w:hAnsi="Times New Roman" w:cs="宋体"/>
          <w:sz w:val="32"/>
          <w:szCs w:val="32"/>
        </w:rPr>
        <w:t>第二种是聚氯乙烯，简称</w:t>
      </w:r>
      <w:r w:rsidRPr="005F75B9">
        <w:rPr>
          <w:rFonts w:ascii="Times New Roman" w:eastAsia="方正仿宋_GBK" w:hAnsi="Times New Roman" w:cs="宋体"/>
          <w:sz w:val="32"/>
          <w:szCs w:val="32"/>
        </w:rPr>
        <w:t>PVC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；</w:t>
      </w:r>
      <w:r w:rsidRPr="005F75B9">
        <w:rPr>
          <w:rFonts w:ascii="Times New Roman" w:eastAsia="方正仿宋_GBK" w:hAnsi="Times New Roman" w:cs="宋体"/>
          <w:sz w:val="32"/>
          <w:szCs w:val="32"/>
        </w:rPr>
        <w:t>第三种是聚偏二氯乙烯，简称</w:t>
      </w:r>
      <w:r w:rsidRPr="005F75B9">
        <w:rPr>
          <w:rFonts w:ascii="Times New Roman" w:eastAsia="方正仿宋_GBK" w:hAnsi="Times New Roman" w:cs="宋体"/>
          <w:sz w:val="32"/>
          <w:szCs w:val="32"/>
        </w:rPr>
        <w:t>PVDC</w:t>
      </w:r>
      <w:r w:rsidRPr="005F75B9">
        <w:rPr>
          <w:rFonts w:ascii="Times New Roman" w:eastAsia="方正仿宋_GBK" w:hAnsi="Times New Roman" w:cs="宋体"/>
          <w:sz w:val="32"/>
          <w:szCs w:val="32"/>
        </w:rPr>
        <w:t>。微波炉食品加热、冰箱食物保存、生鲜及熟食包装等场合，在家庭生活、超市卖场、宾馆饭店及工业生产的食品包装领域都有广泛应用。</w:t>
      </w:r>
      <w:r w:rsidR="00D31128" w:rsidRPr="005F75B9">
        <w:rPr>
          <w:rFonts w:ascii="Times New Roman" w:eastAsia="方正仿宋_GBK" w:hAnsi="Times New Roman" w:cs="宋体" w:hint="eastAsia"/>
          <w:sz w:val="32"/>
          <w:szCs w:val="32"/>
        </w:rPr>
        <w:t>本次抽查</w:t>
      </w:r>
      <w:r w:rsidR="00D31128" w:rsidRPr="005F75B9">
        <w:rPr>
          <w:rFonts w:ascii="Times New Roman" w:eastAsia="方正仿宋_GBK" w:hAnsi="Times New Roman" w:cs="宋体" w:hint="eastAsia"/>
          <w:sz w:val="32"/>
          <w:szCs w:val="32"/>
        </w:rPr>
        <w:t>10</w:t>
      </w:r>
      <w:r w:rsidR="00D31128" w:rsidRPr="005F75B9">
        <w:rPr>
          <w:rFonts w:ascii="Times New Roman" w:eastAsia="方正仿宋_GBK" w:hAnsi="Times New Roman" w:cs="宋体" w:hint="eastAsia"/>
          <w:sz w:val="32"/>
          <w:szCs w:val="32"/>
        </w:rPr>
        <w:t>批塑料</w:t>
      </w:r>
      <w:r w:rsidR="00D31128"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="00D31128" w:rsidRPr="005F75B9">
        <w:rPr>
          <w:rFonts w:ascii="Times New Roman" w:eastAsia="方正仿宋_GBK" w:hAnsi="Times New Roman" w:cs="宋体" w:hint="eastAsia"/>
          <w:sz w:val="32"/>
          <w:szCs w:val="32"/>
        </w:rPr>
        <w:t>，材质均为</w:t>
      </w:r>
      <w:r w:rsidR="00D31128" w:rsidRPr="005F75B9">
        <w:rPr>
          <w:rFonts w:ascii="Times New Roman" w:eastAsia="方正仿宋_GBK" w:hAnsi="Times New Roman" w:cs="宋体" w:hint="eastAsia"/>
          <w:sz w:val="32"/>
          <w:szCs w:val="32"/>
        </w:rPr>
        <w:t>PE</w:t>
      </w:r>
      <w:r w:rsidR="00D31128" w:rsidRPr="005F75B9">
        <w:rPr>
          <w:rFonts w:ascii="Times New Roman" w:eastAsia="方正仿宋_GBK" w:hAnsi="Times New Roman" w:cs="宋体" w:hint="eastAsia"/>
          <w:sz w:val="32"/>
          <w:szCs w:val="32"/>
        </w:rPr>
        <w:t>，</w:t>
      </w:r>
      <w:r w:rsidR="00D31128" w:rsidRPr="005F75B9">
        <w:rPr>
          <w:rFonts w:ascii="Times New Roman" w:eastAsia="方正仿宋_GBK" w:hAnsi="Times New Roman" w:cs="宋体" w:hint="eastAsia"/>
          <w:sz w:val="32"/>
          <w:szCs w:val="32"/>
        </w:rPr>
        <w:t>PE</w:t>
      </w:r>
      <w:r w:rsidR="00D31128"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="00D31128" w:rsidRPr="005F75B9">
        <w:rPr>
          <w:rFonts w:ascii="Times New Roman" w:eastAsia="方正仿宋_GBK" w:hAnsi="Times New Roman" w:cs="宋体" w:hint="eastAsia"/>
          <w:sz w:val="32"/>
          <w:szCs w:val="32"/>
        </w:rPr>
        <w:t>接近透明，拉扯方便并具有一定的强度，容易与陶瓷玻璃等食具器皿黏合，透水、透气性能较好，适合食品保鲜使用。</w:t>
      </w:r>
    </w:p>
    <w:p w:rsidR="002D01C1" w:rsidRPr="005F75B9" w:rsidRDefault="007E09AB">
      <w:pPr>
        <w:spacing w:line="560" w:lineRule="exact"/>
        <w:ind w:firstLine="561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塑料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/>
          <w:sz w:val="32"/>
          <w:szCs w:val="32"/>
        </w:rPr>
        <w:t>产品是食品产业不可分割的重要组成部分，它起着保障食品质量</w:t>
      </w:r>
      <w:r w:rsidR="00D31128">
        <w:rPr>
          <w:rFonts w:ascii="Times New Roman" w:eastAsia="方正仿宋_GBK" w:hAnsi="Times New Roman" w:cs="宋体" w:hint="eastAsia"/>
          <w:sz w:val="32"/>
          <w:szCs w:val="32"/>
        </w:rPr>
        <w:t>安全</w:t>
      </w:r>
      <w:r w:rsidRPr="005F75B9">
        <w:rPr>
          <w:rFonts w:ascii="Times New Roman" w:eastAsia="方正仿宋_GBK" w:hAnsi="Times New Roman" w:cs="宋体"/>
          <w:sz w:val="32"/>
          <w:szCs w:val="32"/>
        </w:rPr>
        <w:t>，方便贮运</w:t>
      </w:r>
      <w:r w:rsidR="00D31128">
        <w:rPr>
          <w:rFonts w:ascii="Times New Roman" w:eastAsia="方正仿宋_GBK" w:hAnsi="Times New Roman" w:cs="宋体" w:hint="eastAsia"/>
          <w:sz w:val="32"/>
          <w:szCs w:val="32"/>
        </w:rPr>
        <w:t>、</w:t>
      </w:r>
      <w:r w:rsidRPr="005F75B9">
        <w:rPr>
          <w:rFonts w:ascii="Times New Roman" w:eastAsia="方正仿宋_GBK" w:hAnsi="Times New Roman" w:cs="宋体"/>
          <w:sz w:val="32"/>
          <w:szCs w:val="32"/>
        </w:rPr>
        <w:t>促进销售</w:t>
      </w:r>
      <w:r w:rsidR="00D31128">
        <w:rPr>
          <w:rFonts w:ascii="Times New Roman" w:eastAsia="方正仿宋_GBK" w:hAnsi="Times New Roman" w:cs="宋体" w:hint="eastAsia"/>
          <w:sz w:val="32"/>
          <w:szCs w:val="32"/>
        </w:rPr>
        <w:t>、</w:t>
      </w:r>
      <w:r w:rsidRPr="005F75B9">
        <w:rPr>
          <w:rFonts w:ascii="Times New Roman" w:eastAsia="方正仿宋_GBK" w:hAnsi="Times New Roman" w:cs="宋体"/>
          <w:sz w:val="32"/>
          <w:szCs w:val="32"/>
        </w:rPr>
        <w:t>延长货架期和提高商品价值的重要作用</w:t>
      </w:r>
      <w:r w:rsidR="00D31128">
        <w:rPr>
          <w:rFonts w:ascii="Times New Roman" w:eastAsia="方正仿宋_GBK" w:hAnsi="Times New Roman" w:cs="宋体" w:hint="eastAsia"/>
          <w:sz w:val="32"/>
          <w:szCs w:val="32"/>
        </w:rPr>
        <w:t>，</w:t>
      </w:r>
      <w:r w:rsidRPr="005F75B9">
        <w:rPr>
          <w:rFonts w:ascii="Times New Roman" w:eastAsia="方正仿宋_GBK" w:hAnsi="Times New Roman" w:cs="宋体"/>
          <w:sz w:val="32"/>
          <w:szCs w:val="32"/>
        </w:rPr>
        <w:t>具有重量轻</w:t>
      </w:r>
      <w:r w:rsidR="00D31128">
        <w:rPr>
          <w:rFonts w:ascii="Times New Roman" w:eastAsia="方正仿宋_GBK" w:hAnsi="Times New Roman" w:cs="宋体" w:hint="eastAsia"/>
          <w:sz w:val="32"/>
          <w:szCs w:val="32"/>
        </w:rPr>
        <w:t>、</w:t>
      </w:r>
      <w:r w:rsidRPr="005F75B9">
        <w:rPr>
          <w:rFonts w:ascii="Times New Roman" w:eastAsia="方正仿宋_GBK" w:hAnsi="Times New Roman" w:cs="宋体"/>
          <w:sz w:val="32"/>
          <w:szCs w:val="32"/>
        </w:rPr>
        <w:t>化学稳定性好</w:t>
      </w:r>
      <w:r w:rsidR="00D31128">
        <w:rPr>
          <w:rFonts w:ascii="Times New Roman" w:eastAsia="方正仿宋_GBK" w:hAnsi="Times New Roman" w:cs="宋体" w:hint="eastAsia"/>
          <w:sz w:val="32"/>
          <w:szCs w:val="32"/>
        </w:rPr>
        <w:t>、</w:t>
      </w:r>
      <w:r w:rsidRPr="005F75B9">
        <w:rPr>
          <w:rFonts w:ascii="Times New Roman" w:eastAsia="方正仿宋_GBK" w:hAnsi="Times New Roman" w:cs="宋体"/>
          <w:sz w:val="32"/>
          <w:szCs w:val="32"/>
        </w:rPr>
        <w:t>易于加工和装饰</w:t>
      </w:r>
      <w:r w:rsidR="00D31128">
        <w:rPr>
          <w:rFonts w:ascii="Times New Roman" w:eastAsia="方正仿宋_GBK" w:hAnsi="Times New Roman" w:cs="宋体" w:hint="eastAsia"/>
          <w:sz w:val="32"/>
          <w:szCs w:val="32"/>
        </w:rPr>
        <w:t>、</w:t>
      </w:r>
      <w:r w:rsidRPr="005F75B9">
        <w:rPr>
          <w:rFonts w:ascii="Times New Roman" w:eastAsia="方正仿宋_GBK" w:hAnsi="Times New Roman" w:cs="宋体"/>
          <w:sz w:val="32"/>
          <w:szCs w:val="32"/>
        </w:rPr>
        <w:t>具有良好的食品保护作用等优异特性，在食品包装领域应</w:t>
      </w:r>
      <w:r w:rsidRPr="005F75B9">
        <w:rPr>
          <w:rFonts w:ascii="Times New Roman" w:eastAsia="方正仿宋_GBK" w:hAnsi="Times New Roman" w:cs="宋体"/>
          <w:sz w:val="32"/>
          <w:szCs w:val="32"/>
        </w:rPr>
        <w:lastRenderedPageBreak/>
        <w:t>用十分广阔。</w:t>
      </w:r>
    </w:p>
    <w:p w:rsidR="002D01C1" w:rsidRPr="005F75B9" w:rsidRDefault="007E09AB">
      <w:pPr>
        <w:spacing w:line="560" w:lineRule="exact"/>
        <w:ind w:firstLine="560"/>
        <w:rPr>
          <w:rFonts w:ascii="Times New Roman" w:eastAsia="方正楷体_GBK" w:hAnsi="Times New Roman" w:cs="宋体"/>
          <w:bCs/>
          <w:color w:val="000000"/>
          <w:kern w:val="0"/>
          <w:sz w:val="32"/>
          <w:szCs w:val="32"/>
        </w:rPr>
      </w:pPr>
      <w:r w:rsidRPr="005F75B9">
        <w:rPr>
          <w:rFonts w:ascii="Times New Roman" w:eastAsia="方正楷体_GBK" w:hAnsi="Times New Roman" w:cs="宋体" w:hint="eastAsia"/>
          <w:bCs/>
          <w:color w:val="000000"/>
          <w:kern w:val="0"/>
          <w:sz w:val="32"/>
          <w:szCs w:val="32"/>
        </w:rPr>
        <w:t>（二）</w:t>
      </w:r>
      <w:r w:rsidRPr="005F75B9">
        <w:rPr>
          <w:rFonts w:ascii="Times New Roman" w:eastAsia="方正黑体_GBK" w:hAnsi="Times New Roman" w:cs="宋体" w:hint="eastAsia"/>
          <w:sz w:val="32"/>
          <w:szCs w:val="32"/>
        </w:rPr>
        <w:t>产业概况</w:t>
      </w:r>
    </w:p>
    <w:p w:rsidR="002D01C1" w:rsidRPr="005F75B9" w:rsidRDefault="007E09AB">
      <w:pPr>
        <w:spacing w:line="560" w:lineRule="exact"/>
        <w:ind w:firstLine="560"/>
        <w:rPr>
          <w:rFonts w:ascii="Times New Roman" w:eastAsia="方正仿宋_GBK" w:hAnsi="Times New Roman" w:cs="方正仿宋_GBK"/>
          <w:b/>
          <w:color w:val="000000"/>
          <w:kern w:val="0"/>
          <w:sz w:val="32"/>
          <w:szCs w:val="32"/>
        </w:rPr>
      </w:pPr>
      <w:r w:rsidRPr="005F75B9">
        <w:rPr>
          <w:rFonts w:ascii="Times New Roman" w:eastAsia="方正仿宋_GBK" w:hAnsi="Times New Roman" w:cs="方正仿宋_GBK" w:hint="eastAsia"/>
          <w:b/>
          <w:color w:val="000000"/>
          <w:kern w:val="0"/>
          <w:sz w:val="32"/>
          <w:szCs w:val="32"/>
        </w:rPr>
        <w:t>1.</w:t>
      </w:r>
      <w:r w:rsidRPr="005F75B9">
        <w:rPr>
          <w:rFonts w:ascii="Times New Roman" w:eastAsia="方正仿宋_GBK" w:hAnsi="方正仿宋_GBK" w:cs="方正仿宋_GBK" w:hint="eastAsia"/>
          <w:b/>
          <w:color w:val="000000"/>
          <w:kern w:val="0"/>
          <w:sz w:val="32"/>
          <w:szCs w:val="32"/>
        </w:rPr>
        <w:t>产业分布</w:t>
      </w:r>
    </w:p>
    <w:p w:rsidR="002D01C1" w:rsidRPr="005F75B9" w:rsidRDefault="007E09AB">
      <w:pPr>
        <w:spacing w:line="560" w:lineRule="exact"/>
        <w:ind w:firstLine="560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/>
          <w:sz w:val="32"/>
          <w:szCs w:val="32"/>
        </w:rPr>
        <w:t>国内</w:t>
      </w:r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保鲜</w:t>
      </w:r>
      <w:proofErr w:type="gramStart"/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膜</w:t>
      </w:r>
      <w:r w:rsidRPr="005F75B9">
        <w:rPr>
          <w:rFonts w:ascii="Times New Roman" w:eastAsia="方正仿宋_GBK" w:hAnsi="Times New Roman" w:cs="宋体"/>
          <w:sz w:val="32"/>
          <w:szCs w:val="32"/>
        </w:rPr>
        <w:t>市场</w:t>
      </w:r>
      <w:proofErr w:type="gramEnd"/>
      <w:r w:rsidRPr="005F75B9">
        <w:rPr>
          <w:rFonts w:ascii="Times New Roman" w:eastAsia="方正仿宋_GBK" w:hAnsi="Times New Roman" w:cs="宋体"/>
          <w:sz w:val="32"/>
          <w:szCs w:val="32"/>
        </w:rPr>
        <w:t>需求为</w:t>
      </w:r>
      <w:r w:rsidRPr="005F75B9">
        <w:rPr>
          <w:rFonts w:ascii="Times New Roman" w:eastAsia="方正仿宋_GBK" w:hAnsi="Times New Roman" w:cs="宋体"/>
          <w:sz w:val="32"/>
          <w:szCs w:val="32"/>
        </w:rPr>
        <w:t>60</w:t>
      </w:r>
      <w:r w:rsidRPr="005F75B9">
        <w:rPr>
          <w:rFonts w:ascii="Times New Roman" w:eastAsia="方正仿宋_GBK" w:hAnsi="Times New Roman" w:cs="宋体"/>
          <w:sz w:val="32"/>
          <w:szCs w:val="32"/>
        </w:rPr>
        <w:t>万吨，而产能为</w:t>
      </w:r>
      <w:r w:rsidRPr="005F75B9">
        <w:rPr>
          <w:rFonts w:ascii="Times New Roman" w:eastAsia="方正仿宋_GBK" w:hAnsi="Times New Roman" w:cs="宋体"/>
          <w:sz w:val="32"/>
          <w:szCs w:val="32"/>
        </w:rPr>
        <w:t>100</w:t>
      </w:r>
      <w:r w:rsidRPr="005F75B9">
        <w:rPr>
          <w:rFonts w:ascii="Times New Roman" w:eastAsia="方正仿宋_GBK" w:hAnsi="Times New Roman" w:cs="宋体"/>
          <w:sz w:val="32"/>
          <w:szCs w:val="32"/>
        </w:rPr>
        <w:t>万吨左右。塑料</w:t>
      </w:r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/>
          <w:sz w:val="32"/>
          <w:szCs w:val="32"/>
        </w:rPr>
        <w:t>是我国</w:t>
      </w:r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保鲜</w:t>
      </w:r>
      <w:proofErr w:type="gramStart"/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膜</w:t>
      </w:r>
      <w:r w:rsidRPr="005F75B9">
        <w:rPr>
          <w:rFonts w:ascii="Times New Roman" w:eastAsia="方正仿宋_GBK" w:hAnsi="Times New Roman" w:cs="宋体"/>
          <w:sz w:val="32"/>
          <w:szCs w:val="32"/>
        </w:rPr>
        <w:t>消费</w:t>
      </w:r>
      <w:proofErr w:type="gramEnd"/>
      <w:r w:rsidRPr="005F75B9">
        <w:rPr>
          <w:rFonts w:ascii="Times New Roman" w:eastAsia="方正仿宋_GBK" w:hAnsi="Times New Roman" w:cs="宋体"/>
          <w:sz w:val="32"/>
          <w:szCs w:val="32"/>
        </w:rPr>
        <w:t>主力，数据显示，</w:t>
      </w:r>
      <w:r w:rsidRPr="005F75B9">
        <w:rPr>
          <w:rFonts w:ascii="Times New Roman" w:eastAsia="方正仿宋_GBK" w:hAnsi="Times New Roman" w:cs="宋体"/>
          <w:sz w:val="32"/>
          <w:szCs w:val="32"/>
        </w:rPr>
        <w:t>2017</w:t>
      </w:r>
      <w:r w:rsidRPr="005F75B9">
        <w:rPr>
          <w:rFonts w:ascii="Times New Roman" w:eastAsia="方正仿宋_GBK" w:hAnsi="Times New Roman" w:cs="宋体"/>
          <w:sz w:val="32"/>
          <w:szCs w:val="32"/>
        </w:rPr>
        <w:t>年我国塑料</w:t>
      </w:r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保鲜</w:t>
      </w:r>
      <w:proofErr w:type="gramStart"/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膜</w:t>
      </w:r>
      <w:r w:rsidRPr="005F75B9">
        <w:rPr>
          <w:rFonts w:ascii="Times New Roman" w:eastAsia="方正仿宋_GBK" w:hAnsi="Times New Roman" w:cs="宋体"/>
          <w:sz w:val="32"/>
          <w:szCs w:val="32"/>
        </w:rPr>
        <w:t>市场</w:t>
      </w:r>
      <w:proofErr w:type="gramEnd"/>
      <w:r w:rsidRPr="005F75B9">
        <w:rPr>
          <w:rFonts w:ascii="Times New Roman" w:eastAsia="方正仿宋_GBK" w:hAnsi="Times New Roman" w:cs="宋体"/>
          <w:sz w:val="32"/>
          <w:szCs w:val="32"/>
        </w:rPr>
        <w:t>消费额占</w:t>
      </w:r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保鲜</w:t>
      </w:r>
      <w:proofErr w:type="gramStart"/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膜</w:t>
      </w:r>
      <w:r w:rsidRPr="005F75B9">
        <w:rPr>
          <w:rFonts w:ascii="Times New Roman" w:eastAsia="方正仿宋_GBK" w:hAnsi="Times New Roman" w:cs="宋体"/>
          <w:sz w:val="32"/>
          <w:szCs w:val="32"/>
        </w:rPr>
        <w:t>整体</w:t>
      </w:r>
      <w:proofErr w:type="gramEnd"/>
      <w:r w:rsidRPr="005F75B9">
        <w:rPr>
          <w:rFonts w:ascii="Times New Roman" w:eastAsia="方正仿宋_GBK" w:hAnsi="Times New Roman" w:cs="宋体"/>
          <w:sz w:val="32"/>
          <w:szCs w:val="32"/>
        </w:rPr>
        <w:t>消费额的</w:t>
      </w:r>
      <w:r w:rsidRPr="005F75B9">
        <w:rPr>
          <w:rFonts w:ascii="Times New Roman" w:eastAsia="方正仿宋_GBK" w:hAnsi="Times New Roman" w:cs="宋体"/>
          <w:sz w:val="32"/>
          <w:szCs w:val="32"/>
        </w:rPr>
        <w:t>86.53%</w:t>
      </w:r>
      <w:r w:rsidRPr="005F75B9">
        <w:rPr>
          <w:rFonts w:ascii="Times New Roman" w:eastAsia="方正仿宋_GBK" w:hAnsi="Times New Roman" w:cs="宋体"/>
          <w:sz w:val="32"/>
          <w:szCs w:val="32"/>
        </w:rPr>
        <w:t>。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为保障消费者食品安全，我国对食品</w:t>
      </w:r>
      <w:proofErr w:type="gramStart"/>
      <w:r w:rsidRPr="005F75B9">
        <w:rPr>
          <w:rFonts w:ascii="Times New Roman" w:eastAsia="方正仿宋_GBK" w:hAnsi="Times New Roman" w:cs="宋体" w:hint="eastAsia"/>
          <w:sz w:val="32"/>
          <w:szCs w:val="32"/>
        </w:rPr>
        <w:t>塑</w:t>
      </w:r>
      <w:proofErr w:type="gramEnd"/>
      <w:r w:rsidRPr="005F75B9">
        <w:rPr>
          <w:rFonts w:ascii="Times New Roman" w:eastAsia="方正仿宋_GBK" w:hAnsi="Times New Roman" w:cs="宋体" w:hint="eastAsia"/>
          <w:sz w:val="32"/>
          <w:szCs w:val="32"/>
        </w:rPr>
        <w:t>包产品已实施市场准入制度，并纳入生产许可证管理范围。全国共有</w:t>
      </w:r>
      <w:proofErr w:type="gramStart"/>
      <w:r w:rsidRPr="005F75B9">
        <w:rPr>
          <w:rFonts w:ascii="Times New Roman" w:eastAsia="方正仿宋_GBK" w:hAnsi="Times New Roman" w:cs="宋体" w:hint="eastAsia"/>
          <w:sz w:val="32"/>
          <w:szCs w:val="32"/>
        </w:rPr>
        <w:t>食品塑包获证</w:t>
      </w:r>
      <w:proofErr w:type="gramEnd"/>
      <w:r w:rsidRPr="005F75B9">
        <w:rPr>
          <w:rFonts w:ascii="Times New Roman" w:eastAsia="方正仿宋_GBK" w:hAnsi="Times New Roman" w:cs="宋体" w:hint="eastAsia"/>
          <w:sz w:val="32"/>
          <w:szCs w:val="32"/>
        </w:rPr>
        <w:t>企业约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11804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家，规模和产品质量良莠不齐，产地主要分布于江苏、浙江、广州等地。截止到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2020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年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9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月，江苏省食品</w:t>
      </w:r>
      <w:proofErr w:type="gramStart"/>
      <w:r w:rsidRPr="005F75B9">
        <w:rPr>
          <w:rFonts w:ascii="Times New Roman" w:eastAsia="方正仿宋_GBK" w:hAnsi="Times New Roman" w:cs="宋体" w:hint="eastAsia"/>
          <w:sz w:val="32"/>
          <w:szCs w:val="32"/>
        </w:rPr>
        <w:t>塑</w:t>
      </w:r>
      <w:proofErr w:type="gramEnd"/>
      <w:r w:rsidRPr="005F75B9">
        <w:rPr>
          <w:rFonts w:ascii="Times New Roman" w:eastAsia="方正仿宋_GBK" w:hAnsi="Times New Roman" w:cs="宋体" w:hint="eastAsia"/>
          <w:sz w:val="32"/>
          <w:szCs w:val="32"/>
        </w:rPr>
        <w:t>包产品获证生产企业已达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1200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多家，其主要分布在南京、苏州、无锡、常州、南通、泰州、盐城等地。</w:t>
      </w:r>
    </w:p>
    <w:p w:rsidR="002D01C1" w:rsidRPr="005F75B9" w:rsidRDefault="007E09AB">
      <w:pPr>
        <w:spacing w:line="560" w:lineRule="exact"/>
        <w:ind w:firstLine="560"/>
        <w:rPr>
          <w:rFonts w:ascii="Times New Roman" w:eastAsia="方正仿宋_GBK" w:hAnsi="Times New Roman" w:cs="方正仿宋_GBK"/>
          <w:b/>
          <w:color w:val="000000"/>
          <w:kern w:val="0"/>
          <w:sz w:val="32"/>
          <w:szCs w:val="32"/>
        </w:rPr>
      </w:pPr>
      <w:r w:rsidRPr="005F75B9">
        <w:rPr>
          <w:rFonts w:ascii="Times New Roman" w:eastAsia="方正仿宋_GBK" w:hAnsi="Times New Roman" w:cs="方正仿宋_GBK" w:hint="eastAsia"/>
          <w:b/>
          <w:color w:val="000000"/>
          <w:kern w:val="0"/>
          <w:sz w:val="32"/>
          <w:szCs w:val="32"/>
        </w:rPr>
        <w:t xml:space="preserve"> 2.</w:t>
      </w:r>
      <w:r w:rsidRPr="005F75B9">
        <w:rPr>
          <w:rFonts w:ascii="Times New Roman" w:eastAsia="方正仿宋_GBK" w:hAnsi="方正仿宋_GBK" w:cs="方正仿宋_GBK" w:hint="eastAsia"/>
          <w:b/>
          <w:color w:val="000000"/>
          <w:kern w:val="0"/>
          <w:sz w:val="32"/>
          <w:szCs w:val="32"/>
        </w:rPr>
        <w:t>销售渠道</w:t>
      </w:r>
    </w:p>
    <w:p w:rsidR="002D01C1" w:rsidRPr="005F75B9" w:rsidRDefault="007E09AB">
      <w:pPr>
        <w:spacing w:line="560" w:lineRule="exact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 xml:space="preserve">    </w:t>
      </w:r>
      <w:r w:rsidRPr="005F75B9">
        <w:rPr>
          <w:rFonts w:ascii="Times New Roman" w:eastAsia="方正仿宋_GBK" w:hAnsi="Times New Roman" w:cs="宋体"/>
          <w:sz w:val="32"/>
          <w:szCs w:val="32"/>
        </w:rPr>
        <w:t>市场上的主流品牌有妙洁、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美丽雅、宜洁、</w:t>
      </w:r>
      <w:proofErr w:type="gramStart"/>
      <w:r w:rsidRPr="005F75B9">
        <w:rPr>
          <w:rFonts w:ascii="Times New Roman" w:eastAsia="方正仿宋_GBK" w:hAnsi="Times New Roman" w:cs="宋体" w:hint="eastAsia"/>
          <w:sz w:val="32"/>
          <w:szCs w:val="32"/>
        </w:rPr>
        <w:t>洁成</w:t>
      </w:r>
      <w:r w:rsidRPr="005F75B9">
        <w:rPr>
          <w:rFonts w:ascii="Times New Roman" w:eastAsia="方正仿宋_GBK" w:hAnsi="Times New Roman" w:cs="宋体"/>
          <w:sz w:val="32"/>
          <w:szCs w:val="32"/>
        </w:rPr>
        <w:t>等</w:t>
      </w:r>
      <w:proofErr w:type="gramEnd"/>
      <w:r w:rsidRPr="005F75B9">
        <w:rPr>
          <w:rFonts w:ascii="Times New Roman" w:eastAsia="方正仿宋_GBK" w:hAnsi="Times New Roman" w:cs="宋体"/>
          <w:sz w:val="32"/>
          <w:szCs w:val="32"/>
        </w:rPr>
        <w:t>。销售渠道</w:t>
      </w:r>
      <w:r w:rsidR="006A3F6D">
        <w:rPr>
          <w:rFonts w:ascii="Times New Roman" w:eastAsia="方正仿宋_GBK" w:hAnsi="Times New Roman" w:cs="宋体" w:hint="eastAsia"/>
          <w:sz w:val="32"/>
          <w:szCs w:val="32"/>
        </w:rPr>
        <w:t>中</w:t>
      </w:r>
      <w:r w:rsidRPr="005F75B9">
        <w:rPr>
          <w:rFonts w:ascii="Times New Roman" w:eastAsia="方正仿宋_GBK" w:hAnsi="Times New Roman" w:cs="宋体"/>
          <w:sz w:val="32"/>
          <w:szCs w:val="32"/>
        </w:rPr>
        <w:t>，实体店中主要在超市和便利店销售，在电商平台上的销售量也与日俱增。</w:t>
      </w:r>
    </w:p>
    <w:p w:rsidR="002D01C1" w:rsidRPr="005F75B9" w:rsidRDefault="007E09AB">
      <w:pPr>
        <w:spacing w:line="560" w:lineRule="exact"/>
        <w:ind w:firstLine="560"/>
        <w:rPr>
          <w:rFonts w:ascii="Times New Roman" w:eastAsia="方正黑体_GBK" w:hAnsi="Times New Roman" w:cs="宋体"/>
          <w:sz w:val="32"/>
          <w:szCs w:val="32"/>
        </w:rPr>
      </w:pPr>
      <w:r w:rsidRPr="005F75B9">
        <w:rPr>
          <w:rFonts w:ascii="Times New Roman" w:eastAsia="方正黑体_GBK" w:hAnsi="Times New Roman" w:cs="宋体" w:hint="eastAsia"/>
          <w:sz w:val="32"/>
          <w:szCs w:val="32"/>
        </w:rPr>
        <w:t>二、检验检测概况</w:t>
      </w:r>
    </w:p>
    <w:p w:rsidR="002D01C1" w:rsidRPr="005F75B9" w:rsidRDefault="007E09AB">
      <w:pPr>
        <w:spacing w:line="560" w:lineRule="exact"/>
        <w:ind w:firstLine="560"/>
        <w:rPr>
          <w:rFonts w:ascii="Times New Roman" w:eastAsia="方正楷体_GBK" w:hAnsi="Times New Roman" w:cs="宋体"/>
          <w:bCs/>
          <w:color w:val="000000"/>
          <w:kern w:val="0"/>
          <w:sz w:val="32"/>
          <w:szCs w:val="32"/>
        </w:rPr>
      </w:pPr>
      <w:r w:rsidRPr="005F75B9">
        <w:rPr>
          <w:rFonts w:ascii="Times New Roman" w:eastAsia="方正楷体_GBK" w:hAnsi="Times New Roman" w:cs="宋体" w:hint="eastAsia"/>
          <w:bCs/>
          <w:color w:val="000000"/>
          <w:kern w:val="0"/>
          <w:sz w:val="32"/>
          <w:szCs w:val="32"/>
        </w:rPr>
        <w:t>（一）样品来源</w:t>
      </w:r>
    </w:p>
    <w:p w:rsidR="002D01C1" w:rsidRPr="005F75B9" w:rsidRDefault="007E09AB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本次任务共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10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批次，实际抽到样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10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批次，均在实体店中抽取，具体情况见表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1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。</w:t>
      </w:r>
    </w:p>
    <w:p w:rsidR="002D01C1" w:rsidRPr="005F75B9" w:rsidRDefault="007E09AB">
      <w:pPr>
        <w:tabs>
          <w:tab w:val="left" w:pos="3828"/>
        </w:tabs>
        <w:spacing w:line="576" w:lineRule="exact"/>
        <w:ind w:firstLine="560"/>
        <w:jc w:val="center"/>
        <w:rPr>
          <w:rFonts w:ascii="Times New Roman" w:eastAsia="方正仿宋_GBK" w:hAnsi="Times New Roman" w:cs="宋体"/>
          <w:sz w:val="28"/>
          <w:szCs w:val="28"/>
        </w:rPr>
      </w:pPr>
      <w:r w:rsidRPr="005F75B9">
        <w:rPr>
          <w:rFonts w:ascii="Times New Roman" w:eastAsia="方正仿宋_GBK" w:hAnsi="Times New Roman" w:cs="宋体" w:hint="eastAsia"/>
          <w:sz w:val="28"/>
          <w:szCs w:val="28"/>
        </w:rPr>
        <w:t>表</w:t>
      </w:r>
      <w:r w:rsidRPr="005F75B9">
        <w:rPr>
          <w:rFonts w:ascii="Times New Roman" w:eastAsia="方正仿宋_GBK" w:hAnsi="Times New Roman" w:cs="宋体" w:hint="eastAsia"/>
          <w:sz w:val="28"/>
          <w:szCs w:val="28"/>
        </w:rPr>
        <w:t xml:space="preserve">1  </w:t>
      </w:r>
      <w:r w:rsidRPr="005F75B9">
        <w:rPr>
          <w:rFonts w:ascii="Times New Roman" w:eastAsia="方正仿宋_GBK" w:hAnsi="Times New Roman" w:cs="宋体" w:hint="eastAsia"/>
          <w:sz w:val="28"/>
          <w:szCs w:val="28"/>
        </w:rPr>
        <w:t>塑料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28"/>
          <w:szCs w:val="28"/>
        </w:rPr>
        <w:t>保鲜膜</w:t>
      </w:r>
      <w:r w:rsidRPr="005F75B9">
        <w:rPr>
          <w:rFonts w:ascii="Times New Roman" w:eastAsia="方正仿宋_GBK" w:hAnsi="Times New Roman" w:cs="宋体" w:hint="eastAsia"/>
          <w:sz w:val="28"/>
          <w:szCs w:val="28"/>
        </w:rPr>
        <w:t>样品来源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9"/>
        <w:gridCol w:w="2286"/>
        <w:gridCol w:w="2169"/>
        <w:gridCol w:w="1633"/>
      </w:tblGrid>
      <w:tr w:rsidR="002D01C1" w:rsidRPr="005F75B9">
        <w:trPr>
          <w:trHeight w:val="719"/>
          <w:jc w:val="center"/>
        </w:trPr>
        <w:tc>
          <w:tcPr>
            <w:tcW w:w="1547" w:type="pct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产品类别</w:t>
            </w:r>
          </w:p>
        </w:tc>
        <w:tc>
          <w:tcPr>
            <w:tcW w:w="1296" w:type="pct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样品来源</w:t>
            </w:r>
          </w:p>
        </w:tc>
        <w:tc>
          <w:tcPr>
            <w:tcW w:w="1229" w:type="pct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样品来源方式</w:t>
            </w:r>
          </w:p>
        </w:tc>
        <w:tc>
          <w:tcPr>
            <w:tcW w:w="925" w:type="pct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抽样批次</w:t>
            </w:r>
          </w:p>
        </w:tc>
      </w:tr>
      <w:tr w:rsidR="002D01C1" w:rsidRPr="005F75B9">
        <w:trPr>
          <w:trHeight w:val="573"/>
          <w:jc w:val="center"/>
        </w:trPr>
        <w:tc>
          <w:tcPr>
            <w:tcW w:w="1547" w:type="pct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color w:val="000000" w:themeColor="text1"/>
                <w:sz w:val="28"/>
                <w:szCs w:val="28"/>
              </w:rPr>
              <w:lastRenderedPageBreak/>
              <w:t>塑料保鲜膜</w:t>
            </w:r>
          </w:p>
        </w:tc>
        <w:tc>
          <w:tcPr>
            <w:tcW w:w="1296" w:type="pct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实体店</w:t>
            </w:r>
          </w:p>
        </w:tc>
        <w:tc>
          <w:tcPr>
            <w:tcW w:w="1229" w:type="pct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proofErr w:type="gramStart"/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购样</w:t>
            </w:r>
            <w:proofErr w:type="gramEnd"/>
          </w:p>
        </w:tc>
        <w:tc>
          <w:tcPr>
            <w:tcW w:w="925" w:type="pct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10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批次</w:t>
            </w:r>
          </w:p>
        </w:tc>
      </w:tr>
    </w:tbl>
    <w:p w:rsidR="002D01C1" w:rsidRPr="005F75B9" w:rsidRDefault="007E09AB">
      <w:pPr>
        <w:spacing w:line="576" w:lineRule="exact"/>
        <w:ind w:firstLine="560"/>
        <w:rPr>
          <w:rFonts w:ascii="Times New Roman" w:eastAsia="方正楷体_GBK" w:hAnsi="Times New Roman" w:cs="宋体"/>
          <w:bCs/>
          <w:color w:val="000000"/>
          <w:kern w:val="0"/>
          <w:sz w:val="32"/>
          <w:szCs w:val="32"/>
        </w:rPr>
      </w:pPr>
      <w:r w:rsidRPr="005F75B9">
        <w:rPr>
          <w:rFonts w:ascii="Times New Roman" w:eastAsia="方正楷体_GBK" w:hAnsi="Times New Roman" w:cs="宋体" w:hint="eastAsia"/>
          <w:bCs/>
          <w:color w:val="000000"/>
          <w:kern w:val="0"/>
          <w:sz w:val="32"/>
          <w:szCs w:val="32"/>
        </w:rPr>
        <w:t>（二）检验检测项目概况</w:t>
      </w:r>
    </w:p>
    <w:p w:rsidR="002D01C1" w:rsidRPr="005F75B9" w:rsidRDefault="007E09AB">
      <w:pPr>
        <w:pStyle w:val="a3"/>
        <w:ind w:right="-1" w:firstLine="560"/>
        <w:jc w:val="center"/>
        <w:rPr>
          <w:rFonts w:eastAsia="方正仿宋_GBK" w:cs="宋体"/>
          <w:sz w:val="28"/>
          <w:szCs w:val="28"/>
        </w:rPr>
      </w:pPr>
      <w:r w:rsidRPr="005F75B9">
        <w:rPr>
          <w:rFonts w:eastAsia="方正仿宋_GBK" w:cs="宋体" w:hint="eastAsia"/>
          <w:sz w:val="28"/>
          <w:szCs w:val="28"/>
        </w:rPr>
        <w:tab/>
        <w:t xml:space="preserve">   </w:t>
      </w:r>
      <w:r w:rsidRPr="005F75B9">
        <w:rPr>
          <w:rFonts w:eastAsia="方正仿宋_GBK" w:cs="宋体" w:hint="eastAsia"/>
          <w:sz w:val="28"/>
          <w:szCs w:val="28"/>
        </w:rPr>
        <w:t>表</w:t>
      </w:r>
      <w:r w:rsidRPr="005F75B9">
        <w:rPr>
          <w:rFonts w:eastAsia="方正仿宋_GBK" w:cs="宋体" w:hint="eastAsia"/>
          <w:sz w:val="28"/>
          <w:szCs w:val="28"/>
        </w:rPr>
        <w:t xml:space="preserve">2 </w:t>
      </w:r>
      <w:r w:rsidRPr="005F75B9">
        <w:rPr>
          <w:rFonts w:eastAsia="方正仿宋_GBK" w:cs="宋体" w:hint="eastAsia"/>
          <w:sz w:val="28"/>
          <w:szCs w:val="28"/>
        </w:rPr>
        <w:t>塑料</w:t>
      </w:r>
      <w:r w:rsidRPr="005F75B9">
        <w:rPr>
          <w:rFonts w:eastAsia="方正仿宋_GBK" w:cs="宋体" w:hint="eastAsia"/>
          <w:color w:val="000000" w:themeColor="text1"/>
          <w:sz w:val="28"/>
          <w:szCs w:val="28"/>
        </w:rPr>
        <w:t>保鲜膜</w:t>
      </w:r>
      <w:r w:rsidRPr="005F75B9">
        <w:rPr>
          <w:rFonts w:eastAsia="方正仿宋_GBK" w:cs="宋体"/>
          <w:sz w:val="28"/>
          <w:szCs w:val="28"/>
        </w:rPr>
        <w:t>产品检验项目表</w:t>
      </w:r>
    </w:p>
    <w:tbl>
      <w:tblPr>
        <w:tblStyle w:val="TableNormal"/>
        <w:tblW w:w="885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2400"/>
        <w:gridCol w:w="2520"/>
        <w:gridCol w:w="2900"/>
      </w:tblGrid>
      <w:tr w:rsidR="002D01C1" w:rsidRPr="005F75B9">
        <w:trPr>
          <w:trHeight w:val="623"/>
        </w:trPr>
        <w:tc>
          <w:tcPr>
            <w:tcW w:w="103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proofErr w:type="spellStart"/>
            <w:r w:rsidRPr="005F75B9">
              <w:rPr>
                <w:rFonts w:eastAsia="方正仿宋_GBK" w:cs="宋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40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proofErr w:type="spellStart"/>
            <w:r w:rsidRPr="005F75B9">
              <w:rPr>
                <w:rFonts w:eastAsia="方正仿宋_GBK" w:cs="宋体"/>
                <w:sz w:val="28"/>
                <w:szCs w:val="28"/>
              </w:rPr>
              <w:t>检验项目</w:t>
            </w:r>
            <w:proofErr w:type="spellEnd"/>
          </w:p>
        </w:tc>
        <w:tc>
          <w:tcPr>
            <w:tcW w:w="252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proofErr w:type="spellStart"/>
            <w:r w:rsidRPr="005F75B9">
              <w:rPr>
                <w:rFonts w:eastAsia="方正仿宋_GBK" w:cs="宋体"/>
                <w:sz w:val="28"/>
                <w:szCs w:val="28"/>
              </w:rPr>
              <w:t>检验依据</w:t>
            </w:r>
            <w:proofErr w:type="spellEnd"/>
          </w:p>
        </w:tc>
        <w:tc>
          <w:tcPr>
            <w:tcW w:w="290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proofErr w:type="spellStart"/>
            <w:r w:rsidRPr="005F75B9">
              <w:rPr>
                <w:rFonts w:eastAsia="方正仿宋_GBK" w:cs="宋体"/>
                <w:sz w:val="28"/>
                <w:szCs w:val="28"/>
              </w:rPr>
              <w:t>检验检测方法</w:t>
            </w:r>
            <w:proofErr w:type="spellEnd"/>
          </w:p>
        </w:tc>
      </w:tr>
      <w:tr w:rsidR="002D01C1" w:rsidRPr="005F75B9">
        <w:trPr>
          <w:trHeight w:val="657"/>
        </w:trPr>
        <w:tc>
          <w:tcPr>
            <w:tcW w:w="103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1</w:t>
            </w:r>
          </w:p>
        </w:tc>
        <w:tc>
          <w:tcPr>
            <w:tcW w:w="24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proofErr w:type="spellStart"/>
            <w:r w:rsidRPr="005F75B9">
              <w:rPr>
                <w:rFonts w:eastAsia="方正仿宋_GBK" w:cs="宋体"/>
                <w:sz w:val="28"/>
                <w:szCs w:val="28"/>
              </w:rPr>
              <w:t>感官</w:t>
            </w:r>
            <w:proofErr w:type="spellEnd"/>
          </w:p>
        </w:tc>
        <w:tc>
          <w:tcPr>
            <w:tcW w:w="252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 4806.7-2016</w:t>
            </w:r>
          </w:p>
        </w:tc>
        <w:tc>
          <w:tcPr>
            <w:tcW w:w="29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 4806.7-2016</w:t>
            </w:r>
          </w:p>
        </w:tc>
      </w:tr>
      <w:tr w:rsidR="002D01C1" w:rsidRPr="005F75B9">
        <w:trPr>
          <w:trHeight w:val="657"/>
        </w:trPr>
        <w:tc>
          <w:tcPr>
            <w:tcW w:w="103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2</w:t>
            </w:r>
          </w:p>
        </w:tc>
        <w:tc>
          <w:tcPr>
            <w:tcW w:w="24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proofErr w:type="spellStart"/>
            <w:r w:rsidRPr="005F75B9">
              <w:rPr>
                <w:rFonts w:eastAsia="方正仿宋_GBK" w:cs="宋体"/>
                <w:sz w:val="28"/>
                <w:szCs w:val="28"/>
              </w:rPr>
              <w:t>总迁移量</w:t>
            </w:r>
            <w:proofErr w:type="spellEnd"/>
          </w:p>
        </w:tc>
        <w:tc>
          <w:tcPr>
            <w:tcW w:w="252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 4806.7-2016</w:t>
            </w:r>
          </w:p>
        </w:tc>
        <w:tc>
          <w:tcPr>
            <w:tcW w:w="29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 31604.8-2016</w:t>
            </w:r>
          </w:p>
        </w:tc>
      </w:tr>
      <w:tr w:rsidR="002D01C1" w:rsidRPr="005F75B9">
        <w:trPr>
          <w:trHeight w:val="657"/>
        </w:trPr>
        <w:tc>
          <w:tcPr>
            <w:tcW w:w="103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3</w:t>
            </w:r>
          </w:p>
        </w:tc>
        <w:tc>
          <w:tcPr>
            <w:tcW w:w="24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proofErr w:type="spellStart"/>
            <w:r w:rsidRPr="005F75B9">
              <w:rPr>
                <w:rFonts w:eastAsia="方正仿宋_GBK" w:cs="宋体"/>
                <w:sz w:val="28"/>
                <w:szCs w:val="28"/>
              </w:rPr>
              <w:t>高锰酸钾消耗量</w:t>
            </w:r>
            <w:proofErr w:type="spellEnd"/>
          </w:p>
        </w:tc>
        <w:tc>
          <w:tcPr>
            <w:tcW w:w="252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 4806.7-2016</w:t>
            </w:r>
          </w:p>
        </w:tc>
        <w:tc>
          <w:tcPr>
            <w:tcW w:w="29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 31604.2-2016</w:t>
            </w:r>
          </w:p>
        </w:tc>
      </w:tr>
      <w:tr w:rsidR="002D01C1" w:rsidRPr="005F75B9">
        <w:trPr>
          <w:trHeight w:val="657"/>
        </w:trPr>
        <w:tc>
          <w:tcPr>
            <w:tcW w:w="103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4</w:t>
            </w:r>
          </w:p>
        </w:tc>
        <w:tc>
          <w:tcPr>
            <w:tcW w:w="24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proofErr w:type="spellStart"/>
            <w:r w:rsidRPr="005F75B9">
              <w:rPr>
                <w:rFonts w:eastAsia="方正仿宋_GBK" w:cs="宋体"/>
                <w:sz w:val="28"/>
                <w:szCs w:val="28"/>
              </w:rPr>
              <w:t>重金属（以</w:t>
            </w:r>
            <w:proofErr w:type="spellEnd"/>
            <w:r w:rsidRPr="005F75B9">
              <w:rPr>
                <w:rFonts w:eastAsia="方正仿宋_GBK" w:cs="宋体"/>
                <w:sz w:val="28"/>
                <w:szCs w:val="28"/>
              </w:rPr>
              <w:t xml:space="preserve"> </w:t>
            </w:r>
            <w:proofErr w:type="spellStart"/>
            <w:r w:rsidRPr="005F75B9">
              <w:rPr>
                <w:rFonts w:eastAsia="方正仿宋_GBK" w:cs="宋体"/>
                <w:sz w:val="28"/>
                <w:szCs w:val="28"/>
              </w:rPr>
              <w:t>Pb</w:t>
            </w:r>
            <w:proofErr w:type="spellEnd"/>
            <w:r w:rsidRPr="005F75B9">
              <w:rPr>
                <w:rFonts w:eastAsia="方正仿宋_GBK" w:cs="宋体"/>
                <w:sz w:val="28"/>
                <w:szCs w:val="28"/>
              </w:rPr>
              <w:t xml:space="preserve"> </w:t>
            </w:r>
            <w:r w:rsidRPr="005F75B9">
              <w:rPr>
                <w:rFonts w:eastAsia="方正仿宋_GBK" w:cs="宋体"/>
                <w:sz w:val="28"/>
                <w:szCs w:val="28"/>
              </w:rPr>
              <w:t>计）</w:t>
            </w:r>
          </w:p>
        </w:tc>
        <w:tc>
          <w:tcPr>
            <w:tcW w:w="252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 4806.7-2016</w:t>
            </w:r>
          </w:p>
        </w:tc>
        <w:tc>
          <w:tcPr>
            <w:tcW w:w="29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 31604.9-2016</w:t>
            </w:r>
          </w:p>
        </w:tc>
      </w:tr>
      <w:tr w:rsidR="002D01C1" w:rsidRPr="005F75B9">
        <w:trPr>
          <w:trHeight w:val="657"/>
        </w:trPr>
        <w:tc>
          <w:tcPr>
            <w:tcW w:w="103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5</w:t>
            </w:r>
          </w:p>
        </w:tc>
        <w:tc>
          <w:tcPr>
            <w:tcW w:w="24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  <w:lang w:eastAsia="zh-CN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  <w:lang w:eastAsia="zh-CN"/>
              </w:rPr>
              <w:t>气体透过率偏差</w:t>
            </w:r>
            <w:r w:rsidRPr="005F75B9">
              <w:rPr>
                <w:rFonts w:eastAsia="方正仿宋_GBK" w:cs="宋体"/>
                <w:sz w:val="28"/>
                <w:szCs w:val="28"/>
                <w:lang w:eastAsia="zh-CN"/>
              </w:rPr>
              <w:t>（氧气）</w:t>
            </w:r>
          </w:p>
        </w:tc>
        <w:tc>
          <w:tcPr>
            <w:tcW w:w="252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GB/T10457-2009</w:t>
            </w:r>
          </w:p>
        </w:tc>
        <w:tc>
          <w:tcPr>
            <w:tcW w:w="29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GB/T 1038-2000</w:t>
            </w:r>
          </w:p>
        </w:tc>
      </w:tr>
      <w:tr w:rsidR="002D01C1" w:rsidRPr="005F75B9">
        <w:trPr>
          <w:trHeight w:val="657"/>
        </w:trPr>
        <w:tc>
          <w:tcPr>
            <w:tcW w:w="103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6</w:t>
            </w:r>
          </w:p>
        </w:tc>
        <w:tc>
          <w:tcPr>
            <w:tcW w:w="24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proofErr w:type="spellStart"/>
            <w:r w:rsidRPr="005F75B9">
              <w:rPr>
                <w:rFonts w:eastAsia="方正仿宋_GBK" w:cs="宋体" w:hint="eastAsia"/>
                <w:sz w:val="28"/>
                <w:szCs w:val="28"/>
              </w:rPr>
              <w:t>透湿量偏差</w:t>
            </w:r>
            <w:proofErr w:type="spellEnd"/>
          </w:p>
        </w:tc>
        <w:tc>
          <w:tcPr>
            <w:tcW w:w="252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GB/T10457-2009</w:t>
            </w:r>
          </w:p>
        </w:tc>
        <w:tc>
          <w:tcPr>
            <w:tcW w:w="29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 1037-1988</w:t>
            </w:r>
          </w:p>
        </w:tc>
      </w:tr>
      <w:tr w:rsidR="002D01C1" w:rsidRPr="005F75B9">
        <w:trPr>
          <w:trHeight w:val="936"/>
        </w:trPr>
        <w:tc>
          <w:tcPr>
            <w:tcW w:w="103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7</w:t>
            </w:r>
          </w:p>
        </w:tc>
        <w:tc>
          <w:tcPr>
            <w:tcW w:w="24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  <w:lang w:eastAsia="zh-CN"/>
              </w:rPr>
            </w:pPr>
            <w:r w:rsidRPr="005F75B9">
              <w:rPr>
                <w:rFonts w:eastAsia="方正仿宋_GBK" w:cs="宋体"/>
                <w:sz w:val="28"/>
                <w:szCs w:val="28"/>
                <w:lang w:eastAsia="zh-CN"/>
              </w:rPr>
              <w:t>拉伸强度</w:t>
            </w:r>
            <w:r w:rsidRPr="005F75B9">
              <w:rPr>
                <w:rFonts w:eastAsia="方正仿宋_GBK" w:cs="宋体" w:hint="eastAsia"/>
                <w:sz w:val="28"/>
                <w:szCs w:val="28"/>
                <w:lang w:eastAsia="zh-CN"/>
              </w:rPr>
              <w:t>（纵、横向）</w:t>
            </w:r>
          </w:p>
        </w:tc>
        <w:tc>
          <w:tcPr>
            <w:tcW w:w="252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GB/T10457-2009</w:t>
            </w:r>
          </w:p>
        </w:tc>
        <w:tc>
          <w:tcPr>
            <w:tcW w:w="29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GB/T 1040.1-20</w:t>
            </w:r>
            <w:r w:rsidRPr="005F75B9">
              <w:rPr>
                <w:rFonts w:eastAsia="方正仿宋_GBK" w:cs="宋体" w:hint="eastAsia"/>
                <w:sz w:val="28"/>
                <w:szCs w:val="28"/>
              </w:rPr>
              <w:t>18</w:t>
            </w:r>
          </w:p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GB/T 1040.3-2006</w:t>
            </w:r>
          </w:p>
        </w:tc>
      </w:tr>
      <w:tr w:rsidR="002D01C1" w:rsidRPr="005F75B9">
        <w:trPr>
          <w:trHeight w:val="935"/>
        </w:trPr>
        <w:tc>
          <w:tcPr>
            <w:tcW w:w="103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8</w:t>
            </w:r>
          </w:p>
        </w:tc>
        <w:tc>
          <w:tcPr>
            <w:tcW w:w="24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  <w:lang w:eastAsia="zh-CN"/>
              </w:rPr>
            </w:pPr>
            <w:r w:rsidRPr="005F75B9">
              <w:rPr>
                <w:rFonts w:eastAsia="方正仿宋_GBK" w:cs="宋体"/>
                <w:sz w:val="28"/>
                <w:szCs w:val="28"/>
                <w:lang w:eastAsia="zh-CN"/>
              </w:rPr>
              <w:t>断裂标称</w:t>
            </w:r>
            <w:r w:rsidRPr="005F75B9">
              <w:rPr>
                <w:rFonts w:eastAsia="方正仿宋_GBK" w:cs="宋体" w:hint="eastAsia"/>
                <w:sz w:val="28"/>
                <w:szCs w:val="28"/>
                <w:lang w:eastAsia="zh-CN"/>
              </w:rPr>
              <w:t>应变（纵、横向）</w:t>
            </w:r>
          </w:p>
        </w:tc>
        <w:tc>
          <w:tcPr>
            <w:tcW w:w="252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GB/T10457-2009</w:t>
            </w:r>
          </w:p>
        </w:tc>
        <w:tc>
          <w:tcPr>
            <w:tcW w:w="29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GB/T 1040.1-20</w:t>
            </w:r>
            <w:r w:rsidRPr="005F75B9">
              <w:rPr>
                <w:rFonts w:eastAsia="方正仿宋_GBK" w:cs="宋体" w:hint="eastAsia"/>
                <w:sz w:val="28"/>
                <w:szCs w:val="28"/>
              </w:rPr>
              <w:t>18</w:t>
            </w:r>
          </w:p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/>
                <w:sz w:val="28"/>
                <w:szCs w:val="28"/>
              </w:rPr>
              <w:t>GB/T 1040.3-2006</w:t>
            </w:r>
          </w:p>
        </w:tc>
      </w:tr>
      <w:tr w:rsidR="002D01C1" w:rsidRPr="005F75B9">
        <w:trPr>
          <w:trHeight w:val="631"/>
        </w:trPr>
        <w:tc>
          <w:tcPr>
            <w:tcW w:w="1030" w:type="dxa"/>
            <w:vAlign w:val="center"/>
          </w:tcPr>
          <w:p w:rsidR="002D01C1" w:rsidRPr="005F75B9" w:rsidRDefault="007E09AB">
            <w:pPr>
              <w:pStyle w:val="a3"/>
              <w:spacing w:line="240" w:lineRule="auto"/>
              <w:ind w:leftChars="103" w:left="216" w:rightChars="67" w:right="141" w:firstLineChars="0" w:firstLine="0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9</w:t>
            </w:r>
          </w:p>
        </w:tc>
        <w:tc>
          <w:tcPr>
            <w:tcW w:w="24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proofErr w:type="spellStart"/>
            <w:r w:rsidRPr="005F75B9">
              <w:rPr>
                <w:rFonts w:eastAsia="方正仿宋_GBK" w:cs="宋体" w:hint="eastAsia"/>
                <w:sz w:val="28"/>
                <w:szCs w:val="28"/>
              </w:rPr>
              <w:t>标志</w:t>
            </w:r>
            <w:proofErr w:type="spellEnd"/>
          </w:p>
        </w:tc>
        <w:tc>
          <w:tcPr>
            <w:tcW w:w="252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GB/T10457-2009</w:t>
            </w:r>
          </w:p>
        </w:tc>
        <w:tc>
          <w:tcPr>
            <w:tcW w:w="2900" w:type="dxa"/>
            <w:vAlign w:val="center"/>
          </w:tcPr>
          <w:p w:rsidR="002D01C1" w:rsidRPr="005F75B9" w:rsidRDefault="007E09AB" w:rsidP="005F75B9">
            <w:pPr>
              <w:pStyle w:val="a3"/>
              <w:spacing w:line="240" w:lineRule="auto"/>
              <w:ind w:leftChars="1" w:left="218" w:rightChars="67" w:right="141" w:hangingChars="77" w:hanging="216"/>
              <w:jc w:val="center"/>
              <w:rPr>
                <w:rFonts w:eastAsia="方正仿宋_GBK" w:cs="宋体"/>
                <w:sz w:val="28"/>
                <w:szCs w:val="28"/>
              </w:rPr>
            </w:pPr>
            <w:r w:rsidRPr="005F75B9">
              <w:rPr>
                <w:rFonts w:eastAsia="方正仿宋_GBK" w:cs="宋体" w:hint="eastAsia"/>
                <w:sz w:val="28"/>
                <w:szCs w:val="28"/>
              </w:rPr>
              <w:t>GB/T10457-2009</w:t>
            </w:r>
          </w:p>
        </w:tc>
      </w:tr>
    </w:tbl>
    <w:p w:rsidR="002D01C1" w:rsidRPr="005F75B9" w:rsidRDefault="007E09AB">
      <w:pPr>
        <w:spacing w:line="576" w:lineRule="exact"/>
        <w:ind w:firstLine="560"/>
        <w:rPr>
          <w:rFonts w:ascii="Times New Roman" w:eastAsia="方正黑体_GBK" w:hAnsi="Times New Roman" w:cs="宋体"/>
          <w:sz w:val="32"/>
          <w:szCs w:val="32"/>
        </w:rPr>
      </w:pPr>
      <w:r w:rsidRPr="005F75B9">
        <w:rPr>
          <w:rFonts w:ascii="Times New Roman" w:eastAsia="方正黑体_GBK" w:hAnsi="Times New Roman" w:cs="宋体" w:hint="eastAsia"/>
          <w:sz w:val="32"/>
          <w:szCs w:val="32"/>
        </w:rPr>
        <w:t>三、监督抽查结果分析</w:t>
      </w:r>
    </w:p>
    <w:p w:rsidR="002D01C1" w:rsidRPr="005F75B9" w:rsidRDefault="007E09AB">
      <w:pPr>
        <w:spacing w:line="576" w:lineRule="exact"/>
        <w:ind w:firstLine="560"/>
        <w:rPr>
          <w:rFonts w:ascii="Times New Roman" w:eastAsia="方正楷体_GBK" w:hAnsi="Times New Roman" w:cs="宋体"/>
          <w:bCs/>
          <w:color w:val="000000"/>
          <w:kern w:val="0"/>
          <w:sz w:val="32"/>
          <w:szCs w:val="32"/>
        </w:rPr>
      </w:pPr>
      <w:r w:rsidRPr="005F75B9">
        <w:rPr>
          <w:rFonts w:ascii="Times New Roman" w:eastAsia="方正楷体_GBK" w:hAnsi="Times New Roman" w:cs="宋体" w:hint="eastAsia"/>
          <w:bCs/>
          <w:color w:val="000000"/>
          <w:kern w:val="0"/>
          <w:sz w:val="32"/>
          <w:szCs w:val="32"/>
        </w:rPr>
        <w:t>（一）综合分析</w:t>
      </w:r>
    </w:p>
    <w:p w:rsidR="002D01C1" w:rsidRPr="005F75B9" w:rsidRDefault="007E09AB">
      <w:pPr>
        <w:jc w:val="center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表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 xml:space="preserve">3 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按价格区间质量状况比较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2831"/>
        <w:gridCol w:w="1162"/>
        <w:gridCol w:w="1200"/>
        <w:gridCol w:w="1088"/>
        <w:gridCol w:w="1299"/>
      </w:tblGrid>
      <w:tr w:rsidR="002D01C1" w:rsidRPr="005F75B9">
        <w:trPr>
          <w:trHeight w:val="690"/>
          <w:jc w:val="center"/>
        </w:trPr>
        <w:tc>
          <w:tcPr>
            <w:tcW w:w="1374" w:type="dxa"/>
            <w:vAlign w:val="center"/>
          </w:tcPr>
          <w:p w:rsidR="002D01C1" w:rsidRPr="005F75B9" w:rsidRDefault="007E09AB">
            <w:pPr>
              <w:snapToGrid w:val="0"/>
              <w:rPr>
                <w:rFonts w:ascii="Times New Roman" w:hAnsi="Times New Roman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产品种类</w:t>
            </w:r>
          </w:p>
        </w:tc>
        <w:tc>
          <w:tcPr>
            <w:tcW w:w="2831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销售单价</w:t>
            </w:r>
          </w:p>
        </w:tc>
        <w:tc>
          <w:tcPr>
            <w:tcW w:w="1162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检验</w:t>
            </w:r>
            <w:proofErr w:type="gramStart"/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批次数</w:t>
            </w:r>
            <w:proofErr w:type="gramEnd"/>
          </w:p>
        </w:tc>
        <w:tc>
          <w:tcPr>
            <w:tcW w:w="1200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合格</w:t>
            </w:r>
            <w:proofErr w:type="gramStart"/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批次数</w:t>
            </w:r>
            <w:proofErr w:type="gramEnd"/>
          </w:p>
        </w:tc>
        <w:tc>
          <w:tcPr>
            <w:tcW w:w="1088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不合格</w:t>
            </w:r>
            <w:proofErr w:type="gramStart"/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批次数</w:t>
            </w:r>
            <w:proofErr w:type="gramEnd"/>
          </w:p>
        </w:tc>
        <w:tc>
          <w:tcPr>
            <w:tcW w:w="1299" w:type="dxa"/>
            <w:vAlign w:val="center"/>
          </w:tcPr>
          <w:p w:rsidR="002D01C1" w:rsidRPr="005F75B9" w:rsidRDefault="007E09AB">
            <w:pPr>
              <w:snapToGrid w:val="0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合格率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%</w:t>
            </w:r>
          </w:p>
        </w:tc>
      </w:tr>
      <w:tr w:rsidR="002D01C1" w:rsidRPr="005F75B9">
        <w:trPr>
          <w:trHeight w:val="512"/>
          <w:jc w:val="center"/>
        </w:trPr>
        <w:tc>
          <w:tcPr>
            <w:tcW w:w="1374" w:type="dxa"/>
            <w:vMerge w:val="restart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color w:val="000000" w:themeColor="text1"/>
                <w:sz w:val="28"/>
                <w:szCs w:val="28"/>
              </w:rPr>
              <w:t>塑料保鲜</w:t>
            </w:r>
            <w:r w:rsidRPr="005F75B9">
              <w:rPr>
                <w:rFonts w:ascii="Times New Roman" w:eastAsia="方正仿宋_GBK" w:hAnsi="Times New Roman" w:cs="宋体" w:hint="eastAsia"/>
                <w:color w:val="000000" w:themeColor="text1"/>
                <w:sz w:val="28"/>
                <w:szCs w:val="28"/>
              </w:rPr>
              <w:lastRenderedPageBreak/>
              <w:t>膜</w:t>
            </w:r>
          </w:p>
        </w:tc>
        <w:tc>
          <w:tcPr>
            <w:tcW w:w="2831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lastRenderedPageBreak/>
              <w:t>＜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10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元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/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包</w:t>
            </w:r>
          </w:p>
        </w:tc>
        <w:tc>
          <w:tcPr>
            <w:tcW w:w="1162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2</w:t>
            </w:r>
          </w:p>
        </w:tc>
        <w:tc>
          <w:tcPr>
            <w:tcW w:w="1200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50%</w:t>
            </w:r>
          </w:p>
        </w:tc>
      </w:tr>
      <w:tr w:rsidR="002D01C1" w:rsidRPr="005F75B9">
        <w:trPr>
          <w:trHeight w:val="512"/>
          <w:jc w:val="center"/>
        </w:trPr>
        <w:tc>
          <w:tcPr>
            <w:tcW w:w="1374" w:type="dxa"/>
            <w:vMerge/>
            <w:vAlign w:val="center"/>
          </w:tcPr>
          <w:p w:rsidR="002D01C1" w:rsidRPr="005F75B9" w:rsidRDefault="002D01C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hAnsi="Times New Roman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10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～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15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元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/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包</w:t>
            </w:r>
          </w:p>
        </w:tc>
        <w:tc>
          <w:tcPr>
            <w:tcW w:w="1162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/>
                <w:sz w:val="28"/>
                <w:szCs w:val="28"/>
              </w:rPr>
              <w:t>6</w:t>
            </w:r>
          </w:p>
        </w:tc>
        <w:tc>
          <w:tcPr>
            <w:tcW w:w="1200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5</w:t>
            </w:r>
          </w:p>
        </w:tc>
        <w:tc>
          <w:tcPr>
            <w:tcW w:w="1088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83%</w:t>
            </w:r>
          </w:p>
        </w:tc>
      </w:tr>
      <w:tr w:rsidR="002D01C1" w:rsidRPr="005F75B9">
        <w:trPr>
          <w:trHeight w:val="512"/>
          <w:jc w:val="center"/>
        </w:trPr>
        <w:tc>
          <w:tcPr>
            <w:tcW w:w="1374" w:type="dxa"/>
            <w:vMerge/>
            <w:vAlign w:val="center"/>
          </w:tcPr>
          <w:p w:rsidR="002D01C1" w:rsidRPr="005F75B9" w:rsidRDefault="002D01C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1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＞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15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元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/</w:t>
            </w: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包</w:t>
            </w:r>
          </w:p>
        </w:tc>
        <w:tc>
          <w:tcPr>
            <w:tcW w:w="1162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2</w:t>
            </w:r>
          </w:p>
        </w:tc>
        <w:tc>
          <w:tcPr>
            <w:tcW w:w="1200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50%</w:t>
            </w:r>
          </w:p>
        </w:tc>
      </w:tr>
    </w:tbl>
    <w:p w:rsidR="002D01C1" w:rsidRPr="005F75B9" w:rsidRDefault="007E09AB">
      <w:pPr>
        <w:spacing w:line="576" w:lineRule="exact"/>
        <w:ind w:firstLine="560"/>
        <w:rPr>
          <w:rFonts w:ascii="Times New Roman" w:eastAsia="方正楷体_GBK" w:hAnsi="Times New Roman" w:cs="宋体"/>
          <w:bCs/>
          <w:color w:val="000000"/>
          <w:kern w:val="0"/>
          <w:sz w:val="32"/>
          <w:szCs w:val="32"/>
        </w:rPr>
      </w:pPr>
      <w:r w:rsidRPr="005F75B9">
        <w:rPr>
          <w:rFonts w:ascii="Times New Roman" w:eastAsia="方正楷体_GBK" w:hAnsi="Times New Roman" w:cs="宋体" w:hint="eastAsia"/>
          <w:bCs/>
          <w:color w:val="000000"/>
          <w:kern w:val="0"/>
          <w:sz w:val="32"/>
          <w:szCs w:val="32"/>
        </w:rPr>
        <w:t>（二）检验检测项目分析</w:t>
      </w:r>
    </w:p>
    <w:p w:rsidR="002D01C1" w:rsidRPr="005F75B9" w:rsidRDefault="007E09AB">
      <w:pPr>
        <w:ind w:firstLine="560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对不合格项目进行具体分析：</w:t>
      </w:r>
    </w:p>
    <w:p w:rsidR="002D01C1" w:rsidRPr="005F75B9" w:rsidRDefault="007E09AB">
      <w:pPr>
        <w:jc w:val="center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表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 xml:space="preserve">4 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不合格项目情况表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5"/>
        <w:gridCol w:w="2275"/>
        <w:gridCol w:w="1483"/>
        <w:gridCol w:w="3075"/>
      </w:tblGrid>
      <w:tr w:rsidR="002D01C1" w:rsidRPr="005F75B9">
        <w:trPr>
          <w:jc w:val="center"/>
        </w:trPr>
        <w:tc>
          <w:tcPr>
            <w:tcW w:w="1675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产品类别</w:t>
            </w:r>
          </w:p>
        </w:tc>
        <w:tc>
          <w:tcPr>
            <w:tcW w:w="2275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不合格项目</w:t>
            </w:r>
          </w:p>
        </w:tc>
        <w:tc>
          <w:tcPr>
            <w:tcW w:w="1483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不合格</w:t>
            </w:r>
            <w:proofErr w:type="gramStart"/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批次数</w:t>
            </w:r>
            <w:proofErr w:type="gramEnd"/>
          </w:p>
        </w:tc>
        <w:tc>
          <w:tcPr>
            <w:tcW w:w="3075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在不合格产品总数中所占比例</w:t>
            </w:r>
          </w:p>
        </w:tc>
      </w:tr>
      <w:tr w:rsidR="002D01C1" w:rsidRPr="005F75B9">
        <w:trPr>
          <w:trHeight w:val="545"/>
          <w:jc w:val="center"/>
        </w:trPr>
        <w:tc>
          <w:tcPr>
            <w:tcW w:w="1675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color w:val="000000" w:themeColor="text1"/>
                <w:sz w:val="28"/>
                <w:szCs w:val="28"/>
              </w:rPr>
              <w:t>塑料保鲜膜</w:t>
            </w:r>
          </w:p>
        </w:tc>
        <w:tc>
          <w:tcPr>
            <w:tcW w:w="2275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标志</w:t>
            </w:r>
          </w:p>
        </w:tc>
        <w:tc>
          <w:tcPr>
            <w:tcW w:w="1483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3</w:t>
            </w:r>
          </w:p>
        </w:tc>
        <w:tc>
          <w:tcPr>
            <w:tcW w:w="3075" w:type="dxa"/>
            <w:vAlign w:val="center"/>
          </w:tcPr>
          <w:p w:rsidR="002D01C1" w:rsidRPr="005F75B9" w:rsidRDefault="007E09AB">
            <w:pPr>
              <w:snapToGrid w:val="0"/>
              <w:jc w:val="center"/>
              <w:rPr>
                <w:rFonts w:ascii="Times New Roman" w:eastAsia="方正仿宋_GBK" w:hAnsi="Times New Roman" w:cs="宋体"/>
                <w:sz w:val="28"/>
                <w:szCs w:val="28"/>
              </w:rPr>
            </w:pPr>
            <w:r w:rsidRPr="005F75B9">
              <w:rPr>
                <w:rFonts w:ascii="Times New Roman" w:eastAsia="方正仿宋_GBK" w:hAnsi="Times New Roman" w:cs="宋体" w:hint="eastAsia"/>
                <w:sz w:val="28"/>
                <w:szCs w:val="28"/>
              </w:rPr>
              <w:t>100%</w:t>
            </w:r>
          </w:p>
        </w:tc>
      </w:tr>
    </w:tbl>
    <w:p w:rsidR="002D01C1" w:rsidRPr="005F75B9" w:rsidRDefault="007E09AB">
      <w:pPr>
        <w:tabs>
          <w:tab w:val="left" w:pos="5387"/>
        </w:tabs>
        <w:ind w:firstLine="560"/>
        <w:rPr>
          <w:rFonts w:ascii="Times New Roman" w:eastAsia="方正仿宋_GBK" w:hAnsi="Times New Roman" w:cs="宋体"/>
          <w:color w:val="000000" w:themeColor="text1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 xml:space="preserve"> </w:t>
      </w:r>
    </w:p>
    <w:p w:rsidR="002D01C1" w:rsidRPr="005F75B9" w:rsidRDefault="007E09AB">
      <w:pPr>
        <w:tabs>
          <w:tab w:val="left" w:pos="5387"/>
        </w:tabs>
        <w:ind w:firstLine="560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塑料保鲜膜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标志项目不合格主要是未标注氧气透过率、二氧化碳透过率和透湿量的公称值，塑料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标志项目不合格主要是反映在企业对标准学习理解不够深刻，未严格依据产品执行标准对产品的包装标识进行规范标注。</w:t>
      </w:r>
    </w:p>
    <w:p w:rsidR="002D01C1" w:rsidRPr="005F75B9" w:rsidRDefault="007E09AB">
      <w:pPr>
        <w:spacing w:line="576" w:lineRule="exact"/>
        <w:ind w:firstLine="560"/>
        <w:rPr>
          <w:rFonts w:ascii="Times New Roman" w:eastAsia="方正黑体_GBK" w:hAnsi="Times New Roman" w:cs="宋体"/>
          <w:sz w:val="32"/>
          <w:szCs w:val="32"/>
        </w:rPr>
      </w:pPr>
      <w:r w:rsidRPr="005F75B9">
        <w:rPr>
          <w:rFonts w:ascii="Times New Roman" w:eastAsia="方正黑体_GBK" w:hAnsi="Times New Roman" w:cs="宋体" w:hint="eastAsia"/>
          <w:sz w:val="32"/>
          <w:szCs w:val="32"/>
        </w:rPr>
        <w:t>四、消费提示</w:t>
      </w:r>
    </w:p>
    <w:p w:rsidR="002D01C1" w:rsidRPr="005F75B9" w:rsidRDefault="007E09AB">
      <w:pPr>
        <w:spacing w:line="576" w:lineRule="exact"/>
        <w:ind w:firstLine="560"/>
        <w:rPr>
          <w:rFonts w:ascii="Times New Roman" w:eastAsia="方正楷体_GBK" w:hAnsi="Times New Roman" w:cs="宋体"/>
          <w:bCs/>
          <w:color w:val="000000"/>
          <w:kern w:val="0"/>
          <w:sz w:val="32"/>
          <w:szCs w:val="32"/>
        </w:rPr>
      </w:pPr>
      <w:r w:rsidRPr="005F75B9">
        <w:rPr>
          <w:rFonts w:ascii="Times New Roman" w:eastAsia="方正楷体_GBK" w:hAnsi="Times New Roman" w:cs="宋体" w:hint="eastAsia"/>
          <w:bCs/>
          <w:color w:val="000000"/>
          <w:kern w:val="0"/>
          <w:sz w:val="32"/>
          <w:szCs w:val="32"/>
        </w:rPr>
        <w:t>（一）购买时的常识</w:t>
      </w:r>
    </w:p>
    <w:p w:rsidR="002D01C1" w:rsidRPr="005F75B9" w:rsidRDefault="007E09AB">
      <w:pPr>
        <w:ind w:firstLine="560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/>
          <w:sz w:val="32"/>
          <w:szCs w:val="32"/>
        </w:rPr>
        <w:t>1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.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看包装标识。看产品包装标识内容是否全面，有没有制造厂名厂址、商标、产品名称、产品数量、规格、生产日期和有效使用期、产品材质或种类、各类添加剂名称或化学结构式、氧气透过率、二氧化碳透过率、透湿量公称值，以及“食品用”字样，还有使用警示语或其他需要明示的说明。</w:t>
      </w:r>
    </w:p>
    <w:p w:rsidR="002D01C1" w:rsidRPr="005F75B9" w:rsidRDefault="007E09AB">
      <w:pPr>
        <w:ind w:firstLine="560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2.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卫生：建议选择存放环境卫生条件好、包装完好的产品。</w:t>
      </w:r>
    </w:p>
    <w:p w:rsidR="002D01C1" w:rsidRPr="005F75B9" w:rsidRDefault="007E09AB">
      <w:pPr>
        <w:ind w:firstLine="560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lastRenderedPageBreak/>
        <w:t>3.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保质期</w:t>
      </w:r>
      <w:bookmarkStart w:id="0" w:name="_GoBack"/>
      <w:bookmarkEnd w:id="0"/>
      <w:r w:rsidRPr="005F75B9">
        <w:rPr>
          <w:rFonts w:ascii="Times New Roman" w:eastAsia="方正仿宋_GBK" w:hAnsi="Times New Roman" w:cs="宋体" w:hint="eastAsia"/>
          <w:sz w:val="32"/>
          <w:szCs w:val="32"/>
        </w:rPr>
        <w:t>：购买时注意标明的生产日期和限用日期，不建议使用已过保质期或未标明相关信息的产品。</w:t>
      </w:r>
    </w:p>
    <w:p w:rsidR="002D01C1" w:rsidRPr="005F75B9" w:rsidRDefault="007E09AB">
      <w:pPr>
        <w:spacing w:line="576" w:lineRule="exact"/>
        <w:ind w:firstLine="560"/>
        <w:rPr>
          <w:rFonts w:ascii="Times New Roman" w:eastAsia="方正楷体_GBK" w:hAnsi="Times New Roman" w:cs="宋体"/>
          <w:bCs/>
          <w:color w:val="000000"/>
          <w:kern w:val="0"/>
          <w:sz w:val="32"/>
          <w:szCs w:val="32"/>
        </w:rPr>
      </w:pPr>
      <w:r w:rsidRPr="005F75B9">
        <w:rPr>
          <w:rFonts w:ascii="Times New Roman" w:eastAsia="方正楷体_GBK" w:hAnsi="Times New Roman" w:cs="宋体" w:hint="eastAsia"/>
          <w:bCs/>
          <w:color w:val="000000"/>
          <w:kern w:val="0"/>
          <w:sz w:val="32"/>
          <w:szCs w:val="32"/>
        </w:rPr>
        <w:t>（二）使用时的常识</w:t>
      </w:r>
    </w:p>
    <w:p w:rsidR="002D01C1" w:rsidRPr="005F75B9" w:rsidRDefault="007E09AB">
      <w:pPr>
        <w:spacing w:line="576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消费者在使用食品塑料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时，建议</w:t>
      </w:r>
      <w:r w:rsidRPr="005F75B9">
        <w:rPr>
          <w:rFonts w:ascii="Times New Roman" w:eastAsia="方正仿宋_GBK" w:hAnsi="Times New Roman" w:cs="宋体"/>
          <w:sz w:val="32"/>
          <w:szCs w:val="32"/>
        </w:rPr>
        <w:t>选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择</w:t>
      </w:r>
      <w:r w:rsidRPr="005F75B9">
        <w:rPr>
          <w:rFonts w:ascii="Times New Roman" w:eastAsia="方正仿宋_GBK" w:hAnsi="Times New Roman" w:cs="宋体"/>
          <w:sz w:val="32"/>
          <w:szCs w:val="32"/>
        </w:rPr>
        <w:t>PE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材质的食品用塑料</w:t>
      </w:r>
      <w:r w:rsidRPr="005F75B9">
        <w:rPr>
          <w:rFonts w:ascii="Times New Roman" w:eastAsia="方正仿宋_GBK" w:hAnsi="Times New Roman" w:cs="宋体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/>
          <w:sz w:val="32"/>
          <w:szCs w:val="32"/>
        </w:rPr>
        <w:t>。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如果不清楚塑料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类型，最好不要直接用于包装肉食、熟食以及含油脂的食品，也不宜直接用微波炉加热。这里介绍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3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种简单辨别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PVC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和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PE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的方法：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br/>
        <w:t xml:space="preserve">    1.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看颜色：整卷颜色，泛黄的为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PVC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材质，白色的为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PE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材质；</w:t>
      </w:r>
    </w:p>
    <w:p w:rsidR="002D01C1" w:rsidRPr="005F75B9" w:rsidRDefault="007E09AB">
      <w:pPr>
        <w:spacing w:line="576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2.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手揉搓：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PE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</w:t>
      </w:r>
      <w:proofErr w:type="gramStart"/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膜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一般</w:t>
      </w:r>
      <w:proofErr w:type="gramEnd"/>
      <w:r w:rsidRPr="005F75B9">
        <w:rPr>
          <w:rFonts w:ascii="Times New Roman" w:eastAsia="方正仿宋_GBK" w:hAnsi="Times New Roman" w:cs="宋体" w:hint="eastAsia"/>
          <w:sz w:val="32"/>
          <w:szCs w:val="32"/>
        </w:rPr>
        <w:t>黏性较差，用手揉搓后容易打开，而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PVC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则黏性较好，用手揉搓不易展开；</w:t>
      </w:r>
    </w:p>
    <w:p w:rsidR="002D01C1" w:rsidRPr="005F75B9" w:rsidRDefault="007E09AB">
      <w:pPr>
        <w:spacing w:line="576" w:lineRule="exact"/>
        <w:ind w:firstLineChars="200" w:firstLine="640"/>
        <w:rPr>
          <w:rFonts w:ascii="Times New Roman" w:hAnsi="Times New Roman"/>
        </w:rPr>
      </w:pPr>
      <w:r w:rsidRPr="005F75B9">
        <w:rPr>
          <w:rFonts w:ascii="Times New Roman" w:eastAsia="方正仿宋_GBK" w:hAnsi="Times New Roman" w:cs="宋体" w:hint="eastAsia"/>
          <w:sz w:val="32"/>
          <w:szCs w:val="32"/>
        </w:rPr>
        <w:t>3.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用火烧：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PE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用火点燃后，迅速燃烧，离开火源也不会熄灭；而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PVC</w:t>
      </w:r>
      <w:r w:rsidRPr="005F75B9">
        <w:rPr>
          <w:rFonts w:ascii="Times New Roman" w:eastAsia="方正仿宋_GBK" w:hAnsi="Times New Roman" w:cs="宋体" w:hint="eastAsia"/>
          <w:color w:val="000000" w:themeColor="text1"/>
          <w:sz w:val="32"/>
          <w:szCs w:val="32"/>
        </w:rPr>
        <w:t>保鲜膜</w:t>
      </w:r>
      <w:r w:rsidRPr="005F75B9">
        <w:rPr>
          <w:rFonts w:ascii="Times New Roman" w:eastAsia="方正仿宋_GBK" w:hAnsi="Times New Roman" w:cs="宋体" w:hint="eastAsia"/>
          <w:sz w:val="32"/>
          <w:szCs w:val="32"/>
        </w:rPr>
        <w:t>不易点燃，离开火源后会熄灭，且有刺鼻异味。</w:t>
      </w:r>
    </w:p>
    <w:sectPr w:rsidR="002D01C1" w:rsidRPr="005F75B9" w:rsidSect="002D01C1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17" w:rsidRDefault="00414517" w:rsidP="002D01C1">
      <w:r>
        <w:separator/>
      </w:r>
    </w:p>
  </w:endnote>
  <w:endnote w:type="continuationSeparator" w:id="0">
    <w:p w:rsidR="00414517" w:rsidRDefault="00414517" w:rsidP="002D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C1" w:rsidRDefault="0059595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D01C1" w:rsidRDefault="0059595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E09A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31128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17" w:rsidRDefault="00414517" w:rsidP="002D01C1">
      <w:r>
        <w:separator/>
      </w:r>
    </w:p>
  </w:footnote>
  <w:footnote w:type="continuationSeparator" w:id="0">
    <w:p w:rsidR="00414517" w:rsidRDefault="00414517" w:rsidP="002D0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F30"/>
    <w:rsid w:val="00020C89"/>
    <w:rsid w:val="00037DED"/>
    <w:rsid w:val="00046E5E"/>
    <w:rsid w:val="00065321"/>
    <w:rsid w:val="00092B6F"/>
    <w:rsid w:val="000E3DE7"/>
    <w:rsid w:val="001513F7"/>
    <w:rsid w:val="001D537D"/>
    <w:rsid w:val="0023101E"/>
    <w:rsid w:val="002352D8"/>
    <w:rsid w:val="002845B5"/>
    <w:rsid w:val="002C5A49"/>
    <w:rsid w:val="002D01C1"/>
    <w:rsid w:val="002E5B83"/>
    <w:rsid w:val="003368AA"/>
    <w:rsid w:val="00404326"/>
    <w:rsid w:val="00414517"/>
    <w:rsid w:val="004C585F"/>
    <w:rsid w:val="00522A19"/>
    <w:rsid w:val="00544F84"/>
    <w:rsid w:val="00583984"/>
    <w:rsid w:val="0059595A"/>
    <w:rsid w:val="005F75B9"/>
    <w:rsid w:val="006A3F6D"/>
    <w:rsid w:val="0072036F"/>
    <w:rsid w:val="007541BE"/>
    <w:rsid w:val="007D720A"/>
    <w:rsid w:val="007E09AB"/>
    <w:rsid w:val="00815563"/>
    <w:rsid w:val="008243D4"/>
    <w:rsid w:val="00843424"/>
    <w:rsid w:val="00885DEB"/>
    <w:rsid w:val="008C25D7"/>
    <w:rsid w:val="00907393"/>
    <w:rsid w:val="00915B4F"/>
    <w:rsid w:val="00961761"/>
    <w:rsid w:val="00962FF4"/>
    <w:rsid w:val="009C6942"/>
    <w:rsid w:val="00A16D44"/>
    <w:rsid w:val="00A17A4F"/>
    <w:rsid w:val="00A65612"/>
    <w:rsid w:val="00B03990"/>
    <w:rsid w:val="00B22CD0"/>
    <w:rsid w:val="00BD4829"/>
    <w:rsid w:val="00BD4FCA"/>
    <w:rsid w:val="00C9478B"/>
    <w:rsid w:val="00C95D25"/>
    <w:rsid w:val="00CA27E0"/>
    <w:rsid w:val="00CD6BC3"/>
    <w:rsid w:val="00CD7CC8"/>
    <w:rsid w:val="00D31128"/>
    <w:rsid w:val="00DC373D"/>
    <w:rsid w:val="00DC5BB1"/>
    <w:rsid w:val="00DC7F30"/>
    <w:rsid w:val="00EA5DBC"/>
    <w:rsid w:val="00ED7809"/>
    <w:rsid w:val="00F170E4"/>
    <w:rsid w:val="00F237C7"/>
    <w:rsid w:val="00F373F6"/>
    <w:rsid w:val="00F46442"/>
    <w:rsid w:val="00F85E1D"/>
    <w:rsid w:val="06C319CF"/>
    <w:rsid w:val="0A7101E2"/>
    <w:rsid w:val="0D2F1AE9"/>
    <w:rsid w:val="11F25480"/>
    <w:rsid w:val="141010DA"/>
    <w:rsid w:val="1C7D6F70"/>
    <w:rsid w:val="3A795502"/>
    <w:rsid w:val="3DA36A37"/>
    <w:rsid w:val="4B8633AC"/>
    <w:rsid w:val="4C905049"/>
    <w:rsid w:val="520E6782"/>
    <w:rsid w:val="5DA700C7"/>
    <w:rsid w:val="5E795658"/>
    <w:rsid w:val="60A07FA6"/>
    <w:rsid w:val="60EE5E36"/>
    <w:rsid w:val="615D6339"/>
    <w:rsid w:val="64426D7B"/>
    <w:rsid w:val="64553B8C"/>
    <w:rsid w:val="64C30F2D"/>
    <w:rsid w:val="65014355"/>
    <w:rsid w:val="66CF6C56"/>
    <w:rsid w:val="6722147B"/>
    <w:rsid w:val="69332574"/>
    <w:rsid w:val="6C374F8F"/>
    <w:rsid w:val="6E99614A"/>
    <w:rsid w:val="6F022DA5"/>
    <w:rsid w:val="7D72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D01C1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32"/>
      <w:szCs w:val="32"/>
    </w:rPr>
  </w:style>
  <w:style w:type="paragraph" w:styleId="a4">
    <w:name w:val="footer"/>
    <w:basedOn w:val="a"/>
    <w:link w:val="Char0"/>
    <w:uiPriority w:val="99"/>
    <w:semiHidden/>
    <w:unhideWhenUsed/>
    <w:qFormat/>
    <w:rsid w:val="002D0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D0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2D01C1"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1"/>
    <w:qFormat/>
    <w:rsid w:val="002D01C1"/>
    <w:rPr>
      <w:rFonts w:ascii="Times New Roman" w:eastAsia="宋体" w:hAnsi="Times New Roman" w:cs="Times New Roman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2D01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D01C1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01C1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9%99%E7%83%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2021-06-21T02:02:00Z</dcterms:created>
  <dcterms:modified xsi:type="dcterms:W3CDTF">2021-07-29T02:23:00Z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