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、粮食加工品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卫生部公告[2011]第 4 号 卫生部等 7 部门《关于撤销食品添加剂过氧化苯甲酰、过氧化钙的 公告》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2761-2017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 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通用小麦粉、专用小麦粉抽检项目包括铅、镉、滑石粉、黄曲霉毒素B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、苯并[a]芘、赭曲霉毒素A、过氧化苯甲酰。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二、乳制品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发酵乳》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19302-2010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卫生部、工业 和信息化部、农业部、工商总局、质检总局公告 2011 年第 10 号《关于三聚氰胺在食品中 的限量值的公告》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发酵乳抽检项目包括蛋白质、铬（以Cr计）、非脂乳固体、酸度、金黄色葡萄球菌、大肠菌群、三聚氰胺、沙门氏菌、山梨酸及其钾盐（以山梨酸计）。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三、酒类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2757-2012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白酒、白酒（液态）、白酒（原酒）抽检项目包括酒精度、甲醇、氰化物（以HCN计）、糖精钠（以糖精计）、甜蜜素（以环己基氨基磺酸计）、邻苯二甲酸二丁酯（DBP）、邻苯二甲酸二（2-乙基）己酯（DEHP）。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四、糕点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7099-2015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食品添 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糕点抽检项目包括酸价（以脂肪计）、过氧化值（以脂肪计）、苯甲酸及其钠盐（以苯甲酸计）、山梨酸及其钾盐（以山梨酸计）、糖精钠（以糖精计）、甜蜜素（以环己基氨基磺酸计）、脱氢乙酸及其钠盐(以脱氢乙酸计)、纳他霉素、菌落总数、沙门氏菌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五、餐饮食品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</w:t>
      </w:r>
      <w:r>
        <w:rPr>
          <w:rFonts w:ascii="仿宋" w:hAnsi="仿宋" w:eastAsia="仿宋" w:cs="仿宋"/>
          <w:sz w:val="32"/>
          <w:szCs w:val="32"/>
        </w:rPr>
        <w:t>、食品整治办[2008]3 号《食品中可能违法添加的非食用物质和 易滥用的食品添加剂品种名单(第一批)》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油炸面制品抽检项目包括铝的残留量(干样品，以Al计)。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肉冻、皮冻(自制)抽检项目包括铬(以Cr计)。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火锅调味料(底料、蘸料)(自制) 抽检项目包括罂粟碱、吗啡、可待因、那可丁、蒂巴因、苯甲酸及其钠盐（以苯甲酸计）、山梨酸及其钾盐（以山梨酸计）。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145088"/>
    <w:rsid w:val="00303A23"/>
    <w:rsid w:val="00341BB6"/>
    <w:rsid w:val="004E5964"/>
    <w:rsid w:val="00546378"/>
    <w:rsid w:val="005D6805"/>
    <w:rsid w:val="00624EA9"/>
    <w:rsid w:val="00671A19"/>
    <w:rsid w:val="006854AC"/>
    <w:rsid w:val="00746BB8"/>
    <w:rsid w:val="007E0239"/>
    <w:rsid w:val="008614BC"/>
    <w:rsid w:val="00872616"/>
    <w:rsid w:val="008B1B91"/>
    <w:rsid w:val="008B72F1"/>
    <w:rsid w:val="00A4208F"/>
    <w:rsid w:val="00B00686"/>
    <w:rsid w:val="00BC321D"/>
    <w:rsid w:val="00C04F58"/>
    <w:rsid w:val="00C35C57"/>
    <w:rsid w:val="00C67279"/>
    <w:rsid w:val="00C92E7C"/>
    <w:rsid w:val="00CB31A8"/>
    <w:rsid w:val="00CB7967"/>
    <w:rsid w:val="00D17FDB"/>
    <w:rsid w:val="00D52A33"/>
    <w:rsid w:val="00E56DE5"/>
    <w:rsid w:val="00F6396B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B4A18A5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2021-07-26T08:09:49Z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