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E7" w:rsidRDefault="000C710F">
      <w:pPr>
        <w:spacing w:line="582" w:lineRule="exact"/>
        <w:jc w:val="left"/>
        <w:rPr>
          <w:rFonts w:ascii="方正小标宋_GBK" w:eastAsia="方正小标宋_GBK" w:hAnsi="方正小标宋_GBK" w:cs="方正小标宋_GBK"/>
          <w:bCs/>
          <w:color w:val="000000" w:themeColor="text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2"/>
          <w:szCs w:val="32"/>
        </w:rPr>
        <w:t>附件1</w:t>
      </w:r>
    </w:p>
    <w:p w:rsidR="00A310E7" w:rsidRDefault="000C710F">
      <w:pPr>
        <w:suppressAutoHyphens/>
        <w:adjustRightInd w:val="0"/>
        <w:snapToGrid w:val="0"/>
        <w:spacing w:line="582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部分不合格项目的小知识</w:t>
      </w:r>
    </w:p>
    <w:p w:rsidR="00A310E7" w:rsidRPr="00A476C1" w:rsidRDefault="00A476C1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76C1"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0C710F" w:rsidRPr="00A476C1">
        <w:rPr>
          <w:rFonts w:ascii="Times New Roman" w:eastAsia="方正仿宋_GBK" w:hAnsi="Times New Roman" w:cs="Times New Roman" w:hint="eastAsia"/>
          <w:sz w:val="32"/>
          <w:szCs w:val="32"/>
        </w:rPr>
        <w:t>、呋喃西林代谢物</w:t>
      </w:r>
    </w:p>
    <w:p w:rsidR="00A310E7" w:rsidRDefault="000C710F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呋喃西林属于硝基呋喃类广谱抗生素，曾广泛应用于畜禽及水产养殖业。农业农村部公告第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250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号《食品动物中禁止使用的药品及其他化合物清单》中规定，呋喃西林为禁用兽药（在动物性食品中不得检出）。河虾中检出呋喃西林代谢物的原因，可能是养殖户在养殖过程中违规使用相关兽药。</w:t>
      </w:r>
    </w:p>
    <w:p w:rsidR="00C352FA" w:rsidRPr="00C352FA" w:rsidRDefault="00C352FA" w:rsidP="00C352FA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二、</w:t>
      </w: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>腐霉利</w:t>
      </w:r>
    </w:p>
    <w:p w:rsidR="00C352FA" w:rsidRDefault="00C352FA" w:rsidP="00C352FA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>腐霉利（</w:t>
      </w: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>procymidone</w:t>
      </w: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>）属于低毒性杀菌剂</w:t>
      </w: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 xml:space="preserve">, </w:t>
      </w: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>兼具保护和治疗作用，可用于防治黄瓜、茄子、番茄、洋葱等的灰霉病，莴苣、辣椒的茎腐病，油菜菌核病等。</w:t>
      </w: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>GB 2763-2019</w:t>
      </w: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>《食品安全国家标准</w:t>
      </w: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>食品中最大残留限量》规定韭菜中腐霉利的最大残留限量为</w:t>
      </w: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>0.2mg/kg</w:t>
      </w:r>
      <w:r w:rsidRPr="00C352FA">
        <w:rPr>
          <w:rFonts w:ascii="Times New Roman" w:eastAsia="方正仿宋_GBK" w:hAnsi="Times New Roman" w:cs="Times New Roman" w:hint="eastAsia"/>
          <w:sz w:val="32"/>
          <w:szCs w:val="32"/>
        </w:rPr>
        <w:t>。少量的农药残留不会导致急性中毒，但长期食用农药残留超标的蔬菜，可能对人体健康产生一定的不良影响。</w:t>
      </w:r>
    </w:p>
    <w:sectPr w:rsidR="00C352FA" w:rsidSect="00A3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17" w:rsidRDefault="00735D17" w:rsidP="00E47AC7">
      <w:r>
        <w:separator/>
      </w:r>
    </w:p>
  </w:endnote>
  <w:endnote w:type="continuationSeparator" w:id="0">
    <w:p w:rsidR="00735D17" w:rsidRDefault="00735D17" w:rsidP="00E4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17" w:rsidRDefault="00735D17" w:rsidP="00E47AC7">
      <w:r>
        <w:separator/>
      </w:r>
    </w:p>
  </w:footnote>
  <w:footnote w:type="continuationSeparator" w:id="0">
    <w:p w:rsidR="00735D17" w:rsidRDefault="00735D17" w:rsidP="00E47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955"/>
    <w:rsid w:val="00004AF7"/>
    <w:rsid w:val="0001200F"/>
    <w:rsid w:val="00093A1F"/>
    <w:rsid w:val="00093CF5"/>
    <w:rsid w:val="000A6B95"/>
    <w:rsid w:val="000C710F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43374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35D17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310E7"/>
    <w:rsid w:val="00A476C1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352FA"/>
    <w:rsid w:val="00C74245"/>
    <w:rsid w:val="00C904C0"/>
    <w:rsid w:val="00C93814"/>
    <w:rsid w:val="00CC2B2E"/>
    <w:rsid w:val="00CD2BD5"/>
    <w:rsid w:val="00D75A58"/>
    <w:rsid w:val="00D854CA"/>
    <w:rsid w:val="00DB42CD"/>
    <w:rsid w:val="00E47AC7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F1473B1"/>
    <w:rsid w:val="1F50331B"/>
    <w:rsid w:val="1F512493"/>
    <w:rsid w:val="1FBA587F"/>
    <w:rsid w:val="1FC678BD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B05E23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A310E7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310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31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31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A310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A310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rsid w:val="00A310E7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sid w:val="00A310E7"/>
    <w:rPr>
      <w:b/>
      <w:bCs/>
    </w:rPr>
  </w:style>
  <w:style w:type="character" w:styleId="aa">
    <w:name w:val="FollowedHyperlink"/>
    <w:basedOn w:val="a0"/>
    <w:uiPriority w:val="99"/>
    <w:unhideWhenUsed/>
    <w:qFormat/>
    <w:rsid w:val="00A310E7"/>
    <w:rPr>
      <w:color w:val="000099"/>
      <w:sz w:val="18"/>
      <w:szCs w:val="18"/>
      <w:u w:val="single"/>
    </w:rPr>
  </w:style>
  <w:style w:type="character" w:styleId="ab">
    <w:name w:val="Emphasis"/>
    <w:uiPriority w:val="20"/>
    <w:qFormat/>
    <w:rsid w:val="00A310E7"/>
    <w:rPr>
      <w:i/>
      <w:iCs/>
    </w:rPr>
  </w:style>
  <w:style w:type="character" w:styleId="ac">
    <w:name w:val="Hyperlink"/>
    <w:basedOn w:val="a0"/>
    <w:uiPriority w:val="99"/>
    <w:unhideWhenUsed/>
    <w:qFormat/>
    <w:rsid w:val="00A310E7"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A310E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310E7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310E7"/>
  </w:style>
  <w:style w:type="paragraph" w:customStyle="1" w:styleId="reader-word-layer">
    <w:name w:val="reader-word-layer"/>
    <w:basedOn w:val="a"/>
    <w:qFormat/>
    <w:rsid w:val="00A310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unhideWhenUsed/>
    <w:qFormat/>
    <w:rsid w:val="00A310E7"/>
    <w:pPr>
      <w:ind w:firstLineChars="200" w:firstLine="420"/>
    </w:pPr>
  </w:style>
  <w:style w:type="character" w:customStyle="1" w:styleId="description">
    <w:name w:val="description"/>
    <w:basedOn w:val="a0"/>
    <w:qFormat/>
    <w:rsid w:val="00A310E7"/>
  </w:style>
  <w:style w:type="character" w:customStyle="1" w:styleId="Char0">
    <w:name w:val="批注框文本 Char"/>
    <w:basedOn w:val="a0"/>
    <w:link w:val="a4"/>
    <w:uiPriority w:val="99"/>
    <w:semiHidden/>
    <w:qFormat/>
    <w:rsid w:val="00A310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A310E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sid w:val="00A310E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A310E7"/>
    <w:rPr>
      <w:i/>
      <w:iCs/>
      <w:color w:val="7F7F7F" w:themeColor="text1" w:themeTint="80"/>
    </w:rPr>
  </w:style>
  <w:style w:type="paragraph" w:styleId="ae">
    <w:name w:val="No Spacing"/>
    <w:uiPriority w:val="1"/>
    <w:qFormat/>
    <w:rsid w:val="00A310E7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A310E7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sid w:val="00A310E7"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sid w:val="00A310E7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0747D-3912-4E94-ADA1-CF275F68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张治军</cp:lastModifiedBy>
  <cp:revision>4</cp:revision>
  <cp:lastPrinted>2019-01-28T02:50:00Z</cp:lastPrinted>
  <dcterms:created xsi:type="dcterms:W3CDTF">2021-05-28T01:20:00Z</dcterms:created>
  <dcterms:modified xsi:type="dcterms:W3CDTF">2021-06-04T07:48:00Z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