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590" w:lineRule="exact"/>
        <w:rPr>
          <w:rFonts w:hint="eastAsia" w:ascii="仿宋" w:hAnsi="仿宋" w:eastAsia="黑体" w:cs="Times New Roman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 w:bidi="ar-SA"/>
        </w:rPr>
        <w:t>3</w:t>
      </w:r>
    </w:p>
    <w:p>
      <w:pPr>
        <w:spacing w:beforeLines="-2147483648" w:afterLines="-2147483648"/>
        <w:jc w:val="center"/>
        <w:rPr>
          <w:rFonts w:hint="eastAsia" w:ascii="Calibri" w:hAnsi="Calibri" w:eastAsia="宋体" w:cs="Times New Roman"/>
          <w:sz w:val="8"/>
          <w:szCs w:val="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bidi="ar-SA"/>
        </w:rPr>
        <w:t>关于部分检验项目的说明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jc w:val="left"/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菌落总数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菌落总数是指示性微生物指标，不是致病菌指标，反映食品在生产过程中的卫生状况。如果食品中的菌落总数严重超标，将会破坏食品的营养成分，使食品失去食用价值；还会加速食品的腐败变质，可能危害人体健康。《食品安全国家标准  膨化食品》（GB 17401—2014）中规定，膨化食品一个样品中菌落总数的5次检测结果均不得超过105CFU/g，且至少3次检测结果不超过104CFU/g。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过氧化值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过氧化值是指油脂中不饱和脂肪酸被氧化形成过氧化物，是油脂酸败的早期指标。一般不会对人体健康造成损害，但食用过氧化值严重超标的食品可能导致肠胃不适、腹泻等症状。过氧化值超标的原因可能是产品用油已经变质，或者产品在储存过程中环境条件控制不当，导致油脂酸败；也可能是原料中的脂肪已经氧化，原料储存不当，未采取有效的抗氧化措施，使得终产品油脂氧化。此外，植物油精炼不到位也可能造成食用油、油脂及其制品的过氧化值不合格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镉（以Cd计）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镉是最常见的重金属元素污染物之一。《食品安全国家标准 食品中污染物限量》（GB 2762—2017）中规定，镉在鲜、冻水产动物的甲壳类中限量为0.5mg/kg。水产品中镉超标可能是水产品养殖过程中对环境中镉元素的富集。镉对人体的危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害主要是慢性蓄积性，长期摄入镉残留超标的食品，对人体健康有一定影响。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灭蝇胺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灭蝇胺又名环丙氨嗪，为一种新型高效、低毒、含氮杂环类杀虫剂，是目前双翅目昆虫病虫害防治效果较好的生态农药。《食品安全国家标准 食品中农药最大残留限量》（GB 2763—2019）中规定，灭蝇胺在豇豆中的最大残留限量值为0.5mg/kg。豇豆中灭蝇胺超标的原因，可能是菜农对使用农药的安全间隔期不了解，从而违规使用农药。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恩诺沙星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《食品安全国家标准 食品中兽药最大残留限量》（GB 31650—2019）中规定，恩诺沙星在鱼的皮和肉中最大残留限量值为100μg/kg。鱼类恩诺沙星超标的原因，可能是在养殖过程中为快速控制疫病，违规加大用药量或不遵守休药期规定，致使产品上市销售时的药物残留量超标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呋喃西林代谢物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highlight w:val="none"/>
          <w:lang w:val="en-US" w:eastAsia="zh-CN" w:bidi="ar-SA"/>
        </w:rPr>
        <w:t>呋喃西林是人工合成的具有5-硝基呋喃基本结构的广谱抗菌药物，曾广泛应用于畜禽及水产养殖业。硝基呋喃类药物在生物体内代谢迅速，常利用其代谢物来反映药物的残留状况。长期食用检出呋喃西林代谢物的食品，对人体健康有一定影响。《食品动物中禁止使用的药品及其他化合物清单》（农业农村部公告 第250号）中规定，呋喃西林为禁用兽药（在动物性食品中不得检出）。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呋喃唑酮代谢物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/>
          <w:b/>
          <w:bCs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呋喃唑酮是属于硝基呋喃类广谱抗生素，广泛应用于畜禽及水产养殖业。硝基呋喃类原型药在生物体内代谢迅速，和蛋白质结合而相当稳定，故常利用对其代谢物的检测来反应硝基呋喃类药物的残留状况。《动物性食品中兽药最高残留限量》（农业部公告第235号）中规定，呋喃唑酮为禁止使用的药物，在动物性食品中不得检出。长期摄入呋喃唑酮超标的食品，对人体健康有一定影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69F85"/>
    <w:multiLevelType w:val="singleLevel"/>
    <w:tmpl w:val="8FA69F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19F4"/>
    <w:rsid w:val="006140A6"/>
    <w:rsid w:val="026B0D2A"/>
    <w:rsid w:val="032679E5"/>
    <w:rsid w:val="03715269"/>
    <w:rsid w:val="039713E4"/>
    <w:rsid w:val="04494558"/>
    <w:rsid w:val="06AD645F"/>
    <w:rsid w:val="07451EE9"/>
    <w:rsid w:val="07784ED6"/>
    <w:rsid w:val="09773E6F"/>
    <w:rsid w:val="0C41193D"/>
    <w:rsid w:val="10640C26"/>
    <w:rsid w:val="10AD1F70"/>
    <w:rsid w:val="10EA2464"/>
    <w:rsid w:val="11DC0A57"/>
    <w:rsid w:val="11F054EE"/>
    <w:rsid w:val="127B4581"/>
    <w:rsid w:val="131F1A99"/>
    <w:rsid w:val="13AC26B6"/>
    <w:rsid w:val="178340A4"/>
    <w:rsid w:val="1AFD170B"/>
    <w:rsid w:val="1D7F7D69"/>
    <w:rsid w:val="1DBF27B7"/>
    <w:rsid w:val="1F0865FC"/>
    <w:rsid w:val="1F5F3433"/>
    <w:rsid w:val="1FA45F7B"/>
    <w:rsid w:val="216139D4"/>
    <w:rsid w:val="217136B8"/>
    <w:rsid w:val="223C0207"/>
    <w:rsid w:val="242B7717"/>
    <w:rsid w:val="26F17538"/>
    <w:rsid w:val="2953648F"/>
    <w:rsid w:val="2A314DE2"/>
    <w:rsid w:val="2A462C6B"/>
    <w:rsid w:val="2BD71039"/>
    <w:rsid w:val="2BFC2713"/>
    <w:rsid w:val="2C1B1949"/>
    <w:rsid w:val="306643B9"/>
    <w:rsid w:val="32564380"/>
    <w:rsid w:val="32C04710"/>
    <w:rsid w:val="3315380D"/>
    <w:rsid w:val="333368D4"/>
    <w:rsid w:val="36AA78B7"/>
    <w:rsid w:val="37EF708F"/>
    <w:rsid w:val="3A8666D6"/>
    <w:rsid w:val="3AC7017B"/>
    <w:rsid w:val="3D9A2710"/>
    <w:rsid w:val="3E970425"/>
    <w:rsid w:val="3EDE7B3E"/>
    <w:rsid w:val="3F7E66A2"/>
    <w:rsid w:val="4049167D"/>
    <w:rsid w:val="421D315B"/>
    <w:rsid w:val="43536FBC"/>
    <w:rsid w:val="451903E4"/>
    <w:rsid w:val="465D3FEC"/>
    <w:rsid w:val="468B644E"/>
    <w:rsid w:val="47835145"/>
    <w:rsid w:val="47BA6C11"/>
    <w:rsid w:val="482A619F"/>
    <w:rsid w:val="49970B41"/>
    <w:rsid w:val="4A18635B"/>
    <w:rsid w:val="4BDB095D"/>
    <w:rsid w:val="4D4F57EC"/>
    <w:rsid w:val="4EAC77D5"/>
    <w:rsid w:val="4EB54C2B"/>
    <w:rsid w:val="523D5C7E"/>
    <w:rsid w:val="52C12B7A"/>
    <w:rsid w:val="53E84D74"/>
    <w:rsid w:val="550F07F0"/>
    <w:rsid w:val="580909FD"/>
    <w:rsid w:val="59320E43"/>
    <w:rsid w:val="5CA211C2"/>
    <w:rsid w:val="5D4719F4"/>
    <w:rsid w:val="5D9B2C98"/>
    <w:rsid w:val="5E2B6EA2"/>
    <w:rsid w:val="5F527A40"/>
    <w:rsid w:val="601126FA"/>
    <w:rsid w:val="62286417"/>
    <w:rsid w:val="63A8074A"/>
    <w:rsid w:val="63F92F0F"/>
    <w:rsid w:val="65FD7F60"/>
    <w:rsid w:val="6666456D"/>
    <w:rsid w:val="66C0593A"/>
    <w:rsid w:val="68DC7B32"/>
    <w:rsid w:val="6A7C45EC"/>
    <w:rsid w:val="6BC95774"/>
    <w:rsid w:val="6EDC2C85"/>
    <w:rsid w:val="6F387FA4"/>
    <w:rsid w:val="71E73DE9"/>
    <w:rsid w:val="7266521B"/>
    <w:rsid w:val="74042DA2"/>
    <w:rsid w:val="753753C7"/>
    <w:rsid w:val="757744C1"/>
    <w:rsid w:val="757E50A5"/>
    <w:rsid w:val="78BE5931"/>
    <w:rsid w:val="7C04196E"/>
    <w:rsid w:val="7D984CE7"/>
    <w:rsid w:val="7DA64E00"/>
    <w:rsid w:val="7DFB3D47"/>
    <w:rsid w:val="7E3D7879"/>
    <w:rsid w:val="7F4021E1"/>
    <w:rsid w:val="7F704570"/>
    <w:rsid w:val="7FE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qFormat/>
    <w:uiPriority w:val="0"/>
    <w:pPr>
      <w:widowControl w:val="0"/>
      <w:spacing w:before="260" w:after="120" w:line="415" w:lineRule="auto"/>
      <w:ind w:firstLine="420" w:firstLineChars="1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Body Text First Indent 2"/>
    <w:next w:val="1"/>
    <w:qFormat/>
    <w:uiPriority w:val="0"/>
    <w:pPr>
      <w:widowControl w:val="0"/>
      <w:ind w:left="0" w:leftChars="0"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2020-09-23T07:45:00Z</dcterms:created>
  <dc:creator>PC-admin</dc:creator>
  <cp:lastModifiedBy>木鱼</cp:lastModifiedBy>
  <dcterms:modified xsi:type="dcterms:W3CDTF">2021-05-06T02:34:29Z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0D7A5306195A42E3A10CA8F7E7A3816D</vt:lpwstr>
  </property>
</Properties>
</file>