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1C" w:rsidRDefault="000C4B03">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DA221C" w:rsidRDefault="00DA221C">
      <w:pPr>
        <w:spacing w:line="600" w:lineRule="exact"/>
        <w:rPr>
          <w:rFonts w:ascii="Times New Roman" w:eastAsia="黑体" w:hAnsi="Times New Roman" w:cs="黑体"/>
          <w:sz w:val="32"/>
          <w:szCs w:val="32"/>
        </w:rPr>
      </w:pPr>
    </w:p>
    <w:p w:rsidR="00DA221C" w:rsidRDefault="000C4B03">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DA221C" w:rsidRDefault="00DA221C">
      <w:pPr>
        <w:spacing w:line="600" w:lineRule="exact"/>
        <w:jc w:val="center"/>
        <w:rPr>
          <w:rFonts w:ascii="Times New Roman" w:eastAsia="方正小标宋简体" w:hAnsi="Times New Roman" w:cs="Times New Roman"/>
          <w:sz w:val="44"/>
          <w:szCs w:val="44"/>
        </w:rPr>
      </w:pP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一、糕点</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Pr>
          <w:rFonts w:ascii="Times New Roman" w:eastAsia="仿宋_GB2312" w:hAnsi="Times New Roman"/>
          <w:sz w:val="32"/>
          <w:szCs w:val="32"/>
        </w:rPr>
        <w:t>(</w:t>
      </w:r>
      <w:r>
        <w:rPr>
          <w:rFonts w:ascii="Times New Roman" w:eastAsia="仿宋_GB2312" w:hAnsi="Times New Roman"/>
          <w:sz w:val="32"/>
          <w:szCs w:val="32"/>
        </w:rPr>
        <w:t>第二批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、丙二醇、丙酸及其钠盐、钙盐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、霉菌、纳他霉素、铅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二、淀粉及淀粉制品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、二氧化硫残留量、铝的残留量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三、调味品</w:t>
      </w:r>
      <w:r>
        <w:rPr>
          <w:rFonts w:ascii="Times New Roman" w:eastAsia="黑体" w:hAnsi="Times New Roman"/>
          <w:sz w:val="32"/>
          <w:szCs w:val="32"/>
        </w:rPr>
        <w:tab/>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号）等标准及</w:t>
      </w:r>
      <w:r>
        <w:rPr>
          <w:rFonts w:ascii="Times New Roman" w:eastAsia="仿宋_GB2312" w:hAnsi="Times New Roman" w:cs="Times New Roman"/>
          <w:sz w:val="32"/>
          <w:szCs w:val="32"/>
        </w:rPr>
        <w:t>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．酱油检验项目，包括氨基酸态氮</w:t>
      </w:r>
      <w:r>
        <w:rPr>
          <w:rFonts w:ascii="Times New Roman" w:eastAsia="仿宋_GB2312" w:hAnsi="Times New Roman"/>
          <w:sz w:val="32"/>
          <w:szCs w:val="32"/>
        </w:rPr>
        <w:t>(</w:t>
      </w:r>
      <w:proofErr w:type="gramStart"/>
      <w:r>
        <w:rPr>
          <w:rFonts w:ascii="Times New Roman" w:eastAsia="仿宋_GB2312" w:hAnsi="Times New Roman"/>
          <w:sz w:val="32"/>
          <w:szCs w:val="32"/>
        </w:rPr>
        <w:t>以氮计</w:t>
      </w:r>
      <w:proofErr w:type="gramEnd"/>
      <w:r>
        <w:rPr>
          <w:rFonts w:ascii="Times New Roman" w:eastAsia="仿宋_GB2312" w:hAnsi="Times New Roman"/>
          <w:sz w:val="32"/>
          <w:szCs w:val="32"/>
        </w:rPr>
        <w:t>)</w:t>
      </w:r>
      <w:r>
        <w:rPr>
          <w:rFonts w:ascii="Times New Roman" w:eastAsia="仿宋_GB2312" w:hAnsi="Times New Roman"/>
          <w:sz w:val="32"/>
          <w:szCs w:val="32"/>
        </w:rPr>
        <w:t>、铵盐</w:t>
      </w:r>
      <w:r>
        <w:rPr>
          <w:rFonts w:ascii="Times New Roman" w:eastAsia="仿宋_GB2312" w:hAnsi="Times New Roman"/>
          <w:sz w:val="32"/>
          <w:szCs w:val="32"/>
        </w:rPr>
        <w:t>(</w:t>
      </w:r>
      <w:r>
        <w:rPr>
          <w:rFonts w:ascii="Times New Roman" w:eastAsia="仿宋_GB2312" w:hAnsi="Times New Roman"/>
          <w:sz w:val="32"/>
          <w:szCs w:val="32"/>
        </w:rPr>
        <w:t>以占氨基酸态氮的百分比计</w:t>
      </w:r>
      <w:r>
        <w:rPr>
          <w:rFonts w:ascii="Times New Roman" w:eastAsia="仿宋_GB2312" w:hAnsi="Times New Roman"/>
          <w:sz w:val="32"/>
          <w:szCs w:val="32"/>
        </w:rPr>
        <w:t>)</w:t>
      </w:r>
      <w:r>
        <w:rPr>
          <w:rFonts w:ascii="Times New Roman" w:eastAsia="仿宋_GB2312" w:hAnsi="Times New Roman"/>
          <w:sz w:val="32"/>
          <w:szCs w:val="32"/>
        </w:rPr>
        <w:t>、苯甲酸及其钠盐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、大肠菌群、对羟基苯甲酸酯类及其钠盐</w:t>
      </w:r>
      <w:r>
        <w:rPr>
          <w:rFonts w:ascii="Times New Roman" w:eastAsia="仿宋_GB2312" w:hAnsi="Times New Roman"/>
          <w:sz w:val="32"/>
          <w:szCs w:val="32"/>
        </w:rPr>
        <w:t>(</w:t>
      </w:r>
      <w:r>
        <w:rPr>
          <w:rFonts w:ascii="Times New Roman" w:eastAsia="仿宋_GB2312" w:hAnsi="Times New Roman"/>
          <w:sz w:val="32"/>
          <w:szCs w:val="32"/>
        </w:rPr>
        <w:t>以对羟基苯甲酸计</w:t>
      </w:r>
      <w:r>
        <w:rPr>
          <w:rFonts w:ascii="Times New Roman" w:eastAsia="仿宋_GB2312" w:hAnsi="Times New Roman"/>
          <w:sz w:val="32"/>
          <w:szCs w:val="32"/>
        </w:rPr>
        <w:t>)</w:t>
      </w:r>
      <w:r>
        <w:rPr>
          <w:rFonts w:ascii="Times New Roman" w:eastAsia="仿宋_GB2312" w:hAnsi="Times New Roman"/>
          <w:sz w:val="32"/>
          <w:szCs w:val="32"/>
        </w:rPr>
        <w:t>、菌落总数、全氮</w:t>
      </w:r>
      <w:r>
        <w:rPr>
          <w:rFonts w:ascii="Times New Roman" w:eastAsia="仿宋_GB2312" w:hAnsi="Times New Roman"/>
          <w:sz w:val="32"/>
          <w:szCs w:val="32"/>
        </w:rPr>
        <w:t>(</w:t>
      </w:r>
      <w:proofErr w:type="gramStart"/>
      <w:r>
        <w:rPr>
          <w:rFonts w:ascii="Times New Roman" w:eastAsia="仿宋_GB2312" w:hAnsi="Times New Roman"/>
          <w:sz w:val="32"/>
          <w:szCs w:val="32"/>
        </w:rPr>
        <w:t>以氮计</w:t>
      </w:r>
      <w:proofErr w:type="gramEnd"/>
      <w:r>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、罗丹明</w:t>
      </w:r>
      <w:r>
        <w:rPr>
          <w:rFonts w:ascii="Times New Roman" w:eastAsia="仿宋_GB2312" w:hAnsi="Times New Roman"/>
          <w:sz w:val="32"/>
          <w:szCs w:val="32"/>
        </w:rPr>
        <w:t>B</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bookmarkStart w:id="0" w:name="_Hlk70017716"/>
      <w:r>
        <w:rPr>
          <w:rFonts w:ascii="Times New Roman" w:eastAsia="仿宋_GB2312" w:hAnsi="Times New Roman"/>
          <w:sz w:val="32"/>
          <w:szCs w:val="32"/>
        </w:rPr>
        <w:t>4</w:t>
      </w:r>
      <w:r>
        <w:rPr>
          <w:rFonts w:ascii="Times New Roman" w:eastAsia="仿宋_GB2312" w:hAnsi="Times New Roman" w:hint="eastAsia"/>
          <w:sz w:val="32"/>
          <w:szCs w:val="32"/>
        </w:rPr>
        <w:t>．</w:t>
      </w:r>
      <w:bookmarkEnd w:id="0"/>
      <w:r>
        <w:rPr>
          <w:rFonts w:ascii="Times New Roman" w:eastAsia="仿宋_GB2312" w:hAnsi="Times New Roman" w:hint="eastAsia"/>
          <w:sz w:val="32"/>
          <w:szCs w:val="32"/>
        </w:rPr>
        <w:t>食醋检验项目，包括苯甲酸及其钠盐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、不挥发酸</w:t>
      </w:r>
      <w:r>
        <w:rPr>
          <w:rFonts w:ascii="Times New Roman" w:eastAsia="仿宋_GB2312" w:hAnsi="Times New Roman"/>
          <w:sz w:val="32"/>
          <w:szCs w:val="32"/>
        </w:rPr>
        <w:t>(</w:t>
      </w:r>
      <w:r>
        <w:rPr>
          <w:rFonts w:ascii="Times New Roman" w:eastAsia="仿宋_GB2312" w:hAnsi="Times New Roman"/>
          <w:sz w:val="32"/>
          <w:szCs w:val="32"/>
        </w:rPr>
        <w:t>以乳酸计</w:t>
      </w:r>
      <w:r>
        <w:rPr>
          <w:rFonts w:ascii="Times New Roman" w:eastAsia="仿宋_GB2312" w:hAnsi="Times New Roman"/>
          <w:sz w:val="32"/>
          <w:szCs w:val="32"/>
        </w:rPr>
        <w:t>)</w:t>
      </w:r>
      <w:r>
        <w:rPr>
          <w:rFonts w:ascii="Times New Roman" w:eastAsia="仿宋_GB2312" w:hAnsi="Times New Roman"/>
          <w:sz w:val="32"/>
          <w:szCs w:val="32"/>
        </w:rPr>
        <w:t>、对羟基苯甲酸酯类及其钠盐</w:t>
      </w:r>
      <w:r>
        <w:rPr>
          <w:rFonts w:ascii="Times New Roman" w:eastAsia="仿宋_GB2312" w:hAnsi="Times New Roman"/>
          <w:sz w:val="32"/>
          <w:szCs w:val="32"/>
        </w:rPr>
        <w:t>(</w:t>
      </w:r>
      <w:r>
        <w:rPr>
          <w:rFonts w:ascii="Times New Roman" w:eastAsia="仿宋_GB2312" w:hAnsi="Times New Roman"/>
          <w:sz w:val="32"/>
          <w:szCs w:val="32"/>
        </w:rPr>
        <w:t>以对羟基苯甲酸计</w:t>
      </w:r>
      <w:r>
        <w:rPr>
          <w:rFonts w:ascii="Times New Roman" w:eastAsia="仿宋_GB2312" w:hAnsi="Times New Roman"/>
          <w:sz w:val="32"/>
          <w:szCs w:val="32"/>
        </w:rPr>
        <w:t>)</w:t>
      </w:r>
      <w:r>
        <w:rPr>
          <w:rFonts w:ascii="Times New Roman" w:eastAsia="仿宋_GB2312" w:hAnsi="Times New Roman"/>
          <w:sz w:val="32"/>
          <w:szCs w:val="32"/>
        </w:rPr>
        <w:t>、菌落总数、山梨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、总酸</w:t>
      </w:r>
      <w:r>
        <w:rPr>
          <w:rFonts w:ascii="Times New Roman" w:eastAsia="仿宋_GB2312" w:hAnsi="Times New Roman"/>
          <w:sz w:val="32"/>
          <w:szCs w:val="32"/>
        </w:rPr>
        <w:t>(</w:t>
      </w:r>
      <w:r>
        <w:rPr>
          <w:rFonts w:ascii="Times New Roman" w:eastAsia="仿宋_GB2312" w:hAnsi="Times New Roman"/>
          <w:sz w:val="32"/>
          <w:szCs w:val="32"/>
        </w:rPr>
        <w:t>以乙酸计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四、酒类</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白酒、白酒</w:t>
      </w:r>
      <w:r>
        <w:rPr>
          <w:rFonts w:ascii="Times New Roman" w:eastAsia="仿宋_GB2312" w:hAnsi="Times New Roman"/>
          <w:sz w:val="32"/>
          <w:szCs w:val="32"/>
        </w:rPr>
        <w:t>(</w:t>
      </w:r>
      <w:r>
        <w:rPr>
          <w:rFonts w:ascii="Times New Roman" w:eastAsia="仿宋_GB2312" w:hAnsi="Times New Roman"/>
          <w:sz w:val="32"/>
          <w:szCs w:val="32"/>
        </w:rPr>
        <w:t>液态</w:t>
      </w:r>
      <w:r>
        <w:rPr>
          <w:rFonts w:ascii="Times New Roman" w:eastAsia="仿宋_GB2312" w:hAnsi="Times New Roman"/>
          <w:sz w:val="32"/>
          <w:szCs w:val="32"/>
        </w:rPr>
        <w:t>)</w:t>
      </w:r>
      <w:r>
        <w:rPr>
          <w:rFonts w:ascii="Times New Roman" w:eastAsia="仿宋_GB2312" w:hAnsi="Times New Roman"/>
          <w:sz w:val="32"/>
          <w:szCs w:val="32"/>
        </w:rPr>
        <w:t>、白酒</w:t>
      </w:r>
      <w:r>
        <w:rPr>
          <w:rFonts w:ascii="Times New Roman" w:eastAsia="仿宋_GB2312" w:hAnsi="Times New Roman"/>
          <w:sz w:val="32"/>
          <w:szCs w:val="32"/>
        </w:rPr>
        <w:t>(</w:t>
      </w:r>
      <w:r>
        <w:rPr>
          <w:rFonts w:ascii="Times New Roman" w:eastAsia="仿宋_GB2312" w:hAnsi="Times New Roman"/>
          <w:sz w:val="32"/>
          <w:szCs w:val="32"/>
        </w:rPr>
        <w:t>原酒</w:t>
      </w:r>
      <w:r>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、固形物、总酸（以乙酸计）、总酯（以乙酸乙酯计）。</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五、蔬菜制品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、总汞</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、大肠菌群、纽甜、铅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．腌渍食用菌检验项目，包括苯甲酸及其钠盐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sidR="00117D5D">
        <w:rPr>
          <w:rFonts w:ascii="Times New Roman" w:eastAsia="仿宋_GB2312" w:hAnsi="Times New Roman" w:hint="eastAsia"/>
          <w:sz w:val="32"/>
          <w:szCs w:val="32"/>
        </w:rPr>
        <w:t>。</w:t>
      </w:r>
    </w:p>
    <w:p w:rsidR="006A07D3" w:rsidRDefault="00FE653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sidR="006A07D3">
        <w:rPr>
          <w:rFonts w:ascii="Times New Roman" w:eastAsia="仿宋_GB2312" w:hAnsi="Times New Roman" w:hint="eastAsia"/>
          <w:sz w:val="32"/>
          <w:szCs w:val="32"/>
        </w:rPr>
        <w:t>．</w:t>
      </w:r>
      <w:r w:rsidR="006A07D3" w:rsidRPr="006A07D3">
        <w:rPr>
          <w:rFonts w:ascii="Times New Roman" w:eastAsia="仿宋_GB2312" w:hAnsi="Times New Roman"/>
          <w:sz w:val="32"/>
          <w:szCs w:val="32"/>
        </w:rPr>
        <w:t>自然干制品、热风干燥蔬菜、冷冻干燥蔬菜、蔬菜脆片、蔬菜粉及制</w:t>
      </w:r>
      <w:r w:rsidR="006A07D3" w:rsidRPr="006A07D3">
        <w:rPr>
          <w:rFonts w:ascii="Times New Roman" w:eastAsia="仿宋_GB2312" w:hAnsi="Times New Roman" w:hint="eastAsia"/>
          <w:sz w:val="32"/>
          <w:szCs w:val="32"/>
        </w:rPr>
        <w:t>品</w:t>
      </w:r>
      <w:r w:rsidR="006A07D3" w:rsidRPr="006A07D3">
        <w:rPr>
          <w:rFonts w:ascii="Times New Roman" w:eastAsia="仿宋_GB2312" w:hAnsi="Times New Roman"/>
          <w:sz w:val="32"/>
          <w:szCs w:val="32"/>
        </w:rPr>
        <w:t>检验项目，包括</w:t>
      </w:r>
      <w:r w:rsidR="006A07D3" w:rsidRPr="006A07D3">
        <w:rPr>
          <w:rFonts w:ascii="Times New Roman" w:eastAsia="仿宋_GB2312" w:hAnsi="Times New Roman" w:hint="eastAsia"/>
          <w:sz w:val="32"/>
          <w:szCs w:val="32"/>
        </w:rPr>
        <w:t>二</w:t>
      </w:r>
      <w:r w:rsidR="006A07D3" w:rsidRPr="006A07D3">
        <w:rPr>
          <w:rFonts w:ascii="Times New Roman" w:eastAsia="仿宋_GB2312" w:hAnsi="Times New Roman"/>
          <w:sz w:val="32"/>
          <w:szCs w:val="32"/>
        </w:rPr>
        <w:t>氧化硫</w:t>
      </w:r>
      <w:r w:rsidR="006A07D3" w:rsidRPr="006A07D3">
        <w:rPr>
          <w:rFonts w:ascii="Times New Roman" w:eastAsia="仿宋_GB2312" w:hAnsi="Times New Roman" w:hint="eastAsia"/>
          <w:sz w:val="32"/>
          <w:szCs w:val="32"/>
        </w:rPr>
        <w:t>残留</w:t>
      </w:r>
      <w:r w:rsidR="006A07D3" w:rsidRPr="006A07D3">
        <w:rPr>
          <w:rFonts w:ascii="Times New Roman" w:eastAsia="仿宋_GB2312" w:hAnsi="Times New Roman"/>
          <w:sz w:val="32"/>
          <w:szCs w:val="32"/>
        </w:rPr>
        <w:t>量。</w:t>
      </w:r>
    </w:p>
    <w:p w:rsidR="00DA221C" w:rsidRDefault="000C4B0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、肉制品</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DA221C" w:rsidRDefault="000C4B0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、大肠菌群、单核细胞增生李斯特氏菌、镉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、酸性橙</w:t>
      </w:r>
      <w:r w:rsidR="005F74CF">
        <w:rPr>
          <w:rFonts w:ascii="仿宋" w:eastAsia="仿宋" w:hAnsi="仿宋" w:cs="Times New Roman" w:hint="eastAsia"/>
          <w:sz w:val="32"/>
          <w:szCs w:val="32"/>
        </w:rPr>
        <w:t>Ⅱ</w:t>
      </w:r>
      <w:r>
        <w:rPr>
          <w:rFonts w:ascii="Times New Roman" w:eastAsia="仿宋_GB2312" w:hAnsi="Times New Roman" w:cs="Times New Roman"/>
          <w:sz w:val="32"/>
          <w:szCs w:val="32"/>
        </w:rPr>
        <w:t>、糖精钠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221C" w:rsidRDefault="000C4B0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hint="eastAsia"/>
          <w:sz w:val="32"/>
          <w:szCs w:val="32"/>
        </w:rPr>
        <w:t>．熏煮香肠火腿制品</w:t>
      </w:r>
      <w:r>
        <w:rPr>
          <w:rFonts w:ascii="Times New Roman" w:eastAsia="仿宋_GB2312" w:hAnsi="Times New Roman" w:cs="Times New Roman"/>
          <w:sz w:val="32"/>
          <w:szCs w:val="32"/>
        </w:rPr>
        <w:t>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sidR="00431DF0">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、大肠菌群、单核细胞增生李斯特氏菌、镉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、糖精钠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221C" w:rsidRDefault="000C4B0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．腌腊肉制品检验项目，包括苯甲酸及其钠盐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、过氧化值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、氯霉素、山梨酸及其钾盐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七、食用农产品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31DF0" w:rsidRDefault="000C4B0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431DF0" w:rsidRDefault="000C4B03" w:rsidP="00431DF0">
      <w:pPr>
        <w:spacing w:line="600" w:lineRule="exact"/>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p>
    <w:p w:rsidR="00DA221C" w:rsidRDefault="000C4B03" w:rsidP="00431DF0">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号）、《食品动物中停止使用洛美沙星、培氟沙星、氧氟沙星、诺氟沙星</w:t>
      </w:r>
      <w:r>
        <w:rPr>
          <w:rFonts w:ascii="Times New Roman" w:eastAsia="仿宋_GB2312" w:hAnsi="Times New Roman" w:cs="Times New Roman"/>
          <w:sz w:val="32"/>
          <w:szCs w:val="32"/>
          <w:lang w:bidi="ar"/>
        </w:rPr>
        <w:t>4</w:t>
      </w:r>
      <w:r>
        <w:rPr>
          <w:rFonts w:ascii="Times New Roman" w:eastAsia="仿宋_GB2312" w:hAnsi="Times New Roman" w:cs="Times New Roman"/>
          <w:sz w:val="32"/>
          <w:szCs w:val="32"/>
          <w:lang w:bidi="ar"/>
        </w:rPr>
        <w:t>种</w:t>
      </w:r>
      <w:r>
        <w:rPr>
          <w:rFonts w:ascii="Times New Roman" w:eastAsia="仿宋_GB2312" w:hAnsi="Times New Roman" w:cs="Times New Roman"/>
          <w:sz w:val="32"/>
          <w:szCs w:val="32"/>
          <w:lang w:bidi="ar"/>
        </w:rPr>
        <w:lastRenderedPageBreak/>
        <w:t>兽药的决定》（农业部公告第</w:t>
      </w:r>
      <w:r>
        <w:rPr>
          <w:rFonts w:ascii="Times New Roman" w:eastAsia="仿宋_GB2312" w:hAnsi="Times New Roman" w:cs="Times New Roman"/>
          <w:sz w:val="32"/>
          <w:szCs w:val="32"/>
          <w:lang w:bidi="ar"/>
        </w:rPr>
        <w:t>2292</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Times New Roman" w:eastAsia="仿宋_GB2312" w:hAnsi="Times New Roman" w:cs="Times New Roman" w:hint="eastAsia"/>
          <w:sz w:val="32"/>
          <w:szCs w:val="32"/>
          <w:lang w:bidi="ar"/>
        </w:rPr>
        <w:t>2010</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cs="Times New Roman"/>
          <w:sz w:val="32"/>
          <w:szCs w:val="32"/>
          <w:lang w:bidi="ar"/>
        </w:rPr>
        <w:t>《动物性食品中兽药最高残留限量》</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sz w:val="32"/>
          <w:szCs w:val="32"/>
          <w:lang w:bidi="ar"/>
        </w:rPr>
        <w:t>235</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rsidR="00DA221C" w:rsidRPr="008D6DD6" w:rsidRDefault="000C4B03">
      <w:pPr>
        <w:spacing w:line="600" w:lineRule="exact"/>
        <w:ind w:firstLineChars="200" w:firstLine="640"/>
        <w:rPr>
          <w:rFonts w:ascii="Times New Roman" w:eastAsia="仿宋_GB2312" w:hAnsi="Times New Roman" w:cs="Times New Roman"/>
          <w:sz w:val="32"/>
          <w:szCs w:val="32"/>
        </w:rPr>
      </w:pPr>
      <w:r w:rsidRPr="008D6DD6">
        <w:rPr>
          <w:rFonts w:ascii="Times New Roman" w:eastAsia="仿宋_GB2312" w:hAnsi="Times New Roman" w:cs="Times New Roman"/>
          <w:sz w:val="32"/>
          <w:szCs w:val="32"/>
        </w:rPr>
        <w:t>1</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hint="eastAsia"/>
          <w:sz w:val="32"/>
          <w:szCs w:val="32"/>
        </w:rPr>
        <w:t>菠菜检验项目，包括阿维菌素、毒死蜱、氟虫腈、镉</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以</w:t>
      </w:r>
      <w:r w:rsidRPr="008D6DD6">
        <w:rPr>
          <w:rFonts w:ascii="Times New Roman" w:eastAsia="仿宋_GB2312" w:hAnsi="Times New Roman" w:cs="Times New Roman"/>
          <w:sz w:val="32"/>
          <w:szCs w:val="32"/>
        </w:rPr>
        <w:t>Cd</w:t>
      </w:r>
      <w:r w:rsidRPr="008D6DD6">
        <w:rPr>
          <w:rFonts w:ascii="Times New Roman" w:eastAsia="仿宋_GB2312" w:hAnsi="Times New Roman" w:cs="Times New Roman"/>
          <w:sz w:val="32"/>
          <w:szCs w:val="32"/>
        </w:rPr>
        <w:t>计</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、铬</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以</w:t>
      </w:r>
      <w:r w:rsidRPr="008D6DD6">
        <w:rPr>
          <w:rFonts w:ascii="Times New Roman" w:eastAsia="仿宋_GB2312" w:hAnsi="Times New Roman" w:cs="Times New Roman"/>
          <w:sz w:val="32"/>
          <w:szCs w:val="32"/>
        </w:rPr>
        <w:t>Cr</w:t>
      </w:r>
      <w:r w:rsidRPr="008D6DD6">
        <w:rPr>
          <w:rFonts w:ascii="Times New Roman" w:eastAsia="仿宋_GB2312" w:hAnsi="Times New Roman" w:cs="Times New Roman"/>
          <w:sz w:val="32"/>
          <w:szCs w:val="32"/>
        </w:rPr>
        <w:t>计</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、氯氟氰菊酯和高效氯氟氰菊酯、铅</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以</w:t>
      </w:r>
      <w:r w:rsidRPr="008D6DD6">
        <w:rPr>
          <w:rFonts w:ascii="Times New Roman" w:eastAsia="仿宋_GB2312" w:hAnsi="Times New Roman" w:cs="Times New Roman"/>
          <w:sz w:val="32"/>
          <w:szCs w:val="32"/>
        </w:rPr>
        <w:t>Pb</w:t>
      </w:r>
      <w:r w:rsidRPr="008D6DD6">
        <w:rPr>
          <w:rFonts w:ascii="Times New Roman" w:eastAsia="仿宋_GB2312" w:hAnsi="Times New Roman" w:cs="Times New Roman"/>
          <w:sz w:val="32"/>
          <w:szCs w:val="32"/>
        </w:rPr>
        <w:t>计</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、氧乐果。</w:t>
      </w:r>
    </w:p>
    <w:p w:rsidR="00DA221C" w:rsidRPr="008D6DD6" w:rsidRDefault="000C4B03">
      <w:pPr>
        <w:spacing w:line="600" w:lineRule="exact"/>
        <w:ind w:firstLineChars="200" w:firstLine="640"/>
        <w:rPr>
          <w:rFonts w:ascii="Times New Roman" w:eastAsia="仿宋_GB2312" w:hAnsi="Times New Roman" w:cs="Times New Roman"/>
          <w:sz w:val="32"/>
          <w:szCs w:val="32"/>
        </w:rPr>
      </w:pPr>
      <w:r w:rsidRPr="008D6DD6">
        <w:rPr>
          <w:rFonts w:ascii="Times New Roman" w:eastAsia="仿宋_GB2312" w:hAnsi="Times New Roman" w:cs="Times New Roman"/>
          <w:sz w:val="32"/>
          <w:szCs w:val="32"/>
        </w:rPr>
        <w:t>2</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hint="eastAsia"/>
          <w:sz w:val="32"/>
          <w:szCs w:val="32"/>
        </w:rPr>
        <w:t>菠萝检验项目，包括丙环唑、多菌灵、二嗪磷、硫线磷、灭多威、烯酰吗啉、氧乐果。</w:t>
      </w:r>
    </w:p>
    <w:p w:rsidR="00DA221C" w:rsidRPr="008D6DD6" w:rsidRDefault="000C4B03">
      <w:pPr>
        <w:spacing w:line="600" w:lineRule="exact"/>
        <w:ind w:firstLineChars="200" w:firstLine="640"/>
        <w:rPr>
          <w:rFonts w:ascii="Times New Roman" w:eastAsia="仿宋_GB2312" w:hAnsi="Times New Roman" w:cs="Times New Roman"/>
          <w:sz w:val="32"/>
          <w:szCs w:val="32"/>
        </w:rPr>
      </w:pPr>
      <w:r w:rsidRPr="008D6DD6">
        <w:rPr>
          <w:rFonts w:ascii="Times New Roman" w:eastAsia="仿宋_GB2312" w:hAnsi="Times New Roman" w:cs="Times New Roman"/>
          <w:sz w:val="32"/>
          <w:szCs w:val="32"/>
        </w:rPr>
        <w:t>3</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hint="eastAsia"/>
          <w:sz w:val="32"/>
          <w:szCs w:val="32"/>
        </w:rPr>
        <w:t>菜豆检验项目，包括多菌灵、氯氟氰菊酯和高效氯氟氰菊酯、氧乐果。</w:t>
      </w:r>
    </w:p>
    <w:p w:rsidR="00DA221C" w:rsidRPr="008D6DD6" w:rsidRDefault="000C4B03">
      <w:pPr>
        <w:spacing w:line="600" w:lineRule="exact"/>
        <w:ind w:firstLineChars="200" w:firstLine="640"/>
        <w:rPr>
          <w:rFonts w:ascii="Times New Roman" w:eastAsia="仿宋_GB2312" w:hAnsi="Times New Roman" w:cs="Times New Roman"/>
          <w:sz w:val="32"/>
          <w:szCs w:val="32"/>
        </w:rPr>
      </w:pPr>
      <w:r w:rsidRPr="008D6DD6">
        <w:rPr>
          <w:rFonts w:ascii="Times New Roman" w:eastAsia="仿宋_GB2312" w:hAnsi="Times New Roman" w:cs="Times New Roman"/>
          <w:sz w:val="32"/>
          <w:szCs w:val="32"/>
        </w:rPr>
        <w:t>4</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hint="eastAsia"/>
          <w:sz w:val="32"/>
          <w:szCs w:val="32"/>
        </w:rPr>
        <w:t>草莓检验项目，包括敌敌畏、多菌灵、烯酰吗啉、氧乐果。</w:t>
      </w:r>
    </w:p>
    <w:p w:rsidR="00DA221C" w:rsidRDefault="000C4B0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橙检验项目，包括丙溴磷、多菌灵、联苯菊酯、三唑磷、杀虫脒、氧乐果。</w:t>
      </w:r>
    </w:p>
    <w:p w:rsidR="00DA221C" w:rsidRPr="008D6DD6" w:rsidRDefault="000C4B03">
      <w:pPr>
        <w:spacing w:line="600" w:lineRule="exact"/>
        <w:ind w:firstLineChars="200" w:firstLine="640"/>
        <w:rPr>
          <w:rFonts w:ascii="Times New Roman" w:eastAsia="仿宋_GB2312" w:hAnsi="Times New Roman" w:cs="Times New Roman"/>
          <w:sz w:val="32"/>
          <w:szCs w:val="32"/>
        </w:rPr>
      </w:pPr>
      <w:r w:rsidRPr="008D6DD6">
        <w:rPr>
          <w:rFonts w:ascii="Times New Roman" w:eastAsia="仿宋_GB2312" w:hAnsi="Times New Roman" w:cs="Times New Roman"/>
          <w:sz w:val="32"/>
          <w:szCs w:val="32"/>
        </w:rPr>
        <w:t>6</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hint="eastAsia"/>
          <w:sz w:val="32"/>
          <w:szCs w:val="32"/>
        </w:rPr>
        <w:t>大白菜检验项目，包括吡虫啉、啶虫脒、毒死蜱、镉</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以</w:t>
      </w:r>
      <w:r w:rsidRPr="008D6DD6">
        <w:rPr>
          <w:rFonts w:ascii="Times New Roman" w:eastAsia="仿宋_GB2312" w:hAnsi="Times New Roman" w:cs="Times New Roman"/>
          <w:sz w:val="32"/>
          <w:szCs w:val="32"/>
        </w:rPr>
        <w:t>Cd</w:t>
      </w:r>
      <w:r w:rsidRPr="008D6DD6">
        <w:rPr>
          <w:rFonts w:ascii="Times New Roman" w:eastAsia="仿宋_GB2312" w:hAnsi="Times New Roman" w:cs="Times New Roman"/>
          <w:sz w:val="32"/>
          <w:szCs w:val="32"/>
        </w:rPr>
        <w:t>计</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、甲胺磷、氧乐果、唑虫酰胺。</w:t>
      </w:r>
    </w:p>
    <w:p w:rsidR="00DA221C" w:rsidRDefault="000C4B03">
      <w:pPr>
        <w:spacing w:line="600" w:lineRule="exact"/>
        <w:ind w:firstLineChars="200" w:firstLine="640"/>
        <w:rPr>
          <w:rFonts w:ascii="Times New Roman" w:eastAsia="仿宋_GB2312" w:hAnsi="Times New Roman" w:cs="仿宋_GB2312"/>
          <w:sz w:val="32"/>
          <w:szCs w:val="32"/>
          <w:lang w:bidi="ar"/>
        </w:rPr>
      </w:pPr>
      <w:r w:rsidRPr="008D6DD6">
        <w:rPr>
          <w:rFonts w:ascii="Times New Roman" w:eastAsia="仿宋_GB2312" w:hAnsi="Times New Roman" w:cs="Times New Roman"/>
          <w:sz w:val="32"/>
          <w:szCs w:val="32"/>
        </w:rPr>
        <w:lastRenderedPageBreak/>
        <w:t>7</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hint="eastAsia"/>
          <w:sz w:val="32"/>
          <w:szCs w:val="32"/>
        </w:rPr>
        <w:t>淡水鱼检验项目，包括地西泮、恩诺沙星、呋喃西林代谢物、呋喃唑酮代谢物、氟苯尼考、磺胺类</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总量</w:t>
      </w:r>
      <w:r w:rsidRPr="008D6DD6">
        <w:rPr>
          <w:rFonts w:ascii="Times New Roman" w:eastAsia="仿宋_GB2312" w:hAnsi="Times New Roman" w:cs="Times New Roman"/>
          <w:sz w:val="32"/>
          <w:szCs w:val="32"/>
        </w:rPr>
        <w:t>)</w:t>
      </w:r>
      <w:r w:rsidRPr="008D6DD6">
        <w:rPr>
          <w:rFonts w:ascii="Times New Roman" w:eastAsia="仿宋_GB2312" w:hAnsi="Times New Roman" w:cs="Times New Roman"/>
          <w:sz w:val="32"/>
          <w:szCs w:val="32"/>
        </w:rPr>
        <w:t>、甲氧苄啶、</w:t>
      </w:r>
      <w:r>
        <w:rPr>
          <w:rFonts w:ascii="Times New Roman" w:eastAsia="仿宋_GB2312" w:hAnsi="Times New Roman" w:cs="仿宋_GB2312"/>
          <w:sz w:val="32"/>
          <w:szCs w:val="32"/>
          <w:lang w:bidi="ar"/>
        </w:rPr>
        <w:t>孔雀石绿、氯霉素、氯氰菊酯、五氯酚酸钠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、溴氰菊酯、氧氟沙星。</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氯苯氧乙酸钠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氯苯氧乙酸计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苄基腺嘌呤</w:t>
      </w:r>
      <w:r>
        <w:rPr>
          <w:rFonts w:ascii="Times New Roman" w:eastAsia="仿宋_GB2312" w:hAnsi="Times New Roman" w:cs="仿宋_GB2312"/>
          <w:sz w:val="32"/>
          <w:szCs w:val="32"/>
          <w:lang w:bidi="ar"/>
        </w:rPr>
        <w:t>(6-BA)</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、亚硫酸盐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SO</w:t>
      </w:r>
      <w:r>
        <w:rPr>
          <w:rFonts w:ascii="Times New Roman" w:eastAsia="仿宋_GB2312" w:hAnsi="Times New Roman" w:cs="仿宋_GB2312"/>
          <w:sz w:val="32"/>
          <w:szCs w:val="32"/>
          <w:vertAlign w:val="subscript"/>
          <w:lang w:bidi="ar"/>
        </w:rPr>
        <w:t>2</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03188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w:t>
      </w:r>
      <w:r>
        <w:rPr>
          <w:rFonts w:ascii="Times New Roman" w:eastAsia="仿宋_GB2312" w:hAnsi="Times New Roman" w:cs="仿宋_GB2312"/>
          <w:sz w:val="32"/>
          <w:szCs w:val="32"/>
          <w:lang w:bidi="ar"/>
        </w:rPr>
        <w:t>、敌敌畏、毒死蜱、镉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、克百威、氯氟氰菊酯和高效氯氟氰菊酯、铅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、烯酰吗啉、氧乐果、总汞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bookmarkStart w:id="1" w:name="_Hlk68944614"/>
      <w:bookmarkStart w:id="2" w:name="_Hlk68944629"/>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w:t>
      </w:r>
      <w:bookmarkEnd w:id="1"/>
      <w:bookmarkEnd w:id="2"/>
      <w:r>
        <w:rPr>
          <w:rFonts w:ascii="Times New Roman" w:eastAsia="仿宋_GB2312" w:hAnsi="Times New Roman" w:cs="Times New Roman" w:hint="eastAsia"/>
          <w:sz w:val="32"/>
          <w:szCs w:val="32"/>
          <w:lang w:bidi="ar"/>
        </w:rPr>
        <w:t>柑、橘</w:t>
      </w:r>
      <w:r>
        <w:rPr>
          <w:rFonts w:ascii="Times New Roman" w:eastAsia="仿宋_GB2312" w:hAnsi="Times New Roman" w:cs="Times New Roman"/>
          <w:sz w:val="32"/>
          <w:szCs w:val="32"/>
          <w:lang w:bidi="ar"/>
        </w:rPr>
        <w:t>检验项目，包括苯醚甲环唑、丙溴磷、克百威、联苯菊酯、三唑磷、</w:t>
      </w:r>
      <w:r>
        <w:rPr>
          <w:rFonts w:ascii="Times New Roman" w:eastAsia="仿宋_GB2312" w:hAnsi="Times New Roman" w:cs="Times New Roman" w:hint="eastAsia"/>
          <w:sz w:val="32"/>
          <w:szCs w:val="32"/>
          <w:lang w:bidi="ar"/>
        </w:rPr>
        <w:t>杀虫脒、</w:t>
      </w:r>
      <w:r>
        <w:rPr>
          <w:rFonts w:ascii="Times New Roman" w:eastAsia="仿宋_GB2312" w:hAnsi="Times New Roman" w:cs="Times New Roman"/>
          <w:sz w:val="32"/>
          <w:szCs w:val="32"/>
          <w:lang w:bidi="ar"/>
        </w:rPr>
        <w:t>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w:t>
      </w:r>
      <w:r>
        <w:rPr>
          <w:rFonts w:ascii="Times New Roman" w:eastAsia="仿宋_GB2312" w:hAnsi="Times New Roman" w:cs="仿宋_GB2312"/>
          <w:sz w:val="32"/>
          <w:szCs w:val="32"/>
          <w:lang w:bidi="ar"/>
        </w:rPr>
        <w:t>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3"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3"/>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w:t>
      </w:r>
      <w:r>
        <w:rPr>
          <w:rFonts w:ascii="Times New Roman" w:eastAsia="仿宋_GB2312" w:hAnsi="Times New Roman" w:cs="仿宋_GB2312"/>
          <w:sz w:val="32"/>
          <w:szCs w:val="32"/>
          <w:lang w:bidi="ar"/>
        </w:rPr>
        <w:t>呋喃它酮代谢物、呋喃妥因代谢物、呋喃西林代谢物、氟</w:t>
      </w:r>
      <w:proofErr w:type="gramStart"/>
      <w:r>
        <w:rPr>
          <w:rFonts w:ascii="Times New Roman" w:eastAsia="仿宋_GB2312" w:hAnsi="Times New Roman" w:cs="仿宋_GB2312"/>
          <w:sz w:val="32"/>
          <w:szCs w:val="32"/>
          <w:lang w:bidi="ar"/>
        </w:rPr>
        <w:t>苯尼考</w:t>
      </w:r>
      <w:proofErr w:type="gramEnd"/>
      <w:r>
        <w:rPr>
          <w:rFonts w:ascii="Times New Roman" w:eastAsia="仿宋_GB2312" w:hAnsi="Times New Roman" w:cs="仿宋_GB2312"/>
          <w:sz w:val="32"/>
          <w:szCs w:val="32"/>
          <w:lang w:bidi="ar"/>
        </w:rPr>
        <w:t>、氟虫</w:t>
      </w:r>
      <w:proofErr w:type="gramStart"/>
      <w:r>
        <w:rPr>
          <w:rFonts w:ascii="Times New Roman" w:eastAsia="仿宋_GB2312" w:hAnsi="Times New Roman" w:cs="仿宋_GB2312"/>
          <w:sz w:val="32"/>
          <w:szCs w:val="32"/>
          <w:lang w:bidi="ar"/>
        </w:rPr>
        <w:t>腈</w:t>
      </w:r>
      <w:proofErr w:type="gramEnd"/>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37161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、沙拉沙星、总汞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w:t>
      </w:r>
      <w:r>
        <w:rPr>
          <w:rFonts w:ascii="Times New Roman" w:eastAsia="仿宋_GB2312" w:hAnsi="Times New Roman" w:cs="仿宋_GB2312"/>
          <w:sz w:val="32"/>
          <w:szCs w:val="32"/>
          <w:lang w:bidi="ar"/>
        </w:rPr>
        <w:t>呋喃妥因代谢物</w:t>
      </w:r>
      <w:r>
        <w:rPr>
          <w:rFonts w:ascii="Times New Roman" w:eastAsia="仿宋_GB2312" w:hAnsi="Times New Roman" w:cs="仿宋_GB2312" w:hint="eastAsia"/>
          <w:sz w:val="32"/>
          <w:szCs w:val="32"/>
          <w:lang w:bidi="ar"/>
        </w:rPr>
        <w:t>、呋喃西林代谢物、呋喃唑酮代谢物、氟苯尼考、</w:t>
      </w:r>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w:t>
      </w:r>
      <w:r>
        <w:rPr>
          <w:rFonts w:ascii="Times New Roman" w:eastAsia="仿宋_GB2312" w:hAnsi="Times New Roman" w:cs="仿宋_GB2312" w:hint="eastAsia"/>
          <w:sz w:val="32"/>
          <w:szCs w:val="32"/>
          <w:lang w:bidi="ar"/>
        </w:rPr>
        <w:t>r</w:t>
      </w:r>
      <w:r>
        <w:rPr>
          <w:rFonts w:ascii="Times New Roman" w:eastAsia="仿宋_GB2312" w:hAnsi="Times New Roman" w:cs="仿宋_GB2312"/>
          <w:sz w:val="32"/>
          <w:szCs w:val="32"/>
          <w:lang w:bidi="ar"/>
        </w:rPr>
        <w:t>计</w:t>
      </w:r>
      <w:r w:rsidR="0003188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、甲氧苄啶、金刚烷胺、</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氯霉素、尼卡巴嗪、铅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03188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、沙拉沙星、四环素、土霉素、土霉素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、甲拌磷、克百威、氯氟氰菊酯和高效氯氟氰菊酯、氯氰菊酯和高效氯氰菊酯、铅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豇豆检验项目，包括啶虫脒、氟虫腈、甲胺磷、甲拌磷、甲基异柳磷、克百威、氯氰菊酯和高效氯氰菊酯、灭多威、灭蝇胺、水胺硫磷、氧乐果。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w:t>
      </w:r>
      <w:r>
        <w:rPr>
          <w:rFonts w:ascii="Times New Roman" w:eastAsia="仿宋_GB2312" w:hAnsi="Times New Roman" w:cs="仿宋_GB2312" w:hint="eastAsia"/>
          <w:sz w:val="32"/>
          <w:szCs w:val="32"/>
          <w:lang w:bidi="ar"/>
        </w:rPr>
        <w:lastRenderedPageBreak/>
        <w:t>胺磷。</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DA221C" w:rsidRDefault="000C4B03">
      <w:pPr>
        <w:spacing w:line="600" w:lineRule="exact"/>
        <w:ind w:firstLineChars="200" w:firstLine="640"/>
        <w:rPr>
          <w:rFonts w:ascii="Times New Roman" w:eastAsia="仿宋_GB2312" w:hAnsi="Times New Roman" w:cs="仿宋_GB2312"/>
          <w:sz w:val="32"/>
          <w:szCs w:val="32"/>
          <w:lang w:bidi="ar"/>
        </w:rPr>
      </w:pPr>
      <w:bookmarkStart w:id="4" w:name="_Hlk68963606"/>
      <w:r>
        <w:rPr>
          <w:rFonts w:ascii="Times New Roman" w:eastAsia="仿宋_GB2312" w:hAnsi="Times New Roman" w:cs="仿宋_GB2312"/>
          <w:sz w:val="32"/>
          <w:szCs w:val="32"/>
          <w:lang w:bidi="ar"/>
        </w:rPr>
        <w:t>23</w:t>
      </w:r>
      <w:r>
        <w:rPr>
          <w:rFonts w:ascii="Times New Roman" w:eastAsia="仿宋_GB2312" w:hAnsi="Times New Roman" w:cs="仿宋_GB2312"/>
          <w:sz w:val="32"/>
          <w:szCs w:val="32"/>
          <w:lang w:bidi="ar"/>
        </w:rPr>
        <w:t>．</w:t>
      </w:r>
      <w:bookmarkEnd w:id="4"/>
      <w:r>
        <w:rPr>
          <w:rFonts w:ascii="Times New Roman" w:eastAsia="仿宋_GB2312" w:hAnsi="Times New Roman" w:cs="仿宋_GB2312" w:hint="eastAsia"/>
          <w:sz w:val="32"/>
          <w:szCs w:val="32"/>
          <w:lang w:bidi="ar"/>
        </w:rPr>
        <w:t>韭菜检验项目，包括啶虫脒、毒死蜱、多菌灵、腐霉利、镉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r>
        <w:rPr>
          <w:rFonts w:ascii="Times New Roman" w:eastAsia="仿宋_GB2312" w:hAnsi="Times New Roman" w:cs="仿宋_GB2312" w:hint="eastAsia"/>
          <w:sz w:val="32"/>
          <w:szCs w:val="32"/>
          <w:lang w:bidi="ar"/>
        </w:rPr>
        <w:t>、甲拌磷</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辣椒检验项目，包括哒螨灵、敌敌畏</w:t>
      </w:r>
      <w:r>
        <w:rPr>
          <w:rFonts w:ascii="Times New Roman" w:eastAsia="仿宋_GB2312" w:hAnsi="Times New Roman" w:cs="仿宋_GB2312"/>
          <w:sz w:val="32"/>
          <w:szCs w:val="32"/>
          <w:lang w:bidi="ar"/>
        </w:rPr>
        <w:t>、啶虫脒、氟虫腈、氟氯氰菊酯和高效氟氯氰菊酯、腐霉利、镉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、甲胺磷、甲基异柳磷、克百威、氯氰菊酯和高效氯氰菊酯、铅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、噻虫胺、杀扑磷、水胺硫磷、氧乐果、总汞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w:t>
      </w:r>
      <w:r>
        <w:rPr>
          <w:rFonts w:ascii="Times New Roman" w:eastAsia="仿宋_GB2312" w:hAnsi="Times New Roman" w:cs="仿宋_GB2312"/>
          <w:sz w:val="32"/>
          <w:szCs w:val="32"/>
          <w:lang w:bidi="ar"/>
        </w:rPr>
        <w:t>、多菌灵、氟氯氰菊酯和高效氟氯氰菊酯、镉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03188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、克百威、灭线磷、铅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03188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龙眼检验项目，包括敌敌畏、甲胺磷、氯氰菊酯和高效氯氰菊酯、氧乐果。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w:t>
      </w:r>
      <w:r>
        <w:rPr>
          <w:rFonts w:ascii="Times New Roman" w:eastAsia="仿宋_GB2312" w:hAnsi="Times New Roman" w:cs="仿宋_GB2312"/>
          <w:sz w:val="32"/>
          <w:szCs w:val="32"/>
          <w:lang w:bidi="ar"/>
        </w:rPr>
        <w:t>检验项目，包括阿维菌素、对硫磷、氟虫腈、镉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、甲拌磷、甲基异柳磷、克百威、铅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、水胺硫磷、辛硫磷、溴氰菊酯、氧乐果、总汞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柠檬检验项目，包括多菌灵、联苯菊酯、乙螨唑。</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牛肉检验项目，包括地塞米松、多西环素、恩诺沙星、呋喃西林代谢物、呋喃唑酮代谢物、氟苯尼考、磺胺类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w:t>
      </w:r>
      <w:r>
        <w:rPr>
          <w:rFonts w:ascii="Times New Roman" w:eastAsia="仿宋_GB2312" w:hAnsi="Times New Roman" w:cs="仿宋_GB2312" w:hint="eastAsia"/>
          <w:sz w:val="32"/>
          <w:szCs w:val="32"/>
          <w:lang w:bidi="ar"/>
        </w:rPr>
        <w:t>林可霉素、</w:t>
      </w:r>
      <w:r>
        <w:rPr>
          <w:rFonts w:ascii="Times New Roman" w:eastAsia="仿宋_GB2312" w:hAnsi="Times New Roman" w:cs="仿宋_GB2312"/>
          <w:sz w:val="32"/>
          <w:szCs w:val="32"/>
          <w:lang w:bidi="ar"/>
        </w:rPr>
        <w:t>氯霉素、沙丁胺醇、</w:t>
      </w:r>
      <w:r>
        <w:rPr>
          <w:rFonts w:ascii="Times New Roman" w:eastAsia="仿宋_GB2312" w:hAnsi="Times New Roman" w:cs="仿宋_GB2312" w:hint="eastAsia"/>
          <w:sz w:val="32"/>
          <w:szCs w:val="32"/>
          <w:lang w:bidi="ar"/>
        </w:rPr>
        <w:t>四环素、土霉素、</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啶虫脒、毒死蜱、对硫磷、镉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、克百威、氯氟氰菊酯和高效氯氟氰菊酯、氯唑磷、灭线磷、铅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、三唑磷、氧乐果。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w:t>
      </w:r>
      <w:r>
        <w:rPr>
          <w:rFonts w:ascii="Times New Roman" w:eastAsia="仿宋_GB2312" w:hAnsi="Times New Roman" w:cs="仿宋_GB2312"/>
          <w:sz w:val="32"/>
          <w:szCs w:val="32"/>
          <w:lang w:bidi="ar"/>
        </w:rPr>
        <w:t>检验项目，包括阿维菌素、吡虫啉、啶虫脒、毒死蜱、氟虫腈、镉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r>
        <w:rPr>
          <w:rFonts w:ascii="Times New Roman" w:eastAsia="仿宋_GB2312" w:hAnsi="Times New Roman" w:cs="仿宋_GB2312" w:hint="eastAsia"/>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w:t>
      </w:r>
      <w:r>
        <w:rPr>
          <w:rFonts w:ascii="Times New Roman" w:eastAsia="仿宋_GB2312" w:hAnsi="Times New Roman" w:cs="仿宋_GB2312" w:hint="eastAsia"/>
          <w:sz w:val="32"/>
          <w:szCs w:val="32"/>
          <w:lang w:bidi="ar"/>
        </w:rPr>
        <w:lastRenderedPageBreak/>
        <w:t>酮代谢物、氯霉素、五氯酚酸钠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其他禽蛋检验项目，包括氟苯尼考、氟虫腈、金刚烷胺、氯霉素、恩诺沙星、氧氟沙星、诺氟沙星。</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茄子检验项目，包括氟虫腈、腐霉利</w:t>
      </w:r>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、甲胺磷、克百威、联苯菊酯、氯氰菊酯和高效氯氰菊酯、氯唑磷、铅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03188D">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、水胺硫磷、氧乐果、总汞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、甲拌磷、甲基异柳磷、甲萘威、克百威、氯氟氰菊酯和高效氯氟氰菊酯、氯氰菊酯和高效氯氰菊酯、马拉硫磷、灭蝇胺、铅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、噻虫胺、噻虫嗪、水胺硫磷、烯酰吗啉、辛硫磷、氧乐果。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山药检验项目，包括氯氟氰菊酯和高效氯氟氰菊酯、涕灭威。</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w:t>
      </w:r>
      <w:r>
        <w:rPr>
          <w:rFonts w:ascii="Times New Roman" w:eastAsia="仿宋_GB2312" w:hAnsi="Times New Roman" w:cs="仿宋_GB2312"/>
          <w:sz w:val="32"/>
          <w:szCs w:val="32"/>
          <w:lang w:bidi="ar"/>
        </w:rPr>
        <w:lastRenderedPageBreak/>
        <w:t>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甜椒检验项目，包括阿维菌素、吡虫啉、啶虫脒、镉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、甲氨基阿维菌素苯甲酸盐、甲基异柳磷、水胺硫磷、氧乐果。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茼蒿检验项目，包括啶虫脒、氟虫腈、氯氟氰菊酯和高效氯氟氰菊酯、氧乐果。</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Pr>
          <w:rFonts w:ascii="Times New Roman" w:eastAsia="仿宋_GB2312" w:hAnsi="Times New Roman" w:cs="仿宋_GB2312"/>
          <w:sz w:val="32"/>
          <w:szCs w:val="32"/>
          <w:lang w:bidi="ar"/>
        </w:rPr>
        <w:t>．</w:t>
      </w:r>
      <w:r w:rsidR="0003188D">
        <w:rPr>
          <w:rFonts w:ascii="Times New Roman" w:eastAsia="仿宋_GB2312" w:hAnsi="Times New Roman" w:cs="仿宋_GB2312" w:hint="eastAsia"/>
          <w:sz w:val="32"/>
          <w:szCs w:val="32"/>
          <w:lang w:bidi="ar"/>
        </w:rPr>
        <w:t>鸭肉检验项目，包括多西环素、恩诺沙星、</w:t>
      </w:r>
      <w:r>
        <w:rPr>
          <w:rFonts w:ascii="Times New Roman" w:eastAsia="仿宋_GB2312" w:hAnsi="Times New Roman" w:cs="仿宋_GB2312" w:hint="eastAsia"/>
          <w:sz w:val="32"/>
          <w:szCs w:val="32"/>
          <w:lang w:bidi="ar"/>
        </w:rPr>
        <w:t>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油麦菜检验项目，包括氟虫腈、克百威、氯氟氰菊酯和高效氯氟氰菊酯、灭多威、氧乐果。</w:t>
      </w:r>
    </w:p>
    <w:p w:rsidR="00DA221C" w:rsidRDefault="000C4B03">
      <w:pPr>
        <w:tabs>
          <w:tab w:val="left" w:pos="3732"/>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DA221C" w:rsidRDefault="000C4B03">
      <w:pPr>
        <w:tabs>
          <w:tab w:val="left" w:pos="3732"/>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柚检验项目，包括氟虫腈、联苯菊酯、水胺硫磷。</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猪肝检验项目，包括恩诺沙星、镉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lastRenderedPageBreak/>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猪肉检验项目，包括地塞米松、恩诺沙星、呋喃妥因代谢物、呋喃西林代谢物、呋喃唑酮代谢物、氟苯尼考、镉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克伦特罗、喹乙醇、莱克多巴胺、氯丙嗪、氯霉素、</w:t>
      </w:r>
      <w:r>
        <w:rPr>
          <w:rFonts w:ascii="Times New Roman" w:eastAsia="仿宋_GB2312" w:hAnsi="Times New Roman" w:cs="仿宋_GB2312" w:hint="eastAsia"/>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四环素、特布他林</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、甲氧苄啶、氯霉素。</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八、饮料</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sz w:val="32"/>
          <w:szCs w:val="32"/>
        </w:rPr>
        <w:t>GB 2761-2017</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．固体饮料检验项目，包括苯甲酸及其钠盐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、大肠菌群、菌落总数、亮蓝、霉菌、柠檬黄、铅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、日落</w:t>
      </w:r>
      <w:r>
        <w:rPr>
          <w:rFonts w:ascii="Times New Roman" w:eastAsia="仿宋_GB2312" w:hAnsi="Times New Roman"/>
          <w:sz w:val="32"/>
          <w:szCs w:val="32"/>
        </w:rPr>
        <w:lastRenderedPageBreak/>
        <w:t>黄、山梨酸及其钾盐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、苋菜红、胭脂红。</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．果、蔬汁饮料检验项目，包括安赛蜜、苯甲酸及其钠盐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、大肠菌群、酵母、菌落总数、亮蓝、霉菌、柠檬黄、铅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、日落黄、山梨酸及其钾盐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、糖精钠（以糖精计）、甜蜜素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、苋菜红、胭脂红、展青霉素。</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．其他饮用水检验项目，包括大肠菌群、耗氧量</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、铜绿假单胞菌、溴酸盐、亚硝酸盐</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Pr>
          <w:rFonts w:ascii="Times New Roman" w:eastAsia="仿宋_GB2312" w:hAnsi="Times New Roman"/>
          <w:sz w:val="32"/>
          <w:szCs w:val="32"/>
          <w:vertAlign w:val="subscript"/>
        </w:rPr>
        <w:t>2</w:t>
      </w:r>
      <w:r w:rsidR="00DA1DD8" w:rsidRPr="00DA1DD8">
        <w:rPr>
          <w:rFonts w:ascii="Times New Roman" w:eastAsia="仿宋_GB2312" w:hAnsi="Times New Roman"/>
          <w:sz w:val="32"/>
          <w:szCs w:val="32"/>
          <w:vertAlign w:val="superscript"/>
        </w:rPr>
        <w:t>-</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、余氯</w:t>
      </w:r>
      <w:r>
        <w:rPr>
          <w:rFonts w:ascii="Times New Roman" w:eastAsia="仿宋_GB2312" w:hAnsi="Times New Roman"/>
          <w:sz w:val="32"/>
          <w:szCs w:val="32"/>
        </w:rPr>
        <w:t>(</w:t>
      </w:r>
      <w:r>
        <w:rPr>
          <w:rFonts w:ascii="Times New Roman" w:eastAsia="仿宋_GB2312" w:hAnsi="Times New Roman"/>
          <w:sz w:val="32"/>
          <w:szCs w:val="32"/>
        </w:rPr>
        <w:t>游离氯</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．饮用纯净水检验项目，包括大肠菌群、耗氧量</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、三氯甲烷、铜绿假单胞菌、溴酸盐、亚硝酸盐</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Pr>
          <w:rFonts w:ascii="Times New Roman" w:eastAsia="仿宋_GB2312" w:hAnsi="Times New Roman"/>
          <w:sz w:val="32"/>
          <w:szCs w:val="32"/>
          <w:vertAlign w:val="subscript"/>
        </w:rPr>
        <w:t>2</w:t>
      </w:r>
      <w:r w:rsidR="00DA1DD8" w:rsidRPr="00DA1DD8">
        <w:rPr>
          <w:rFonts w:ascii="Times New Roman" w:eastAsia="仿宋_GB2312" w:hAnsi="Times New Roman"/>
          <w:sz w:val="32"/>
          <w:szCs w:val="32"/>
          <w:vertAlign w:val="superscript"/>
        </w:rPr>
        <w:t>-</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、余氯</w:t>
      </w:r>
      <w:r>
        <w:rPr>
          <w:rFonts w:ascii="Times New Roman" w:eastAsia="仿宋_GB2312" w:hAnsi="Times New Roman"/>
          <w:sz w:val="32"/>
          <w:szCs w:val="32"/>
        </w:rPr>
        <w:t>(</w:t>
      </w:r>
      <w:r>
        <w:rPr>
          <w:rFonts w:ascii="Times New Roman" w:eastAsia="仿宋_GB2312" w:hAnsi="Times New Roman"/>
          <w:sz w:val="32"/>
          <w:szCs w:val="32"/>
        </w:rPr>
        <w:t>游离氯</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九、粮食加工品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DA221C" w:rsidRDefault="000C4B0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DA221C" w:rsidRDefault="000C4B0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（卫生部公告</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2011</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．大米检验项目，包括苯并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、铬</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、无机砷</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、赭曲霉毒素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DA221C" w:rsidRDefault="000C4B0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DA221C" w:rsidRDefault="000C4B0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．通用小麦粉、专用小麦粉</w:t>
      </w:r>
      <w:r>
        <w:rPr>
          <w:rFonts w:ascii="Times New Roman" w:eastAsia="仿宋_GB2312" w:hAnsi="Times New Roman"/>
          <w:kern w:val="0"/>
          <w:sz w:val="32"/>
          <w:szCs w:val="32"/>
        </w:rPr>
        <w:t>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、铬</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ab/>
      </w:r>
      <w:r>
        <w:rPr>
          <w:rFonts w:ascii="Times New Roman" w:eastAsia="仿宋_GB2312" w:hAnsi="Times New Roman"/>
          <w:kern w:val="0"/>
          <w:sz w:val="32"/>
          <w:szCs w:val="32"/>
        </w:rPr>
        <w:t>、过氧化苯甲酰、滑石粉、黄曲霉毒素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、脱氧雪腐镰刀菌烯醇、玉米赤霉烯酮、赭曲霉毒素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1B3550">
        <w:rPr>
          <w:rFonts w:ascii="Times New Roman" w:eastAsia="仿宋_GB2312" w:hAnsi="Times New Roman"/>
          <w:kern w:val="0"/>
          <w:sz w:val="32"/>
          <w:szCs w:val="32"/>
        </w:rPr>
        <w:t>)</w:t>
      </w:r>
      <w:r>
        <w:rPr>
          <w:rFonts w:ascii="Times New Roman" w:eastAsia="仿宋_GB2312" w:hAnsi="Times New Roman"/>
          <w:kern w:val="0"/>
          <w:sz w:val="32"/>
          <w:szCs w:val="32"/>
        </w:rPr>
        <w:t>、总砷</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十、茶叶及相关制品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十一、豆制品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DA221C" w:rsidRDefault="000C4B0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、大肠菌群、金黄色葡萄球菌、铝的残留量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．腐竹、油皮及其再制品</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、铝的残留量</w:t>
      </w:r>
      <w:r>
        <w:rPr>
          <w:rFonts w:ascii="Times New Roman" w:eastAsia="仿宋_GB2312" w:hAnsi="Times New Roman"/>
          <w:sz w:val="32"/>
          <w:szCs w:val="32"/>
        </w:rPr>
        <w:t>(</w:t>
      </w:r>
      <w:r>
        <w:rPr>
          <w:rFonts w:ascii="Times New Roman" w:eastAsia="仿宋_GB2312" w:hAnsi="Times New Roman"/>
          <w:sz w:val="32"/>
          <w:szCs w:val="32"/>
        </w:rPr>
        <w:t>干</w:t>
      </w:r>
      <w:r>
        <w:rPr>
          <w:rFonts w:ascii="Times New Roman" w:eastAsia="仿宋_GB2312" w:hAnsi="Times New Roman"/>
          <w:sz w:val="32"/>
          <w:szCs w:val="32"/>
        </w:rPr>
        <w:lastRenderedPageBreak/>
        <w:t>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ab/>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ab/>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十二、糖果制品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w:t>
      </w:r>
      <w:bookmarkStart w:id="5" w:name="_GoBack"/>
      <w:r>
        <w:rPr>
          <w:rFonts w:ascii="Times New Roman" w:eastAsia="黑体" w:hAnsi="Times New Roman" w:hint="eastAsia"/>
          <w:sz w:val="32"/>
          <w:szCs w:val="32"/>
        </w:rPr>
        <w:t>餐饮食品</w:t>
      </w:r>
      <w:bookmarkEnd w:id="5"/>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1C53EA">
        <w:rPr>
          <w:rFonts w:ascii="Times New Roman" w:eastAsia="仿宋_GB2312" w:hAnsi="Times New Roman" w:hint="eastAsia"/>
          <w:sz w:val="32"/>
          <w:szCs w:val="32"/>
        </w:rPr>
        <w:t>、</w:t>
      </w:r>
      <w:r w:rsidR="001C53EA" w:rsidRPr="001C53EA">
        <w:rPr>
          <w:rFonts w:ascii="Times New Roman" w:eastAsia="仿宋_GB2312" w:hAnsi="Times New Roman"/>
          <w:sz w:val="32"/>
          <w:szCs w:val="32"/>
        </w:rPr>
        <w:t>《食品安全国家标准</w:t>
      </w:r>
      <w:r w:rsidR="001C53EA" w:rsidRPr="001C53EA">
        <w:rPr>
          <w:rFonts w:ascii="Times New Roman" w:eastAsia="仿宋_GB2312" w:hAnsi="Times New Roman"/>
          <w:sz w:val="32"/>
          <w:szCs w:val="32"/>
        </w:rPr>
        <w:t xml:space="preserve"> </w:t>
      </w:r>
      <w:r w:rsidR="001C53EA" w:rsidRPr="001C53EA">
        <w:rPr>
          <w:rFonts w:ascii="Times New Roman" w:eastAsia="仿宋_GB2312" w:hAnsi="Times New Roman"/>
          <w:sz w:val="32"/>
          <w:szCs w:val="32"/>
        </w:rPr>
        <w:t>消毒餐</w:t>
      </w:r>
      <w:r w:rsidR="001C53EA" w:rsidRPr="001C53EA">
        <w:rPr>
          <w:rFonts w:ascii="Times New Roman" w:eastAsia="仿宋_GB2312" w:hAnsi="Times New Roman"/>
          <w:sz w:val="32"/>
          <w:szCs w:val="32"/>
        </w:rPr>
        <w:t>(</w:t>
      </w:r>
      <w:r w:rsidR="001C53EA" w:rsidRPr="001C53EA">
        <w:rPr>
          <w:rFonts w:ascii="Times New Roman" w:eastAsia="仿宋_GB2312" w:hAnsi="Times New Roman"/>
          <w:sz w:val="32"/>
          <w:szCs w:val="32"/>
        </w:rPr>
        <w:t>饮</w:t>
      </w:r>
      <w:r w:rsidR="001C53EA" w:rsidRPr="001C53EA">
        <w:rPr>
          <w:rFonts w:ascii="Times New Roman" w:eastAsia="仿宋_GB2312" w:hAnsi="Times New Roman"/>
          <w:sz w:val="32"/>
          <w:szCs w:val="32"/>
        </w:rPr>
        <w:t>)</w:t>
      </w:r>
      <w:r w:rsidR="001C53EA" w:rsidRPr="001C53EA">
        <w:rPr>
          <w:rFonts w:ascii="Times New Roman" w:eastAsia="仿宋_GB2312" w:hAnsi="Times New Roman"/>
          <w:sz w:val="32"/>
          <w:szCs w:val="32"/>
        </w:rPr>
        <w:t>具》</w:t>
      </w:r>
      <w:r w:rsidR="001C53EA" w:rsidRPr="001C53EA">
        <w:rPr>
          <w:rFonts w:ascii="Times New Roman" w:eastAsia="仿宋_GB2312" w:hAnsi="Times New Roman" w:hint="eastAsia"/>
          <w:sz w:val="32"/>
          <w:szCs w:val="32"/>
        </w:rPr>
        <w:t>（</w:t>
      </w:r>
      <w:r w:rsidR="001C53EA" w:rsidRPr="001C53EA">
        <w:rPr>
          <w:rFonts w:ascii="Times New Roman" w:eastAsia="仿宋_GB2312" w:hAnsi="Times New Roman"/>
          <w:sz w:val="32"/>
          <w:szCs w:val="32"/>
        </w:rPr>
        <w:t>GB 14934-2016</w:t>
      </w:r>
      <w:r w:rsidR="001C53EA" w:rsidRPr="001C53EA">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F6081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0C4B03">
        <w:rPr>
          <w:rFonts w:ascii="Times New Roman" w:eastAsia="仿宋_GB2312" w:hAnsi="Times New Roman" w:hint="eastAsia"/>
          <w:sz w:val="32"/>
          <w:szCs w:val="32"/>
        </w:rPr>
        <w:t>油炸面制品</w:t>
      </w:r>
      <w:r w:rsidR="000C4B03">
        <w:rPr>
          <w:rFonts w:ascii="Times New Roman" w:eastAsia="仿宋_GB2312" w:hAnsi="Times New Roman"/>
          <w:sz w:val="32"/>
          <w:szCs w:val="32"/>
        </w:rPr>
        <w:t>(</w:t>
      </w:r>
      <w:r w:rsidR="000C4B03">
        <w:rPr>
          <w:rFonts w:ascii="Times New Roman" w:eastAsia="仿宋_GB2312" w:hAnsi="Times New Roman"/>
          <w:sz w:val="32"/>
          <w:szCs w:val="32"/>
        </w:rPr>
        <w:t>自制</w:t>
      </w:r>
      <w:r w:rsidR="000C4B03">
        <w:rPr>
          <w:rFonts w:ascii="Times New Roman" w:eastAsia="仿宋_GB2312" w:hAnsi="Times New Roman"/>
          <w:sz w:val="32"/>
          <w:szCs w:val="32"/>
        </w:rPr>
        <w:t>)</w:t>
      </w:r>
      <w:r w:rsidR="000C4B03">
        <w:rPr>
          <w:rFonts w:ascii="Times New Roman" w:eastAsia="仿宋_GB2312" w:hAnsi="Times New Roman"/>
          <w:sz w:val="32"/>
          <w:szCs w:val="32"/>
        </w:rPr>
        <w:t>检验项目，包括铝的残留量</w:t>
      </w:r>
      <w:r w:rsidR="000C4B03">
        <w:rPr>
          <w:rFonts w:ascii="Times New Roman" w:eastAsia="仿宋_GB2312" w:hAnsi="Times New Roman"/>
          <w:sz w:val="32"/>
          <w:szCs w:val="32"/>
        </w:rPr>
        <w:t>(</w:t>
      </w:r>
      <w:r w:rsidR="000C4B03">
        <w:rPr>
          <w:rFonts w:ascii="Times New Roman" w:eastAsia="仿宋_GB2312" w:hAnsi="Times New Roman"/>
          <w:sz w:val="32"/>
          <w:szCs w:val="32"/>
        </w:rPr>
        <w:t>干样品，以</w:t>
      </w:r>
      <w:r w:rsidR="000C4B03">
        <w:rPr>
          <w:rFonts w:ascii="Times New Roman" w:eastAsia="仿宋_GB2312" w:hAnsi="Times New Roman"/>
          <w:sz w:val="32"/>
          <w:szCs w:val="32"/>
        </w:rPr>
        <w:t>Al</w:t>
      </w:r>
      <w:r w:rsidR="000C4B03">
        <w:rPr>
          <w:rFonts w:ascii="Times New Roman" w:eastAsia="仿宋_GB2312" w:hAnsi="Times New Roman"/>
          <w:sz w:val="32"/>
          <w:szCs w:val="32"/>
        </w:rPr>
        <w:t>计</w:t>
      </w:r>
      <w:r w:rsidR="000C4B03">
        <w:rPr>
          <w:rFonts w:ascii="Times New Roman" w:eastAsia="仿宋_GB2312" w:hAnsi="Times New Roman"/>
          <w:sz w:val="32"/>
          <w:szCs w:val="32"/>
        </w:rPr>
        <w:t>)</w:t>
      </w:r>
      <w:r w:rsidR="000C4B03">
        <w:rPr>
          <w:rFonts w:ascii="Times New Roman" w:eastAsia="仿宋_GB2312" w:hAnsi="Times New Roman"/>
          <w:sz w:val="32"/>
          <w:szCs w:val="32"/>
        </w:rPr>
        <w:t>。</w:t>
      </w:r>
    </w:p>
    <w:p w:rsidR="00DA0378" w:rsidRDefault="00DA0378">
      <w:pPr>
        <w:spacing w:line="600" w:lineRule="exact"/>
        <w:ind w:firstLineChars="200" w:firstLine="640"/>
        <w:rPr>
          <w:rFonts w:ascii="Times New Roman" w:eastAsia="仿宋_GB2312" w:hAnsi="Times New Roman"/>
          <w:sz w:val="32"/>
          <w:szCs w:val="32"/>
        </w:rPr>
      </w:pPr>
      <w:r w:rsidRPr="00DA0378">
        <w:rPr>
          <w:rFonts w:ascii="Times New Roman" w:eastAsia="仿宋_GB2312" w:hAnsi="Times New Roman"/>
          <w:sz w:val="32"/>
          <w:szCs w:val="32"/>
        </w:rPr>
        <w:t>2</w:t>
      </w:r>
      <w:r w:rsidRPr="00DA0378">
        <w:rPr>
          <w:rFonts w:ascii="Times New Roman" w:eastAsia="仿宋_GB2312" w:hAnsi="Times New Roman"/>
          <w:sz w:val="32"/>
          <w:szCs w:val="32"/>
        </w:rPr>
        <w:t>．复用餐饮具检验项目，包括游离性余氯、阴离子合成洗涤剂（以十二烷基苯磺酸钠计）、大肠菌群。</w:t>
      </w:r>
    </w:p>
    <w:p w:rsidR="00F6081E" w:rsidRPr="00F6081E" w:rsidRDefault="00DA0378" w:rsidP="00F6081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3</w:t>
      </w:r>
      <w:r w:rsidRPr="00DA0378">
        <w:rPr>
          <w:rFonts w:ascii="Times New Roman" w:eastAsia="仿宋_GB2312" w:hAnsi="Times New Roman"/>
          <w:sz w:val="32"/>
          <w:szCs w:val="32"/>
        </w:rPr>
        <w:t>．发酵面制品</w:t>
      </w:r>
      <w:r w:rsidRPr="00DA0378">
        <w:rPr>
          <w:rFonts w:ascii="Times New Roman" w:eastAsia="仿宋_GB2312" w:hAnsi="Times New Roman"/>
          <w:sz w:val="32"/>
          <w:szCs w:val="32"/>
        </w:rPr>
        <w:t>(</w:t>
      </w:r>
      <w:r w:rsidRPr="00DA0378">
        <w:rPr>
          <w:rFonts w:ascii="Times New Roman" w:eastAsia="仿宋_GB2312" w:hAnsi="Times New Roman"/>
          <w:sz w:val="32"/>
          <w:szCs w:val="32"/>
        </w:rPr>
        <w:t>自制</w:t>
      </w:r>
      <w:r w:rsidRPr="00DA0378">
        <w:rPr>
          <w:rFonts w:ascii="Times New Roman" w:eastAsia="仿宋_GB2312" w:hAnsi="Times New Roman"/>
          <w:sz w:val="32"/>
          <w:szCs w:val="32"/>
        </w:rPr>
        <w:t>)</w:t>
      </w:r>
      <w:r w:rsidRPr="00DA0378">
        <w:rPr>
          <w:rFonts w:ascii="Times New Roman" w:eastAsia="仿宋_GB2312" w:hAnsi="Times New Roman"/>
          <w:sz w:val="32"/>
          <w:szCs w:val="32"/>
        </w:rPr>
        <w:t>检验项目，包括苯甲酸及其钠盐</w:t>
      </w:r>
      <w:r w:rsidRPr="00DA0378">
        <w:rPr>
          <w:rFonts w:ascii="Times New Roman" w:eastAsia="仿宋_GB2312" w:hAnsi="Times New Roman"/>
          <w:sz w:val="32"/>
          <w:szCs w:val="32"/>
        </w:rPr>
        <w:t>(</w:t>
      </w:r>
      <w:r w:rsidRPr="00DA0378">
        <w:rPr>
          <w:rFonts w:ascii="Times New Roman" w:eastAsia="仿宋_GB2312" w:hAnsi="Times New Roman"/>
          <w:sz w:val="32"/>
          <w:szCs w:val="32"/>
        </w:rPr>
        <w:t>以苯甲酸计</w:t>
      </w:r>
      <w:r w:rsidRPr="00DA0378">
        <w:rPr>
          <w:rFonts w:ascii="Times New Roman" w:eastAsia="仿宋_GB2312" w:hAnsi="Times New Roman"/>
          <w:sz w:val="32"/>
          <w:szCs w:val="32"/>
        </w:rPr>
        <w:t>)</w:t>
      </w:r>
      <w:r w:rsidRPr="00DA0378">
        <w:rPr>
          <w:rFonts w:ascii="Times New Roman" w:eastAsia="仿宋_GB2312" w:hAnsi="Times New Roman" w:hint="eastAsia"/>
          <w:sz w:val="32"/>
          <w:szCs w:val="32"/>
        </w:rPr>
        <w:t>、</w:t>
      </w:r>
      <w:r w:rsidRPr="00DA0378">
        <w:rPr>
          <w:rFonts w:ascii="Times New Roman" w:eastAsia="仿宋_GB2312" w:hAnsi="Times New Roman"/>
          <w:sz w:val="32"/>
          <w:szCs w:val="32"/>
        </w:rPr>
        <w:t>山梨酸及其钾盐</w:t>
      </w:r>
      <w:r w:rsidRPr="00DA0378">
        <w:rPr>
          <w:rFonts w:ascii="Times New Roman" w:eastAsia="仿宋_GB2312" w:hAnsi="Times New Roman"/>
          <w:sz w:val="32"/>
          <w:szCs w:val="32"/>
        </w:rPr>
        <w:t>(</w:t>
      </w:r>
      <w:r w:rsidRPr="00DA0378">
        <w:rPr>
          <w:rFonts w:ascii="Times New Roman" w:eastAsia="仿宋_GB2312" w:hAnsi="Times New Roman"/>
          <w:sz w:val="32"/>
          <w:szCs w:val="32"/>
        </w:rPr>
        <w:t>以山梨酸计</w:t>
      </w:r>
      <w:r w:rsidRPr="00DA0378">
        <w:rPr>
          <w:rFonts w:ascii="Times New Roman" w:eastAsia="仿宋_GB2312" w:hAnsi="Times New Roman"/>
          <w:sz w:val="32"/>
          <w:szCs w:val="32"/>
        </w:rPr>
        <w:t>)</w:t>
      </w:r>
      <w:r w:rsidRPr="00DA0378">
        <w:rPr>
          <w:rFonts w:ascii="Times New Roman" w:eastAsia="仿宋_GB2312" w:hAnsi="Times New Roman" w:hint="eastAsia"/>
          <w:sz w:val="32"/>
          <w:szCs w:val="32"/>
        </w:rPr>
        <w:t>、</w:t>
      </w:r>
      <w:r w:rsidRPr="00DA0378">
        <w:rPr>
          <w:rFonts w:ascii="Times New Roman" w:eastAsia="仿宋_GB2312" w:hAnsi="Times New Roman"/>
          <w:sz w:val="32"/>
          <w:szCs w:val="32"/>
        </w:rPr>
        <w:t>糖精钠</w:t>
      </w:r>
      <w:r w:rsidRPr="00DA0378">
        <w:rPr>
          <w:rFonts w:ascii="Times New Roman" w:eastAsia="仿宋_GB2312" w:hAnsi="Times New Roman"/>
          <w:sz w:val="32"/>
          <w:szCs w:val="32"/>
        </w:rPr>
        <w:t>(</w:t>
      </w:r>
      <w:r w:rsidRPr="00DA0378">
        <w:rPr>
          <w:rFonts w:ascii="Times New Roman" w:eastAsia="仿宋_GB2312" w:hAnsi="Times New Roman"/>
          <w:sz w:val="32"/>
          <w:szCs w:val="32"/>
        </w:rPr>
        <w:t>以糖精计</w:t>
      </w:r>
      <w:r w:rsidRPr="00DA0378">
        <w:rPr>
          <w:rFonts w:ascii="Times New Roman" w:eastAsia="仿宋_GB2312" w:hAnsi="Times New Roman"/>
          <w:sz w:val="32"/>
          <w:szCs w:val="32"/>
        </w:rPr>
        <w:t>)</w:t>
      </w:r>
      <w:r w:rsidRPr="00DA0378">
        <w:rPr>
          <w:rFonts w:ascii="Times New Roman" w:eastAsia="仿宋_GB2312" w:hAnsi="Times New Roman" w:hint="eastAsia"/>
          <w:sz w:val="32"/>
          <w:szCs w:val="32"/>
        </w:rPr>
        <w:t>。</w:t>
      </w:r>
    </w:p>
    <w:p w:rsidR="00DA221C" w:rsidRDefault="000C4B0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十四、食用油、油脂及其制品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）、《菜籽油》（</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sz w:val="32"/>
          <w:szCs w:val="32"/>
        </w:rPr>
        <w:t>《大豆油》</w:t>
      </w:r>
      <w:r>
        <w:rPr>
          <w:rFonts w:ascii="Times New Roman" w:eastAsia="仿宋_GB2312" w:hAnsi="Times New Roman" w:hint="eastAsia"/>
          <w:sz w:val="32"/>
          <w:szCs w:val="32"/>
        </w:rPr>
        <w:t>（</w:t>
      </w:r>
      <w:r>
        <w:rPr>
          <w:rFonts w:ascii="Times New Roman" w:eastAsia="仿宋_GB2312" w:hAnsi="Times New Roman"/>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ab/>
      </w:r>
      <w:r>
        <w:rPr>
          <w:rFonts w:ascii="Times New Roman" w:eastAsia="仿宋_GB2312" w:hAnsi="Times New Roman" w:hint="eastAsia"/>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芘、过氧化值、溶剂残留量、酸价</w:t>
      </w:r>
      <w:r>
        <w:rPr>
          <w:rFonts w:ascii="Times New Roman" w:eastAsia="仿宋_GB2312" w:hAnsi="Times New Roman"/>
          <w:sz w:val="32"/>
          <w:szCs w:val="32"/>
        </w:rPr>
        <w:t>(KOH)</w:t>
      </w:r>
      <w:r>
        <w:rPr>
          <w:rFonts w:ascii="Times New Roman" w:eastAsia="仿宋_GB2312" w:hAnsi="Times New Roman"/>
          <w:sz w:val="32"/>
          <w:szCs w:val="32"/>
        </w:rPr>
        <w:t>、特丁基对苯二酚</w:t>
      </w:r>
      <w:r>
        <w:rPr>
          <w:rFonts w:ascii="Times New Roman" w:eastAsia="仿宋_GB2312" w:hAnsi="Times New Roman"/>
          <w:sz w:val="32"/>
          <w:szCs w:val="32"/>
        </w:rPr>
        <w:t>(TBHQ)</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．食用植物调和油</w:t>
      </w:r>
      <w:r>
        <w:rPr>
          <w:rFonts w:ascii="Times New Roman" w:eastAsia="仿宋_GB2312" w:hAnsi="Times New Roman"/>
          <w:sz w:val="32"/>
          <w:szCs w:val="32"/>
        </w:rPr>
        <w:t>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Pr>
          <w:rFonts w:ascii="Times New Roman" w:eastAsia="仿宋_GB2312" w:hAnsi="Times New Roman"/>
          <w:sz w:val="32"/>
          <w:szCs w:val="32"/>
        </w:rPr>
        <w:t>(BHA)</w:t>
      </w:r>
      <w:r>
        <w:rPr>
          <w:rFonts w:ascii="Times New Roman" w:eastAsia="仿宋_GB2312" w:hAnsi="Times New Roman"/>
          <w:sz w:val="32"/>
          <w:szCs w:val="32"/>
        </w:rPr>
        <w:t>、二丁基羟基甲苯</w:t>
      </w:r>
      <w:r>
        <w:rPr>
          <w:rFonts w:ascii="Times New Roman" w:eastAsia="仿宋_GB2312" w:hAnsi="Times New Roman"/>
          <w:sz w:val="32"/>
          <w:szCs w:val="32"/>
        </w:rPr>
        <w:t>(BHT)</w:t>
      </w:r>
      <w:r>
        <w:rPr>
          <w:rFonts w:ascii="Times New Roman" w:eastAsia="仿宋_GB2312" w:hAnsi="Times New Roman"/>
          <w:sz w:val="32"/>
          <w:szCs w:val="32"/>
        </w:rPr>
        <w:t>、过氧化值、铅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、溶剂残留量、酸价</w:t>
      </w:r>
      <w:r>
        <w:rPr>
          <w:rFonts w:ascii="Times New Roman" w:eastAsia="仿宋_GB2312" w:hAnsi="Times New Roman"/>
          <w:sz w:val="32"/>
          <w:szCs w:val="32"/>
        </w:rPr>
        <w:t>(KOH)</w:t>
      </w:r>
      <w:r>
        <w:rPr>
          <w:rFonts w:ascii="Times New Roman" w:eastAsia="仿宋_GB2312" w:hAnsi="Times New Roman"/>
          <w:sz w:val="32"/>
          <w:szCs w:val="32"/>
        </w:rPr>
        <w:t>、特丁基对苯二酚</w:t>
      </w:r>
      <w:r>
        <w:rPr>
          <w:rFonts w:ascii="Times New Roman" w:eastAsia="仿宋_GB2312" w:hAnsi="Times New Roman"/>
          <w:sz w:val="32"/>
          <w:szCs w:val="32"/>
        </w:rPr>
        <w:t>(TBHQ)</w:t>
      </w:r>
      <w:r>
        <w:rPr>
          <w:rFonts w:ascii="Times New Roman" w:eastAsia="仿宋_GB2312" w:hAnsi="Times New Roman"/>
          <w:sz w:val="32"/>
          <w:szCs w:val="32"/>
        </w:rPr>
        <w:t>、乙基麦芽酚、</w:t>
      </w:r>
      <w:r>
        <w:rPr>
          <w:rFonts w:ascii="Times New Roman" w:eastAsia="仿宋_GB2312" w:hAnsi="Times New Roman"/>
          <w:sz w:val="32"/>
          <w:szCs w:val="32"/>
        </w:rPr>
        <w:lastRenderedPageBreak/>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AA0D86">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．玉米油</w:t>
      </w:r>
      <w:r>
        <w:rPr>
          <w:rFonts w:ascii="Times New Roman" w:eastAsia="仿宋_GB2312" w:hAnsi="Times New Roman"/>
          <w:sz w:val="32"/>
          <w:szCs w:val="32"/>
        </w:rPr>
        <w:tab/>
      </w:r>
      <w:r>
        <w:rPr>
          <w:rFonts w:ascii="Times New Roman" w:eastAsia="仿宋_GB2312" w:hAnsi="Times New Roman"/>
          <w:sz w:val="32"/>
          <w:szCs w:val="32"/>
        </w:rPr>
        <w:t>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Pr>
          <w:rFonts w:ascii="Times New Roman" w:eastAsia="仿宋_GB2312" w:hAnsi="Times New Roman"/>
          <w:sz w:val="32"/>
          <w:szCs w:val="32"/>
        </w:rPr>
        <w:t>(BHA)</w:t>
      </w:r>
      <w:r>
        <w:rPr>
          <w:rFonts w:ascii="Times New Roman" w:eastAsia="仿宋_GB2312" w:hAnsi="Times New Roman"/>
          <w:sz w:val="32"/>
          <w:szCs w:val="32"/>
        </w:rPr>
        <w:t>、二丁基羟基甲苯</w:t>
      </w:r>
      <w:r>
        <w:rPr>
          <w:rFonts w:ascii="Times New Roman" w:eastAsia="仿宋_GB2312" w:hAnsi="Times New Roman"/>
          <w:sz w:val="32"/>
          <w:szCs w:val="32"/>
        </w:rPr>
        <w:t>(BHT)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、溶剂残留量、酸价</w:t>
      </w:r>
      <w:r>
        <w:rPr>
          <w:rFonts w:ascii="Times New Roman" w:eastAsia="仿宋_GB2312" w:hAnsi="Times New Roman"/>
          <w:sz w:val="32"/>
          <w:szCs w:val="32"/>
        </w:rPr>
        <w:t>(KOH)</w:t>
      </w:r>
      <w:r>
        <w:rPr>
          <w:rFonts w:ascii="Times New Roman" w:eastAsia="仿宋_GB2312" w:hAnsi="Times New Roman"/>
          <w:sz w:val="32"/>
          <w:szCs w:val="32"/>
        </w:rPr>
        <w:t>、特丁基对苯二酚</w:t>
      </w:r>
      <w:r w:rsidR="00AA0D86">
        <w:rPr>
          <w:rFonts w:ascii="Times New Roman" w:eastAsia="仿宋_GB2312" w:hAnsi="Times New Roman"/>
          <w:sz w:val="32"/>
          <w:szCs w:val="32"/>
        </w:rPr>
        <w:t>(TBHQ)</w:t>
      </w:r>
      <w:r>
        <w:rPr>
          <w:rFonts w:ascii="Times New Roman" w:eastAsia="仿宋_GB2312" w:hAnsi="Times New Roman"/>
          <w:sz w:val="32"/>
          <w:szCs w:val="32"/>
        </w:rPr>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Pr>
          <w:rFonts w:ascii="Times New Roman" w:eastAsia="仿宋_GB2312" w:hAnsi="Times New Roman"/>
          <w:sz w:val="32"/>
          <w:szCs w:val="32"/>
        </w:rPr>
        <w:t>(BHA)</w:t>
      </w:r>
      <w:r>
        <w:rPr>
          <w:rFonts w:ascii="Times New Roman" w:eastAsia="仿宋_GB2312" w:hAnsi="Times New Roman"/>
          <w:sz w:val="32"/>
          <w:szCs w:val="32"/>
        </w:rPr>
        <w:t>、二丁基羟基甲苯</w:t>
      </w:r>
      <w:r>
        <w:rPr>
          <w:rFonts w:ascii="Times New Roman" w:eastAsia="仿宋_GB2312" w:hAnsi="Times New Roman"/>
          <w:sz w:val="32"/>
          <w:szCs w:val="32"/>
        </w:rPr>
        <w:t>(BHT)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、溶剂残留量、酸价</w:t>
      </w:r>
      <w:r>
        <w:rPr>
          <w:rFonts w:ascii="Times New Roman" w:eastAsia="仿宋_GB2312" w:hAnsi="Times New Roman"/>
          <w:sz w:val="32"/>
          <w:szCs w:val="32"/>
        </w:rPr>
        <w:t>(KOH)</w:t>
      </w:r>
      <w:r>
        <w:rPr>
          <w:rFonts w:ascii="Times New Roman" w:eastAsia="仿宋_GB2312" w:hAnsi="Times New Roman"/>
          <w:sz w:val="32"/>
          <w:szCs w:val="32"/>
        </w:rPr>
        <w:t>、特丁基对苯二酚</w:t>
      </w:r>
      <w:r w:rsidR="00AA0D86">
        <w:rPr>
          <w:rFonts w:ascii="Times New Roman" w:eastAsia="仿宋_GB2312" w:hAnsi="Times New Roman"/>
          <w:sz w:val="32"/>
          <w:szCs w:val="32"/>
        </w:rPr>
        <w:t>(TBHQ)</w:t>
      </w:r>
      <w:r>
        <w:rPr>
          <w:rFonts w:ascii="Times New Roman" w:eastAsia="仿宋_GB2312" w:hAnsi="Times New Roman"/>
          <w:sz w:val="32"/>
          <w:szCs w:val="32"/>
        </w:rPr>
        <w:t>、乙基麦芽酚、总砷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十五、乳</w:t>
      </w:r>
      <w:r>
        <w:rPr>
          <w:rFonts w:ascii="Times New Roman" w:eastAsia="黑体" w:hAnsi="Times New Roman" w:cs="黑体"/>
          <w:sz w:val="32"/>
          <w:szCs w:val="32"/>
          <w:lang w:bidi="ar"/>
        </w:rPr>
        <w:t>制品</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DA221C" w:rsidRDefault="000C4B03">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w:t>
      </w:r>
      <w:r w:rsidR="000719C7">
        <w:rPr>
          <w:rFonts w:ascii="Times New Roman" w:eastAsia="仿宋_GB2312" w:hAnsi="Times New Roman" w:cs="仿宋_GB2312"/>
          <w:sz w:val="32"/>
          <w:szCs w:val="32"/>
          <w:lang w:bidi="ar"/>
        </w:rPr>
        <w:t>《食品安全国家标准</w:t>
      </w:r>
      <w:r w:rsidR="000719C7">
        <w:rPr>
          <w:rFonts w:ascii="Times New Roman" w:eastAsia="仿宋_GB2312" w:hAnsi="Times New Roman" w:cs="仿宋_GB2312"/>
          <w:sz w:val="32"/>
          <w:szCs w:val="32"/>
          <w:lang w:bidi="ar"/>
        </w:rPr>
        <w:t xml:space="preserve"> </w:t>
      </w:r>
      <w:r w:rsidR="000719C7">
        <w:rPr>
          <w:rFonts w:ascii="Times New Roman" w:eastAsia="仿宋_GB2312" w:hAnsi="Times New Roman" w:cs="仿宋_GB2312"/>
          <w:sz w:val="32"/>
          <w:szCs w:val="32"/>
          <w:lang w:bidi="ar"/>
        </w:rPr>
        <w:t>食品添加剂使用标准》</w:t>
      </w:r>
      <w:r w:rsidR="000719C7">
        <w:rPr>
          <w:rFonts w:ascii="Times New Roman" w:eastAsia="仿宋_GB2312" w:hAnsi="Times New Roman" w:cs="仿宋_GB2312" w:hint="eastAsia"/>
          <w:sz w:val="32"/>
          <w:szCs w:val="32"/>
          <w:lang w:bidi="ar"/>
        </w:rPr>
        <w:t>（</w:t>
      </w:r>
      <w:r w:rsidR="000719C7">
        <w:rPr>
          <w:rFonts w:ascii="Times New Roman" w:eastAsia="仿宋_GB2312" w:hAnsi="Times New Roman" w:cs="仿宋_GB2312"/>
          <w:sz w:val="32"/>
          <w:szCs w:val="32"/>
          <w:lang w:bidi="ar"/>
        </w:rPr>
        <w:t>GB 2760-2014</w:t>
      </w:r>
      <w:r w:rsidR="000719C7">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食品中真菌毒素限量》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sidR="000719C7">
        <w:rPr>
          <w:rFonts w:ascii="Times New Roman" w:eastAsia="仿宋_GB2312" w:hAnsi="Times New Roman" w:cs="仿宋_GB2312"/>
          <w:sz w:val="32"/>
          <w:szCs w:val="32"/>
          <w:lang w:bidi="ar"/>
        </w:rPr>
        <w:t>《食品安全国家标准</w:t>
      </w:r>
      <w:r w:rsidR="000719C7">
        <w:rPr>
          <w:rFonts w:ascii="Times New Roman" w:eastAsia="仿宋_GB2312" w:hAnsi="Times New Roman" w:cs="仿宋_GB2312"/>
          <w:sz w:val="32"/>
          <w:szCs w:val="32"/>
          <w:lang w:bidi="ar"/>
        </w:rPr>
        <w:t xml:space="preserve"> </w:t>
      </w:r>
      <w:r w:rsidR="000719C7">
        <w:rPr>
          <w:rFonts w:ascii="Times New Roman" w:eastAsia="仿宋_GB2312" w:hAnsi="Times New Roman" w:cs="仿宋_GB2312"/>
          <w:sz w:val="32"/>
          <w:szCs w:val="32"/>
          <w:lang w:bidi="ar"/>
        </w:rPr>
        <w:t>食品中污染物限量》</w:t>
      </w:r>
      <w:r w:rsidR="000719C7">
        <w:rPr>
          <w:rFonts w:ascii="Times New Roman" w:eastAsia="仿宋_GB2312" w:hAnsi="Times New Roman" w:cs="仿宋_GB2312" w:hint="eastAsia"/>
          <w:sz w:val="32"/>
          <w:szCs w:val="32"/>
          <w:lang w:bidi="ar"/>
        </w:rPr>
        <w:t>（</w:t>
      </w:r>
      <w:r w:rsidR="000719C7">
        <w:rPr>
          <w:rFonts w:ascii="Times New Roman" w:eastAsia="仿宋_GB2312" w:hAnsi="Times New Roman" w:cs="仿宋_GB2312"/>
          <w:sz w:val="32"/>
          <w:szCs w:val="32"/>
          <w:lang w:bidi="ar"/>
        </w:rPr>
        <w:t>GB 2762-2017</w:t>
      </w:r>
      <w:r w:rsidR="000719C7">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调制乳》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25191-2010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发酵乳》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19302-2010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灭菌乳》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25190-2010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等标准及产品明示标准和指标的要求。</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调制乳</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检验项目，包括蛋白质、铬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M</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、商业无菌、</w:t>
      </w:r>
      <w:r>
        <w:rPr>
          <w:rFonts w:ascii="Times New Roman" w:eastAsia="仿宋_GB2312" w:hAnsi="Times New Roman" w:cs="仿宋_GB2312"/>
          <w:sz w:val="32"/>
          <w:szCs w:val="32"/>
          <w:lang w:bidi="ar"/>
        </w:rPr>
        <w:lastRenderedPageBreak/>
        <w:t>脂肪、总汞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．发酵乳</w:t>
      </w:r>
      <w:r>
        <w:rPr>
          <w:rFonts w:ascii="Times New Roman" w:eastAsia="仿宋_GB2312" w:hAnsi="Times New Roman"/>
          <w:sz w:val="32"/>
          <w:szCs w:val="32"/>
        </w:rPr>
        <w:tab/>
      </w:r>
      <w:r>
        <w:rPr>
          <w:rFonts w:ascii="Times New Roman" w:eastAsia="仿宋_GB2312" w:hAnsi="Times New Roman"/>
          <w:sz w:val="32"/>
          <w:szCs w:val="32"/>
        </w:rPr>
        <w:t>检验项目，包括大肠菌群、蛋白质、铬</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、酵母、金黄色葡萄球菌、霉菌、铅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、沙门氏菌、山梨酸及其钾盐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、酸度、脂肪、总汞</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．灭菌乳</w:t>
      </w:r>
      <w:r>
        <w:rPr>
          <w:rFonts w:ascii="Times New Roman" w:eastAsia="仿宋_GB2312" w:hAnsi="Times New Roman"/>
          <w:sz w:val="32"/>
          <w:szCs w:val="32"/>
        </w:rPr>
        <w:t>检验项目，包括蛋白质、非脂乳固体、铬</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、商业无菌、酸度、脂肪、总汞</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十六、蜂产品</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DA221C" w:rsidRDefault="000C4B03">
      <w:pPr>
        <w:widowControl/>
        <w:spacing w:line="600" w:lineRule="exact"/>
        <w:ind w:firstLineChars="200" w:firstLine="640"/>
        <w:jc w:val="left"/>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w:t>
      </w:r>
      <w:r w:rsidR="000719C7">
        <w:rPr>
          <w:rFonts w:ascii="Times New Roman" w:eastAsia="仿宋_GB2312" w:hAnsi="Times New Roman" w:cs="仿宋_GB2312"/>
          <w:sz w:val="32"/>
          <w:szCs w:val="32"/>
          <w:lang w:bidi="ar"/>
        </w:rPr>
        <w:t>《食品安全国家标准</w:t>
      </w:r>
      <w:r w:rsidR="000719C7">
        <w:rPr>
          <w:rFonts w:ascii="Times New Roman" w:eastAsia="仿宋_GB2312" w:hAnsi="Times New Roman" w:cs="仿宋_GB2312"/>
          <w:sz w:val="32"/>
          <w:szCs w:val="32"/>
          <w:lang w:bidi="ar"/>
        </w:rPr>
        <w:t xml:space="preserve"> </w:t>
      </w:r>
      <w:r w:rsidR="000719C7">
        <w:rPr>
          <w:rFonts w:ascii="Times New Roman" w:eastAsia="仿宋_GB2312" w:hAnsi="Times New Roman" w:cs="仿宋_GB2312"/>
          <w:sz w:val="32"/>
          <w:szCs w:val="32"/>
          <w:lang w:bidi="ar"/>
        </w:rPr>
        <w:t>食品添加剂使用标准》</w:t>
      </w:r>
      <w:r w:rsidR="000719C7">
        <w:rPr>
          <w:rFonts w:ascii="Times New Roman" w:eastAsia="仿宋_GB2312" w:hAnsi="Times New Roman" w:cs="仿宋_GB2312" w:hint="eastAsia"/>
          <w:sz w:val="32"/>
          <w:szCs w:val="32"/>
          <w:lang w:bidi="ar"/>
        </w:rPr>
        <w:t>（</w:t>
      </w:r>
      <w:r w:rsidR="000719C7">
        <w:rPr>
          <w:rFonts w:ascii="Times New Roman" w:eastAsia="仿宋_GB2312" w:hAnsi="Times New Roman" w:cs="仿宋_GB2312"/>
          <w:sz w:val="32"/>
          <w:szCs w:val="32"/>
          <w:lang w:bidi="ar"/>
        </w:rPr>
        <w:t>GB 2760-2014</w:t>
      </w:r>
      <w:r w:rsidR="000719C7">
        <w:rPr>
          <w:rFonts w:ascii="Times New Roman" w:eastAsia="仿宋_GB2312" w:hAnsi="Times New Roman" w:cs="仿宋_GB2312" w:hint="eastAsia"/>
          <w:sz w:val="32"/>
          <w:szCs w:val="32"/>
          <w:lang w:bidi="ar"/>
        </w:rPr>
        <w:t>）、</w:t>
      </w:r>
      <w:r w:rsidR="000719C7">
        <w:rPr>
          <w:rFonts w:ascii="Times New Roman" w:eastAsia="仿宋_GB2312" w:hAnsi="Times New Roman" w:cs="仿宋_GB2312"/>
          <w:sz w:val="32"/>
          <w:szCs w:val="32"/>
          <w:lang w:bidi="ar"/>
        </w:rPr>
        <w:t>《食品安全国家标准</w:t>
      </w:r>
      <w:r w:rsidR="000719C7">
        <w:rPr>
          <w:rFonts w:ascii="Times New Roman" w:eastAsia="仿宋_GB2312" w:hAnsi="Times New Roman" w:cs="仿宋_GB2312"/>
          <w:sz w:val="32"/>
          <w:szCs w:val="32"/>
          <w:lang w:bidi="ar"/>
        </w:rPr>
        <w:t xml:space="preserve"> </w:t>
      </w:r>
      <w:r w:rsidR="000719C7">
        <w:rPr>
          <w:rFonts w:ascii="Times New Roman" w:eastAsia="仿宋_GB2312" w:hAnsi="Times New Roman" w:cs="仿宋_GB2312"/>
          <w:sz w:val="32"/>
          <w:szCs w:val="32"/>
          <w:lang w:bidi="ar"/>
        </w:rPr>
        <w:t>食品中兽药最大残留限量》</w:t>
      </w:r>
      <w:r w:rsidR="000719C7">
        <w:rPr>
          <w:rFonts w:ascii="Times New Roman" w:eastAsia="仿宋_GB2312" w:hAnsi="Times New Roman" w:cs="仿宋_GB2312" w:hint="eastAsia"/>
          <w:sz w:val="32"/>
          <w:szCs w:val="32"/>
          <w:lang w:bidi="ar"/>
        </w:rPr>
        <w:t>（</w:t>
      </w:r>
      <w:r w:rsidR="000719C7">
        <w:rPr>
          <w:rFonts w:ascii="Times New Roman" w:eastAsia="仿宋_GB2312" w:hAnsi="Times New Roman" w:cs="仿宋_GB2312"/>
          <w:sz w:val="32"/>
          <w:szCs w:val="32"/>
          <w:lang w:bidi="ar"/>
        </w:rPr>
        <w:t>GB 31650-2019</w:t>
      </w:r>
      <w:r w:rsidR="000719C7">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蜂蜜》（</w:t>
      </w:r>
      <w:r>
        <w:rPr>
          <w:rFonts w:ascii="Times New Roman" w:eastAsia="仿宋_GB2312" w:hAnsi="Times New Roman" w:cs="Times New Roman"/>
          <w:sz w:val="32"/>
          <w:szCs w:val="32"/>
          <w:lang w:bidi="ar"/>
        </w:rPr>
        <w:t xml:space="preserve">GB </w:t>
      </w: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4963-2011</w:t>
      </w:r>
      <w:r>
        <w:rPr>
          <w:rFonts w:ascii="Times New Roman" w:eastAsia="仿宋_GB2312" w:hAnsi="Times New Roman" w:cs="仿宋_GB2312"/>
          <w:sz w:val="32"/>
          <w:szCs w:val="32"/>
          <w:lang w:bidi="ar"/>
        </w:rPr>
        <w:t>）、《蜂王浆》</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9697-2008</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仿宋_GB2312"/>
          <w:sz w:val="32"/>
          <w:szCs w:val="32"/>
          <w:lang w:bidi="ar"/>
        </w:rPr>
        <w:t>号）等标准及产品明示标准和指标的要求。</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蜂蜜检验项目，包括地美硝唑、呋喃妥因代谢物、呋喃西林代谢物、呋喃唑酮代谢物、果糖和葡萄糖、甲硝唑、菌落总数、洛硝达唑、氯霉素、霉菌计数、山梨酸及其钾盐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、嗜渗酵母计数、蔗糖。</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．蜂王浆</w:t>
      </w:r>
      <w:r>
        <w:rPr>
          <w:rFonts w:ascii="Times New Roman" w:eastAsia="仿宋_GB2312" w:hAnsi="Times New Roman"/>
          <w:sz w:val="32"/>
          <w:szCs w:val="32"/>
        </w:rPr>
        <w:t>(</w:t>
      </w:r>
      <w:r>
        <w:rPr>
          <w:rFonts w:ascii="Times New Roman" w:eastAsia="仿宋_GB2312" w:hAnsi="Times New Roman"/>
          <w:sz w:val="32"/>
          <w:szCs w:val="32"/>
        </w:rPr>
        <w:t>含蜂王浆冻干粉</w:t>
      </w:r>
      <w:r>
        <w:rPr>
          <w:rFonts w:ascii="Times New Roman" w:eastAsia="仿宋_GB2312" w:hAnsi="Times New Roman"/>
          <w:sz w:val="32"/>
          <w:szCs w:val="32"/>
        </w:rPr>
        <w:t>)</w:t>
      </w:r>
      <w:r>
        <w:rPr>
          <w:rFonts w:ascii="Times New Roman" w:eastAsia="仿宋_GB2312" w:hAnsi="Times New Roman"/>
          <w:sz w:val="32"/>
          <w:szCs w:val="32"/>
        </w:rPr>
        <w:t>检验项目，包括</w:t>
      </w:r>
      <w:r>
        <w:rPr>
          <w:rFonts w:ascii="Times New Roman" w:eastAsia="仿宋_GB2312" w:hAnsi="Times New Roman"/>
          <w:sz w:val="32"/>
          <w:szCs w:val="32"/>
        </w:rPr>
        <w:t>10-</w:t>
      </w:r>
      <w:r>
        <w:rPr>
          <w:rFonts w:ascii="Times New Roman" w:eastAsia="仿宋_GB2312" w:hAnsi="Times New Roman"/>
          <w:sz w:val="32"/>
          <w:szCs w:val="32"/>
        </w:rPr>
        <w:t>羟基</w:t>
      </w:r>
      <w:r>
        <w:rPr>
          <w:rFonts w:ascii="Times New Roman" w:eastAsia="仿宋_GB2312" w:hAnsi="Times New Roman"/>
          <w:sz w:val="32"/>
          <w:szCs w:val="32"/>
        </w:rPr>
        <w:t>-2-</w:t>
      </w:r>
      <w:r>
        <w:rPr>
          <w:rFonts w:ascii="Times New Roman" w:eastAsia="仿宋_GB2312" w:hAnsi="Times New Roman"/>
          <w:sz w:val="32"/>
          <w:szCs w:val="32"/>
        </w:rPr>
        <w:t>癸烯酸、酸度</w:t>
      </w:r>
      <w:r>
        <w:rPr>
          <w:rFonts w:ascii="Times New Roman" w:eastAsia="仿宋_GB2312" w:hAnsi="Times New Roman"/>
          <w:sz w:val="32"/>
          <w:szCs w:val="32"/>
        </w:rPr>
        <w:t>(1mol/LNaOH)</w:t>
      </w:r>
      <w:r>
        <w:rPr>
          <w:rFonts w:ascii="Times New Roman" w:eastAsia="仿宋_GB2312" w:hAnsi="Times New Roman"/>
          <w:sz w:val="32"/>
          <w:szCs w:val="32"/>
        </w:rPr>
        <w:t>。</w:t>
      </w:r>
    </w:p>
    <w:p w:rsidR="00DA221C" w:rsidRDefault="000C4B0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十七、罐头</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AC2EF4" w:rsidRDefault="000C4B03">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食品添加剂使用标准》</w:t>
      </w:r>
    </w:p>
    <w:p w:rsidR="00AC2EF4" w:rsidRDefault="000C4B03" w:rsidP="00AC2EF4">
      <w:pPr>
        <w:widowControl/>
        <w:spacing w:line="600" w:lineRule="exact"/>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rsidP="00AC2EF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罐头食品》</w:t>
      </w:r>
      <w:r>
        <w:rPr>
          <w:rFonts w:ascii="Times New Roman" w:eastAsia="仿宋_GB2312" w:hAnsi="Times New Roman" w:hint="eastAsia"/>
          <w:sz w:val="32"/>
          <w:szCs w:val="32"/>
        </w:rPr>
        <w:t>（</w:t>
      </w:r>
      <w:r>
        <w:rPr>
          <w:rFonts w:ascii="Times New Roman" w:eastAsia="仿宋_GB2312" w:hAnsi="Times New Roman"/>
          <w:sz w:val="32"/>
          <w:szCs w:val="32"/>
        </w:rPr>
        <w:t>GB 7098-2015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畜禽肉类罐头检验项目，包括苯甲酸及其钠盐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以苯甲酸计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、商业无菌、糖精钠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以糖精计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十八、方便食品</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3D454E" w:rsidRDefault="000C4B03">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食品添加剂使用标准》</w:t>
      </w:r>
    </w:p>
    <w:p w:rsidR="003D454E" w:rsidRDefault="000C4B03" w:rsidP="003D454E">
      <w:pPr>
        <w:widowControl/>
        <w:spacing w:line="600" w:lineRule="exact"/>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rsidP="003D454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冲调谷物制品》</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19640-2016</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食品中致病菌限量》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29921-2013</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方便面》</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17400-2015</w:t>
      </w:r>
      <w:r>
        <w:rPr>
          <w:rFonts w:ascii="Times New Roman" w:eastAsia="仿宋_GB2312" w:hAnsi="Times New Roman" w:cs="仿宋_GB2312" w:hint="eastAsia"/>
          <w:sz w:val="32"/>
          <w:szCs w:val="32"/>
          <w:lang w:bidi="ar"/>
        </w:rPr>
        <w:t>）、《食品安全地方标准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调味面制品》（</w:t>
      </w:r>
      <w:r>
        <w:rPr>
          <w:rFonts w:ascii="Times New Roman" w:eastAsia="仿宋_GB2312" w:hAnsi="Times New Roman" w:cs="仿宋_GB2312" w:hint="eastAsia"/>
          <w:sz w:val="32"/>
          <w:szCs w:val="32"/>
          <w:lang w:bidi="ar"/>
        </w:rPr>
        <w:t>D</w:t>
      </w:r>
      <w:r>
        <w:rPr>
          <w:rFonts w:ascii="Times New Roman" w:eastAsia="仿宋_GB2312" w:hAnsi="Times New Roman" w:cs="仿宋_GB2312"/>
          <w:sz w:val="32"/>
          <w:szCs w:val="32"/>
          <w:lang w:bidi="ar"/>
        </w:rPr>
        <w:t>BS 50/028-2017</w:t>
      </w:r>
      <w:r>
        <w:rPr>
          <w:rFonts w:ascii="Times New Roman" w:eastAsia="仿宋_GB2312" w:hAnsi="Times New Roman" w:cs="仿宋_GB2312"/>
          <w:sz w:val="32"/>
          <w:szCs w:val="32"/>
          <w:lang w:bidi="ar"/>
        </w:rPr>
        <w:t>）等标准及产品明示标准和指标的要求。</w:t>
      </w:r>
    </w:p>
    <w:p w:rsidR="00DA221C" w:rsidRDefault="000C4B0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（二）检验项目</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方便粥、方便盒饭、冷面及其他熟制方便食品等检验项目，包括苯甲酸及其钠盐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以苯甲酸计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、大肠菌群、过氧化值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、金黄色葡萄球菌、菌落总数、铅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、沙门氏菌、山梨酸及其钾盐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、糖精钠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以糖精计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油炸面、非油炸面、方便米粉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米线</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、方便粉丝检验项目，包括大肠菌群、菌落总数、水分。</w:t>
      </w:r>
    </w:p>
    <w:p w:rsidR="00DA221C" w:rsidRDefault="000C4B0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hint="eastAsia"/>
          <w:sz w:val="32"/>
          <w:szCs w:val="32"/>
        </w:rPr>
        <w:t>．调味面制品检验项目，包括酸价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193596">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山梨</w:t>
      </w:r>
      <w:proofErr w:type="gramStart"/>
      <w:r>
        <w:rPr>
          <w:rFonts w:ascii="Times New Roman" w:eastAsia="仿宋_GB2312" w:hAnsi="Times New Roman" w:cs="仿宋_GB2312"/>
          <w:sz w:val="32"/>
          <w:szCs w:val="32"/>
          <w:lang w:bidi="ar"/>
        </w:rPr>
        <w:t>酸及其</w:t>
      </w:r>
      <w:proofErr w:type="gramEnd"/>
      <w:r>
        <w:rPr>
          <w:rFonts w:ascii="Times New Roman" w:eastAsia="仿宋_GB2312" w:hAnsi="Times New Roman" w:cs="仿宋_GB2312"/>
          <w:sz w:val="32"/>
          <w:szCs w:val="32"/>
          <w:lang w:bidi="ar"/>
        </w:rPr>
        <w:t>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gramStart"/>
      <w:r>
        <w:rPr>
          <w:rFonts w:ascii="Times New Roman" w:eastAsia="仿宋_GB2312" w:hAnsi="Times New Roman" w:cs="仿宋_GB2312"/>
          <w:sz w:val="32"/>
          <w:szCs w:val="32"/>
          <w:lang w:bidi="ar"/>
        </w:rPr>
        <w:t>山梨酸计</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脱氢乙酸及其钠盐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以脱氢乙酸计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大肠菌群、菌落总数</w:t>
      </w:r>
      <w:r w:rsidR="00D028CE">
        <w:rPr>
          <w:rFonts w:ascii="Times New Roman" w:eastAsia="仿宋_GB2312" w:hAnsi="Times New Roman" w:cs="仿宋_GB2312" w:hint="eastAsia"/>
          <w:sz w:val="32"/>
          <w:szCs w:val="32"/>
          <w:lang w:bidi="ar"/>
        </w:rPr>
        <w:t>、</w:t>
      </w:r>
      <w:r w:rsidR="00D028CE">
        <w:rPr>
          <w:rFonts w:ascii="Times New Roman" w:eastAsia="仿宋_GB2312" w:hAnsi="Times New Roman" w:cs="仿宋_GB2312"/>
          <w:sz w:val="32"/>
          <w:szCs w:val="32"/>
          <w:lang w:bidi="ar"/>
        </w:rPr>
        <w:t>霉菌</w:t>
      </w:r>
      <w:r>
        <w:rPr>
          <w:rFonts w:ascii="Times New Roman" w:eastAsia="仿宋_GB2312" w:hAnsi="Times New Roman" w:cs="仿宋_GB2312" w:hint="eastAsia"/>
          <w:sz w:val="32"/>
          <w:szCs w:val="32"/>
          <w:lang w:bidi="ar"/>
        </w:rPr>
        <w:t>。</w:t>
      </w:r>
    </w:p>
    <w:p w:rsidR="00DA221C" w:rsidRDefault="000C4B03">
      <w:pPr>
        <w:spacing w:line="600" w:lineRule="exact"/>
        <w:ind w:firstLineChars="200" w:firstLine="640"/>
        <w:rPr>
          <w:rFonts w:ascii="Times New Roman" w:eastAsia="黑体" w:hAnsi="Times New Roman"/>
          <w:sz w:val="32"/>
          <w:szCs w:val="32"/>
        </w:rPr>
      </w:pPr>
      <w:r w:rsidRPr="00DC7705">
        <w:rPr>
          <w:rFonts w:ascii="Times New Roman" w:eastAsia="黑体" w:hAnsi="Times New Roman" w:hint="eastAsia"/>
          <w:sz w:val="32"/>
          <w:szCs w:val="32"/>
        </w:rPr>
        <w:t>十九、炒</w:t>
      </w:r>
      <w:r>
        <w:rPr>
          <w:rFonts w:ascii="Times New Roman" w:eastAsia="黑体" w:hAnsi="Times New Roman" w:hint="eastAsia"/>
          <w:sz w:val="32"/>
          <w:szCs w:val="32"/>
        </w:rPr>
        <w:t>货食品及坚果制品</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221C" w:rsidRDefault="000C4B0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A221C" w:rsidRDefault="000C4B0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DA221C" w:rsidRDefault="000C4B0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A221C" w:rsidRDefault="000C4B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开心果、杏仁、扁桃仁、松仁、瓜子检验项目，包括过氧化值</w:t>
      </w:r>
      <w:r>
        <w:rPr>
          <w:rFonts w:ascii="Times New Roman" w:eastAsia="仿宋_GB2312" w:hAnsi="Times New Roman"/>
          <w:sz w:val="32"/>
          <w:szCs w:val="32"/>
        </w:rPr>
        <w:t>(</w:t>
      </w:r>
      <w:r>
        <w:rPr>
          <w:rFonts w:ascii="Times New Roman" w:eastAsia="仿宋_GB2312" w:hAnsi="Times New Roman" w:hint="eastAsia"/>
          <w:sz w:val="32"/>
          <w:szCs w:val="32"/>
        </w:rPr>
        <w:t>以脂肪计</w:t>
      </w:r>
      <w:r>
        <w:rPr>
          <w:rFonts w:ascii="Times New Roman" w:eastAsia="仿宋_GB2312" w:hAnsi="Times New Roman"/>
          <w:sz w:val="32"/>
          <w:szCs w:val="32"/>
        </w:rPr>
        <w:t>)</w:t>
      </w:r>
      <w:r>
        <w:rPr>
          <w:rFonts w:ascii="Times New Roman" w:eastAsia="仿宋_GB2312" w:hAnsi="Times New Roman" w:hint="eastAsia"/>
          <w:sz w:val="32"/>
          <w:szCs w:val="32"/>
        </w:rPr>
        <w:t>、黄曲霉毒素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sz w:val="32"/>
          <w:szCs w:val="32"/>
        </w:rPr>
        <w:t>(</w:t>
      </w:r>
      <w:r>
        <w:rPr>
          <w:rFonts w:ascii="Times New Roman" w:eastAsia="仿宋_GB2312" w:hAnsi="Times New Roman" w:hint="eastAsia"/>
          <w:sz w:val="32"/>
          <w:szCs w:val="32"/>
        </w:rPr>
        <w:t>以脂肪计</w:t>
      </w:r>
      <w:r>
        <w:rPr>
          <w:rFonts w:ascii="Times New Roman" w:eastAsia="仿宋_GB2312" w:hAnsi="Times New Roman"/>
          <w:sz w:val="32"/>
          <w:szCs w:val="32"/>
        </w:rPr>
        <w:t>)</w:t>
      </w:r>
      <w:r>
        <w:rPr>
          <w:rFonts w:ascii="Times New Roman" w:eastAsia="仿宋_GB2312" w:hAnsi="Times New Roman" w:hint="eastAsia"/>
          <w:sz w:val="32"/>
          <w:szCs w:val="32"/>
        </w:rPr>
        <w:t>。</w:t>
      </w:r>
    </w:p>
    <w:p w:rsidR="00DA221C" w:rsidRDefault="00DA221C">
      <w:pPr>
        <w:spacing w:line="600" w:lineRule="exact"/>
        <w:ind w:firstLineChars="200" w:firstLine="640"/>
        <w:rPr>
          <w:rFonts w:ascii="Times New Roman" w:eastAsia="仿宋_GB2312" w:hAnsi="Times New Roman" w:cs="仿宋_GB2312"/>
          <w:sz w:val="32"/>
          <w:szCs w:val="32"/>
          <w:lang w:bidi="ar"/>
        </w:rPr>
      </w:pPr>
    </w:p>
    <w:sectPr w:rsidR="00DA221C">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EB" w:rsidRDefault="00537DEB">
      <w:r>
        <w:separator/>
      </w:r>
    </w:p>
  </w:endnote>
  <w:endnote w:type="continuationSeparator" w:id="0">
    <w:p w:rsidR="00537DEB" w:rsidRDefault="0053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1C" w:rsidRDefault="000C4B0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221C" w:rsidRDefault="000C4B0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B50A4">
                            <w:rPr>
                              <w:rFonts w:ascii="Times New Roman" w:hAnsi="Times New Roman" w:cs="Times New Roman"/>
                              <w:noProof/>
                              <w:sz w:val="28"/>
                              <w:szCs w:val="28"/>
                            </w:rPr>
                            <w:t>19</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A221C" w:rsidRDefault="000C4B0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B50A4">
                      <w:rPr>
                        <w:rFonts w:ascii="Times New Roman" w:hAnsi="Times New Roman" w:cs="Times New Roman"/>
                        <w:noProof/>
                        <w:sz w:val="28"/>
                        <w:szCs w:val="28"/>
                      </w:rPr>
                      <w:t>19</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EB" w:rsidRDefault="00537DEB">
      <w:r>
        <w:separator/>
      </w:r>
    </w:p>
  </w:footnote>
  <w:footnote w:type="continuationSeparator" w:id="0">
    <w:p w:rsidR="00537DEB" w:rsidRDefault="00537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ocumentProtection w:edit="readOnly" w:enforcement="1" w:cryptProviderType="rsaAES" w:cryptAlgorithmClass="hash" w:cryptAlgorithmType="typeAny" w:cryptAlgorithmSid="14" w:cryptSpinCount="100000" w:hash="VKOudyqWtAuLCMurxLpUMTMeICikLBtyQnHZwAQmYZdKEWLSe60GBEP4gZqDvyPUrCz+hu3yRH9xPk5su/9QFA==" w:salt="xXXqPNeWSdUFk4r2Y4PeI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14FD8"/>
    <w:rsid w:val="00027C06"/>
    <w:rsid w:val="00030925"/>
    <w:rsid w:val="0003188D"/>
    <w:rsid w:val="0004423D"/>
    <w:rsid w:val="00070995"/>
    <w:rsid w:val="000719C7"/>
    <w:rsid w:val="00077287"/>
    <w:rsid w:val="000809AD"/>
    <w:rsid w:val="000964C3"/>
    <w:rsid w:val="000B67C0"/>
    <w:rsid w:val="000B7114"/>
    <w:rsid w:val="000C4B03"/>
    <w:rsid w:val="000D4A6E"/>
    <w:rsid w:val="0010003D"/>
    <w:rsid w:val="00117D5D"/>
    <w:rsid w:val="00121612"/>
    <w:rsid w:val="00123218"/>
    <w:rsid w:val="00125252"/>
    <w:rsid w:val="001257C4"/>
    <w:rsid w:val="001421FD"/>
    <w:rsid w:val="00145EBE"/>
    <w:rsid w:val="001759BD"/>
    <w:rsid w:val="001766EB"/>
    <w:rsid w:val="0018753A"/>
    <w:rsid w:val="00193596"/>
    <w:rsid w:val="00195F73"/>
    <w:rsid w:val="001A6A4F"/>
    <w:rsid w:val="001B3550"/>
    <w:rsid w:val="001C53EA"/>
    <w:rsid w:val="00224D17"/>
    <w:rsid w:val="0023774E"/>
    <w:rsid w:val="00244A69"/>
    <w:rsid w:val="00255AFD"/>
    <w:rsid w:val="002639AB"/>
    <w:rsid w:val="00272FB8"/>
    <w:rsid w:val="0028483B"/>
    <w:rsid w:val="00293D1C"/>
    <w:rsid w:val="002B21C0"/>
    <w:rsid w:val="002E7126"/>
    <w:rsid w:val="002F55EA"/>
    <w:rsid w:val="003307BB"/>
    <w:rsid w:val="00364D6B"/>
    <w:rsid w:val="00371617"/>
    <w:rsid w:val="003A4F33"/>
    <w:rsid w:val="003C3807"/>
    <w:rsid w:val="003D454E"/>
    <w:rsid w:val="00431DF0"/>
    <w:rsid w:val="00434B4F"/>
    <w:rsid w:val="004502F5"/>
    <w:rsid w:val="00471853"/>
    <w:rsid w:val="00484188"/>
    <w:rsid w:val="00496A4D"/>
    <w:rsid w:val="004D1D5F"/>
    <w:rsid w:val="004E7CF8"/>
    <w:rsid w:val="005061AC"/>
    <w:rsid w:val="00515864"/>
    <w:rsid w:val="00532A83"/>
    <w:rsid w:val="00537DEB"/>
    <w:rsid w:val="00540010"/>
    <w:rsid w:val="0055559C"/>
    <w:rsid w:val="0057617B"/>
    <w:rsid w:val="0057659C"/>
    <w:rsid w:val="005F2897"/>
    <w:rsid w:val="005F74CF"/>
    <w:rsid w:val="00651399"/>
    <w:rsid w:val="006A07D3"/>
    <w:rsid w:val="006C2B2F"/>
    <w:rsid w:val="006D60DC"/>
    <w:rsid w:val="007348AB"/>
    <w:rsid w:val="00777C44"/>
    <w:rsid w:val="00797276"/>
    <w:rsid w:val="00797D73"/>
    <w:rsid w:val="007D7889"/>
    <w:rsid w:val="007E119B"/>
    <w:rsid w:val="007E7E68"/>
    <w:rsid w:val="007F0237"/>
    <w:rsid w:val="008113A2"/>
    <w:rsid w:val="00843CF0"/>
    <w:rsid w:val="008D6DD6"/>
    <w:rsid w:val="008E1EDC"/>
    <w:rsid w:val="00921727"/>
    <w:rsid w:val="00927ED2"/>
    <w:rsid w:val="00930506"/>
    <w:rsid w:val="00942C6C"/>
    <w:rsid w:val="00971402"/>
    <w:rsid w:val="00986A62"/>
    <w:rsid w:val="00991CE5"/>
    <w:rsid w:val="00997052"/>
    <w:rsid w:val="009D50A3"/>
    <w:rsid w:val="009F4705"/>
    <w:rsid w:val="00A3608C"/>
    <w:rsid w:val="00A90980"/>
    <w:rsid w:val="00AA0D86"/>
    <w:rsid w:val="00AB021D"/>
    <w:rsid w:val="00AC2EF4"/>
    <w:rsid w:val="00B12B95"/>
    <w:rsid w:val="00B23AA4"/>
    <w:rsid w:val="00B66B11"/>
    <w:rsid w:val="00B844A8"/>
    <w:rsid w:val="00B97409"/>
    <w:rsid w:val="00BA14E2"/>
    <w:rsid w:val="00BB6357"/>
    <w:rsid w:val="00BD6F79"/>
    <w:rsid w:val="00C203D4"/>
    <w:rsid w:val="00C90048"/>
    <w:rsid w:val="00CA1FDA"/>
    <w:rsid w:val="00CA2AD8"/>
    <w:rsid w:val="00CB1209"/>
    <w:rsid w:val="00D028CE"/>
    <w:rsid w:val="00D1059C"/>
    <w:rsid w:val="00D11BD4"/>
    <w:rsid w:val="00D223F7"/>
    <w:rsid w:val="00D2699C"/>
    <w:rsid w:val="00D75454"/>
    <w:rsid w:val="00D91240"/>
    <w:rsid w:val="00DA0378"/>
    <w:rsid w:val="00DA1DD8"/>
    <w:rsid w:val="00DA221C"/>
    <w:rsid w:val="00DC7705"/>
    <w:rsid w:val="00DF0DD3"/>
    <w:rsid w:val="00E4644D"/>
    <w:rsid w:val="00E670C7"/>
    <w:rsid w:val="00EE7887"/>
    <w:rsid w:val="00F05204"/>
    <w:rsid w:val="00F46A8C"/>
    <w:rsid w:val="00F5318F"/>
    <w:rsid w:val="00F532BF"/>
    <w:rsid w:val="00F6081E"/>
    <w:rsid w:val="00F7486A"/>
    <w:rsid w:val="00FB50A4"/>
    <w:rsid w:val="00FC5518"/>
    <w:rsid w:val="00FE0540"/>
    <w:rsid w:val="00FE6531"/>
    <w:rsid w:val="15093C27"/>
    <w:rsid w:val="16497AC7"/>
    <w:rsid w:val="1E69176D"/>
    <w:rsid w:val="31944D72"/>
    <w:rsid w:val="40DC010A"/>
    <w:rsid w:val="445C2B0D"/>
    <w:rsid w:val="477909E6"/>
    <w:rsid w:val="50354EB8"/>
    <w:rsid w:val="50B91FB5"/>
    <w:rsid w:val="542E6E98"/>
    <w:rsid w:val="58457CA5"/>
    <w:rsid w:val="5FB23021"/>
    <w:rsid w:val="6D20466A"/>
    <w:rsid w:val="6EC46E28"/>
    <w:rsid w:val="75C0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5C495"/>
  <w15:docId w15:val="{5CBFEB45-34A3-44A2-BE27-34CA44DC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3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1746</Words>
  <Characters>9955</Characters>
  <Application>Microsoft Office Word</Application>
  <DocSecurity>8</DocSecurity>
  <Lines>82</Lines>
  <Paragraphs>23</Paragraphs>
  <ScaleCrop>false</ScaleCrop>
  <Company>Hewlett-Packard Company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80</cp:revision>
  <dcterms:created xsi:type="dcterms:W3CDTF">2021-04-22T13:34:00Z</dcterms:created>
  <dcterms:modified xsi:type="dcterms:W3CDTF">2021-04-26T10:34:00Z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8D98DDED3AA04F2D9A94E2BE01DFF922</vt:lpwstr>
  </property>
</Properties>
</file>