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CD" w:rsidRDefault="008602DC">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C84ACD" w:rsidRDefault="00C84ACD">
      <w:pPr>
        <w:spacing w:line="600" w:lineRule="exact"/>
        <w:rPr>
          <w:rFonts w:ascii="Times New Roman" w:eastAsia="黑体" w:hAnsi="Times New Roman" w:cs="黑体"/>
          <w:sz w:val="32"/>
          <w:szCs w:val="32"/>
        </w:rPr>
      </w:pPr>
    </w:p>
    <w:p w:rsidR="00C84ACD" w:rsidRDefault="008602DC">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C84ACD" w:rsidRDefault="00C84ACD">
      <w:pPr>
        <w:spacing w:line="600" w:lineRule="exact"/>
        <w:jc w:val="center"/>
        <w:rPr>
          <w:rFonts w:ascii="Times New Roman" w:eastAsia="方正小标宋简体" w:hAnsi="Times New Roman" w:cs="Times New Roman"/>
          <w:sz w:val="44"/>
          <w:szCs w:val="44"/>
        </w:rPr>
      </w:pP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一、糕点</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丙酸计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二、淀粉及淀粉制品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．淀粉检验项目，包括大肠菌群、菌落总数、霉菌和酵母、铅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．淀粉制品检验</w:t>
      </w:r>
      <w:r>
        <w:rPr>
          <w:rFonts w:ascii="Times New Roman" w:eastAsia="仿宋_GB2312" w:hAnsi="Times New Roman"/>
          <w:sz w:val="32"/>
          <w:szCs w:val="32"/>
        </w:rPr>
        <w:t>项目，包括</w:t>
      </w:r>
      <w:r>
        <w:rPr>
          <w:rFonts w:ascii="Times New Roman" w:eastAsia="仿宋_GB2312" w:hAnsi="Times New Roman" w:hint="eastAsia"/>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．粉丝粉条检验</w:t>
      </w:r>
      <w:r>
        <w:rPr>
          <w:rFonts w:ascii="Times New Roman" w:eastAsia="仿宋_GB2312" w:hAnsi="Times New Roman"/>
          <w:sz w:val="32"/>
          <w:szCs w:val="32"/>
        </w:rPr>
        <w:t>项目，包括</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三、调味品</w:t>
      </w:r>
      <w:r>
        <w:rPr>
          <w:rFonts w:ascii="Times New Roman" w:eastAsia="黑体" w:hAnsi="Times New Roman"/>
          <w:sz w:val="32"/>
          <w:szCs w:val="32"/>
        </w:rPr>
        <w:tab/>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sz w:val="32"/>
          <w:szCs w:val="32"/>
        </w:rPr>
        <w:t>）</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）、《谷氨酸钠</w:t>
      </w:r>
      <w:r>
        <w:rPr>
          <w:rFonts w:ascii="Times New Roman" w:eastAsia="仿宋_GB2312" w:hAnsi="Times New Roman" w:hint="eastAsia"/>
          <w:sz w:val="32"/>
          <w:szCs w:val="32"/>
        </w:rPr>
        <w:t>(</w:t>
      </w:r>
      <w:r>
        <w:rPr>
          <w:rFonts w:ascii="Times New Roman" w:eastAsia="仿宋_GB2312" w:hAnsi="Times New Roman" w:hint="eastAsia"/>
          <w:sz w:val="32"/>
          <w:szCs w:val="32"/>
        </w:rPr>
        <w:t>味精</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GB/T 8967-2007</w:t>
      </w:r>
      <w:r>
        <w:rPr>
          <w:rFonts w:ascii="Times New Roman" w:eastAsia="仿宋_GB2312" w:hAnsi="Times New Roman"/>
          <w:sz w:val="32"/>
          <w:szCs w:val="32"/>
        </w:rPr>
        <w:t>）</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w:t>
      </w:r>
      <w:r>
        <w:rPr>
          <w:rFonts w:ascii="Times New Roman" w:eastAsia="仿宋_GB2312" w:hAnsi="Times New Roman" w:hint="eastAsia"/>
          <w:sz w:val="32"/>
          <w:szCs w:val="32"/>
        </w:rPr>
        <w:lastRenderedPageBreak/>
        <w:t>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w:t>
      </w:r>
      <w:r>
        <w:rPr>
          <w:rFonts w:ascii="Times New Roman" w:eastAsia="仿宋_GB2312" w:hAnsi="Times New Roman" w:cs="Times New Roman"/>
          <w:sz w:val="32"/>
          <w:szCs w:val="32"/>
        </w:rPr>
        <w:t>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．酱油检验项目，包括</w:t>
      </w:r>
      <w:r>
        <w:rPr>
          <w:rFonts w:ascii="Times New Roman" w:eastAsia="仿宋_GB2312" w:hAnsi="Times New Roman" w:cs="Times New Roman"/>
          <w:sz w:val="32"/>
          <w:szCs w:val="32"/>
          <w:lang w:bidi="ar"/>
        </w:rPr>
        <w:t>氨基酸态氮</w:t>
      </w:r>
      <w:r>
        <w:rPr>
          <w:rFonts w:ascii="Times New Roman" w:eastAsia="仿宋_GB2312" w:hAnsi="Times New Roman" w:cs="Times New Roman"/>
          <w:sz w:val="32"/>
          <w:szCs w:val="32"/>
          <w:lang w:bidi="ar"/>
        </w:rPr>
        <w:t>(</w:t>
      </w:r>
      <w:proofErr w:type="gramStart"/>
      <w:r>
        <w:rPr>
          <w:rFonts w:ascii="Times New Roman" w:eastAsia="仿宋_GB2312" w:hAnsi="Times New Roman" w:cs="Times New Roman"/>
          <w:sz w:val="32"/>
          <w:szCs w:val="32"/>
          <w:lang w:bidi="ar"/>
        </w:rPr>
        <w:t>以氮计</w:t>
      </w:r>
      <w:proofErr w:type="gramEnd"/>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全氮</w:t>
      </w:r>
      <w:r>
        <w:rPr>
          <w:rFonts w:ascii="Times New Roman" w:eastAsia="仿宋_GB2312" w:hAnsi="Times New Roman" w:cs="Times New Roman" w:hint="eastAsia"/>
          <w:sz w:val="32"/>
          <w:szCs w:val="32"/>
          <w:lang w:bidi="ar"/>
        </w:rPr>
        <w:t>(</w:t>
      </w:r>
      <w:proofErr w:type="gramStart"/>
      <w:r>
        <w:rPr>
          <w:rFonts w:ascii="Times New Roman" w:eastAsia="仿宋_GB2312" w:hAnsi="Times New Roman" w:cs="Times New Roman" w:hint="eastAsia"/>
          <w:sz w:val="32"/>
          <w:szCs w:val="32"/>
          <w:lang w:bidi="ar"/>
        </w:rPr>
        <w:t>以氮计</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、山梨</w:t>
      </w:r>
      <w:proofErr w:type="gramStart"/>
      <w:r>
        <w:rPr>
          <w:rFonts w:ascii="Times New Roman" w:eastAsia="仿宋_GB2312" w:hAnsi="Times New Roman" w:cs="Times New Roman" w:hint="eastAsia"/>
          <w:sz w:val="32"/>
          <w:szCs w:val="32"/>
          <w:lang w:bidi="ar"/>
        </w:rPr>
        <w:t>酸及其</w:t>
      </w:r>
      <w:proofErr w:type="gramEnd"/>
      <w:r>
        <w:rPr>
          <w:rFonts w:ascii="Times New Roman" w:eastAsia="仿宋_GB2312" w:hAnsi="Times New Roman" w:cs="Times New Roman" w:hint="eastAsia"/>
          <w:sz w:val="32"/>
          <w:szCs w:val="32"/>
          <w:lang w:bidi="ar"/>
        </w:rPr>
        <w:t>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proofErr w:type="gramStart"/>
      <w:r>
        <w:rPr>
          <w:rFonts w:ascii="Times New Roman" w:eastAsia="仿宋_GB2312" w:hAnsi="Times New Roman" w:cs="Times New Roman" w:hint="eastAsia"/>
          <w:sz w:val="32"/>
          <w:szCs w:val="32"/>
          <w:lang w:bidi="ar"/>
        </w:rPr>
        <w:t>山梨酸计</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、脱氢乙酸及其钠盐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以脱氢乙酸计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、苏丹红Ⅰ、苏丹红Ⅱ、苏丹红Ⅲ、苏丹红Ⅳ、铅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．食醋检验项目，包括</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、大肠菌群、对羟基苯甲酸酯类及其钠盐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对羟基苯甲酸甲酯钠，对羟基苯甲酸乙酯及其钠盐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以对羟基苯甲酸计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、菌落总数、山梨</w:t>
      </w:r>
      <w:proofErr w:type="gramStart"/>
      <w:r>
        <w:rPr>
          <w:rFonts w:ascii="Times New Roman" w:eastAsia="仿宋_GB2312" w:hAnsi="Times New Roman" w:cs="Times New Roman" w:hint="eastAsia"/>
          <w:sz w:val="32"/>
          <w:szCs w:val="32"/>
          <w:lang w:bidi="ar"/>
        </w:rPr>
        <w:t>酸及其</w:t>
      </w:r>
      <w:proofErr w:type="gramEnd"/>
      <w:r>
        <w:rPr>
          <w:rFonts w:ascii="Times New Roman" w:eastAsia="仿宋_GB2312" w:hAnsi="Times New Roman" w:cs="Times New Roman" w:hint="eastAsia"/>
          <w:sz w:val="32"/>
          <w:szCs w:val="32"/>
          <w:lang w:bidi="ar"/>
        </w:rPr>
        <w:t>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proofErr w:type="gramStart"/>
      <w:r>
        <w:rPr>
          <w:rFonts w:ascii="Times New Roman" w:eastAsia="仿宋_GB2312" w:hAnsi="Times New Roman" w:cs="Times New Roman" w:hint="eastAsia"/>
          <w:sz w:val="32"/>
          <w:szCs w:val="32"/>
          <w:lang w:bidi="ar"/>
        </w:rPr>
        <w:t>山梨酸计</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、糖精钠</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以糖精计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、脱氢乙酸及其钠盐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以脱氢乙酸计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、总酸</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以乙酸计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．鸡粉、鸡精调味料检验项目，包括呈味核苷酸二钠、谷氨酸钠、菌落总数、大肠菌群。</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．味</w:t>
      </w:r>
      <w:r>
        <w:rPr>
          <w:rFonts w:ascii="Times New Roman" w:eastAsia="仿宋_GB2312" w:hAnsi="Times New Roman"/>
          <w:sz w:val="32"/>
          <w:szCs w:val="32"/>
        </w:rPr>
        <w:t>精</w:t>
      </w:r>
      <w:r>
        <w:rPr>
          <w:rFonts w:ascii="Times New Roman" w:eastAsia="仿宋_GB2312" w:hAnsi="Times New Roman" w:hint="eastAsia"/>
          <w:sz w:val="32"/>
          <w:szCs w:val="32"/>
        </w:rPr>
        <w:t>检验项目，包括谷氨酸钠。</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．半固体复合调味料检</w:t>
      </w:r>
      <w:r>
        <w:rPr>
          <w:rFonts w:ascii="Times New Roman" w:eastAsia="仿宋_GB2312" w:hAnsi="Times New Roman"/>
          <w:sz w:val="32"/>
          <w:szCs w:val="32"/>
        </w:rPr>
        <w:t>验项目</w:t>
      </w:r>
      <w:r>
        <w:rPr>
          <w:rFonts w:ascii="Times New Roman" w:eastAsia="仿宋_GB2312" w:hAnsi="Times New Roman" w:hint="eastAsia"/>
          <w:sz w:val="32"/>
          <w:szCs w:val="32"/>
        </w:rPr>
        <w:t>，包括苯甲酸及其钠盐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、蒂巴因、可待因、吗啡、那可丁、铅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．香辛料调味油检验项目，包括过氧化值、罗丹明</w:t>
      </w:r>
      <w:r>
        <w:rPr>
          <w:rFonts w:ascii="Times New Roman" w:eastAsia="仿宋_GB2312" w:hAnsi="Times New Roman" w:hint="eastAsia"/>
          <w:sz w:val="32"/>
          <w:szCs w:val="32"/>
        </w:rPr>
        <w:t>B</w:t>
      </w:r>
      <w:r>
        <w:rPr>
          <w:rFonts w:ascii="Times New Roman" w:eastAsia="仿宋_GB2312" w:hAnsi="Times New Roman" w:hint="eastAsia"/>
          <w:sz w:val="32"/>
          <w:szCs w:val="32"/>
        </w:rPr>
        <w:t>、苏丹红Ⅰ、苏丹红Ⅱ、苏丹红Ⅲ、苏丹红Ⅳ、酸价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0</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Pr>
          <w:rFonts w:ascii="Times New Roman" w:eastAsia="仿宋_GB2312" w:hAnsi="Times New Roman" w:hint="eastAsia"/>
          <w:sz w:val="32"/>
          <w:szCs w:val="32"/>
        </w:rPr>
        <w:t>(</w:t>
      </w:r>
      <w:r>
        <w:rPr>
          <w:rFonts w:ascii="Times New Roman" w:eastAsia="仿宋_GB2312" w:hAnsi="Times New Roman" w:hint="eastAsia"/>
          <w:sz w:val="32"/>
          <w:szCs w:val="32"/>
        </w:rPr>
        <w:t>酱</w:t>
      </w:r>
      <w:r>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rPr>
        <w:t>₁、酸值</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KOH</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．其他香辛料调味品检验项目，包括铅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四、酒类</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cs="Times New Roman"/>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2760-2011</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）、《蒸馏酒及配制酒卫生标准》（</w:t>
      </w:r>
      <w:r>
        <w:rPr>
          <w:rFonts w:ascii="Times New Roman" w:eastAsia="仿宋_GB2312" w:hAnsi="Times New Roman" w:cs="Times New Roman"/>
          <w:sz w:val="32"/>
          <w:szCs w:val="32"/>
          <w:lang w:bidi="ar"/>
        </w:rPr>
        <w:t>GB 2757-1981</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．白酒、白酒</w:t>
      </w:r>
      <w:r>
        <w:rPr>
          <w:rFonts w:ascii="Times New Roman" w:eastAsia="仿宋_GB2312" w:hAnsi="Times New Roman" w:hint="eastAsia"/>
          <w:sz w:val="32"/>
          <w:szCs w:val="32"/>
        </w:rPr>
        <w:t>(</w:t>
      </w:r>
      <w:r>
        <w:rPr>
          <w:rFonts w:ascii="Times New Roman" w:eastAsia="仿宋_GB2312" w:hAnsi="Times New Roman" w:hint="eastAsia"/>
          <w:sz w:val="32"/>
          <w:szCs w:val="32"/>
        </w:rPr>
        <w:t>液态</w:t>
      </w:r>
      <w:r>
        <w:rPr>
          <w:rFonts w:ascii="Times New Roman" w:eastAsia="仿宋_GB2312" w:hAnsi="Times New Roman" w:hint="eastAsia"/>
          <w:sz w:val="32"/>
          <w:szCs w:val="32"/>
        </w:rPr>
        <w:t>)</w:t>
      </w:r>
      <w:r>
        <w:rPr>
          <w:rFonts w:ascii="Times New Roman" w:eastAsia="仿宋_GB2312" w:hAnsi="Times New Roman" w:hint="eastAsia"/>
          <w:sz w:val="32"/>
          <w:szCs w:val="32"/>
        </w:rPr>
        <w:t>、白酒</w:t>
      </w:r>
      <w:r>
        <w:rPr>
          <w:rFonts w:ascii="Times New Roman" w:eastAsia="仿宋_GB2312" w:hAnsi="Times New Roman" w:hint="eastAsia"/>
          <w:sz w:val="32"/>
          <w:szCs w:val="32"/>
        </w:rPr>
        <w:t>(</w:t>
      </w:r>
      <w:r>
        <w:rPr>
          <w:rFonts w:ascii="Times New Roman" w:eastAsia="仿宋_GB2312" w:hAnsi="Times New Roman" w:hint="eastAsia"/>
          <w:sz w:val="32"/>
          <w:szCs w:val="32"/>
        </w:rPr>
        <w:t>原酒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w:t>
      </w:r>
      <w:r>
        <w:rPr>
          <w:rFonts w:ascii="Times New Roman" w:eastAsia="仿宋_GB2312" w:hAnsi="Times New Roman" w:hint="eastAsia"/>
          <w:sz w:val="32"/>
          <w:szCs w:val="32"/>
        </w:rPr>
        <w:lastRenderedPageBreak/>
        <w:t>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总酯</w:t>
      </w:r>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以乙酸乙酯计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．以蒸馏酒及食用酒精为酒基的配制酒检验项目，包括甲醇、酒精度、氰化物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五、蔬菜制品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、二氧化硫残留量、山梨</w:t>
      </w:r>
      <w:proofErr w:type="gramStart"/>
      <w:r>
        <w:rPr>
          <w:rFonts w:ascii="Times New Roman" w:eastAsia="仿宋_GB2312" w:hAnsi="Times New Roman" w:cs="Times New Roman" w:hint="eastAsia"/>
          <w:sz w:val="32"/>
          <w:szCs w:val="32"/>
          <w:lang w:bidi="ar"/>
        </w:rPr>
        <w:t>酸及其</w:t>
      </w:r>
      <w:proofErr w:type="gramEnd"/>
      <w:r>
        <w:rPr>
          <w:rFonts w:ascii="Times New Roman" w:eastAsia="仿宋_GB2312" w:hAnsi="Times New Roman" w:cs="Times New Roman" w:hint="eastAsia"/>
          <w:sz w:val="32"/>
          <w:szCs w:val="32"/>
          <w:lang w:bidi="ar"/>
        </w:rPr>
        <w:t>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proofErr w:type="gramStart"/>
      <w:r>
        <w:rPr>
          <w:rFonts w:ascii="Times New Roman" w:eastAsia="仿宋_GB2312" w:hAnsi="Times New Roman" w:cs="Times New Roman" w:hint="eastAsia"/>
          <w:sz w:val="32"/>
          <w:szCs w:val="32"/>
          <w:lang w:bidi="ar"/>
        </w:rPr>
        <w:t>山梨酸计</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、脱氢乙酸及其钠盐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以脱氢乙酸计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．干制食用菌检验项目，包括</w:t>
      </w:r>
      <w:r>
        <w:rPr>
          <w:rFonts w:ascii="Times New Roman" w:eastAsia="仿宋_GB2312" w:hAnsi="Times New Roman" w:cs="Times New Roman"/>
          <w:sz w:val="32"/>
          <w:szCs w:val="32"/>
          <w:lang w:bidi="ar"/>
        </w:rPr>
        <w:t>二氧化硫残留量、铅</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w:t>
      </w:r>
      <w:proofErr w:type="spellStart"/>
      <w:r>
        <w:rPr>
          <w:rFonts w:ascii="Times New Roman" w:eastAsia="仿宋_GB2312" w:hAnsi="Times New Roman" w:cs="Times New Roman"/>
          <w:sz w:val="32"/>
          <w:szCs w:val="32"/>
          <w:lang w:bidi="ar"/>
        </w:rPr>
        <w:t>Pb</w:t>
      </w:r>
      <w:proofErr w:type="spellEnd"/>
      <w:r>
        <w:rPr>
          <w:rFonts w:ascii="Times New Roman" w:eastAsia="仿宋_GB2312" w:hAnsi="Times New Roman" w:cs="Times New Roman"/>
          <w:sz w:val="32"/>
          <w:szCs w:val="32"/>
          <w:lang w:bidi="ar"/>
        </w:rPr>
        <w:t>计</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、镉</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p>
    <w:p w:rsidR="00C84ACD" w:rsidRDefault="008602DC">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lang w:bidi="ar"/>
        </w:rPr>
        <w:t>蔬菜干制品检验</w:t>
      </w:r>
      <w:r>
        <w:rPr>
          <w:rFonts w:ascii="Times New Roman" w:eastAsia="仿宋_GB2312" w:hAnsi="Times New Roman" w:cs="Times New Roman"/>
          <w:sz w:val="32"/>
          <w:szCs w:val="32"/>
          <w:lang w:bidi="ar"/>
        </w:rPr>
        <w:t>项目，包括</w:t>
      </w:r>
      <w:r>
        <w:rPr>
          <w:rFonts w:ascii="Times New Roman" w:eastAsia="仿宋_GB2312" w:hAnsi="Times New Roman" w:cs="Times New Roman" w:hint="eastAsia"/>
          <w:sz w:val="32"/>
          <w:szCs w:val="32"/>
          <w:lang w:bidi="ar"/>
        </w:rPr>
        <w:t>二氧化硫残留量、铅</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proofErr w:type="spellStart"/>
      <w:r>
        <w:rPr>
          <w:rFonts w:ascii="Times New Roman" w:eastAsia="仿宋_GB2312" w:hAnsi="Times New Roman" w:cs="Times New Roman" w:hint="eastAsia"/>
          <w:sz w:val="32"/>
          <w:szCs w:val="32"/>
          <w:lang w:bidi="ar"/>
        </w:rPr>
        <w:t>Pb</w:t>
      </w:r>
      <w:proofErr w:type="spellEnd"/>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p>
    <w:p w:rsidR="00D90898" w:rsidRDefault="00D90898">
      <w:pPr>
        <w:spacing w:line="600" w:lineRule="exact"/>
        <w:ind w:firstLineChars="200" w:firstLine="640"/>
        <w:rPr>
          <w:rFonts w:ascii="Times New Roman" w:eastAsia="仿宋_GB2312" w:hAnsi="Times New Roman" w:cs="Times New Roman" w:hint="eastAsia"/>
          <w:sz w:val="32"/>
          <w:szCs w:val="32"/>
          <w:lang w:bidi="ar"/>
        </w:rPr>
      </w:pPr>
      <w:r>
        <w:rPr>
          <w:rFonts w:ascii="Times New Roman" w:eastAsia="仿宋_GB2312" w:hAnsi="Times New Roman"/>
          <w:sz w:val="32"/>
          <w:szCs w:val="32"/>
        </w:rPr>
        <w:t>4</w:t>
      </w:r>
      <w:r>
        <w:rPr>
          <w:rFonts w:ascii="Times New Roman" w:eastAsia="仿宋_GB2312" w:hAnsi="Times New Roman" w:hint="eastAsia"/>
          <w:sz w:val="32"/>
          <w:szCs w:val="32"/>
        </w:rPr>
        <w:t>．</w:t>
      </w:r>
      <w:r w:rsidRPr="00D90898">
        <w:rPr>
          <w:rFonts w:ascii="Times New Roman" w:eastAsia="仿宋_GB2312" w:hAnsi="Times New Roman" w:cs="Times New Roman"/>
          <w:sz w:val="32"/>
          <w:szCs w:val="32"/>
          <w:lang w:bidi="ar"/>
        </w:rPr>
        <w:t>自然干制品、热风干燥蔬菜、冷冻干燥蔬菜、蔬菜脆片、蔬菜粉及制品</w:t>
      </w:r>
      <w:r>
        <w:rPr>
          <w:rFonts w:ascii="Times New Roman" w:eastAsia="仿宋_GB2312" w:hAnsi="Times New Roman" w:cs="Times New Roman" w:hint="eastAsia"/>
          <w:sz w:val="32"/>
          <w:szCs w:val="32"/>
          <w:lang w:bidi="ar"/>
        </w:rPr>
        <w:t>检验</w:t>
      </w:r>
      <w:r>
        <w:rPr>
          <w:rFonts w:ascii="Times New Roman" w:eastAsia="仿宋_GB2312" w:hAnsi="Times New Roman" w:cs="Times New Roman"/>
          <w:sz w:val="32"/>
          <w:szCs w:val="32"/>
          <w:lang w:bidi="ar"/>
        </w:rPr>
        <w:t>项目，包括</w:t>
      </w:r>
      <w:r>
        <w:rPr>
          <w:rFonts w:ascii="Times New Roman" w:eastAsia="仿宋_GB2312" w:hAnsi="Times New Roman" w:cs="Times New Roman" w:hint="eastAsia"/>
          <w:sz w:val="32"/>
          <w:szCs w:val="32"/>
          <w:lang w:bidi="ar"/>
        </w:rPr>
        <w:t>二氧化硫残留量</w:t>
      </w:r>
      <w:r>
        <w:rPr>
          <w:rFonts w:ascii="Times New Roman" w:eastAsia="仿宋_GB2312" w:hAnsi="Times New Roman" w:cs="Times New Roman" w:hint="eastAsia"/>
          <w:sz w:val="32"/>
          <w:szCs w:val="32"/>
          <w:lang w:bidi="ar"/>
        </w:rPr>
        <w:t>。</w:t>
      </w:r>
    </w:p>
    <w:p w:rsidR="00C84ACD" w:rsidRDefault="008602D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、肉制品</w:t>
      </w:r>
    </w:p>
    <w:p w:rsidR="00C84ACD" w:rsidRDefault="008602D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《食品中可能违法添加的非食用物质和易滥用的食品添加剂品种名单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C84ACD" w:rsidRDefault="008602D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酱</w:t>
      </w:r>
      <w:proofErr w:type="gramEnd"/>
      <w:r>
        <w:rPr>
          <w:rFonts w:ascii="Times New Roman" w:eastAsia="仿宋_GB2312" w:hAnsi="Times New Roman" w:cs="Times New Roman"/>
          <w:sz w:val="32"/>
          <w:szCs w:val="32"/>
        </w:rPr>
        <w:t>卤肉制品检验项目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亚硝酸钠计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rsidR="00C84ACD" w:rsidRDefault="008602D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．腌腊肉制品检验项目，包括</w:t>
      </w:r>
      <w:r>
        <w:rPr>
          <w:rFonts w:ascii="Times New Roman" w:eastAsia="仿宋_GB2312" w:hAnsi="Times New Roman" w:cs="Times New Roman" w:hint="eastAsia"/>
          <w:sz w:val="32"/>
          <w:szCs w:val="32"/>
          <w:lang w:bidi="ar"/>
        </w:rPr>
        <w:t>苯甲酸及其钠盐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以苯甲酸计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、过氧化值</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以脂肪计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、氯霉素、铅</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proofErr w:type="spellStart"/>
      <w:r>
        <w:rPr>
          <w:rFonts w:ascii="Times New Roman" w:eastAsia="仿宋_GB2312" w:hAnsi="Times New Roman" w:cs="Times New Roman" w:hint="eastAsia"/>
          <w:sz w:val="32"/>
          <w:szCs w:val="32"/>
          <w:lang w:bidi="ar"/>
        </w:rPr>
        <w:t>Pb</w:t>
      </w:r>
      <w:proofErr w:type="spellEnd"/>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、山梨</w:t>
      </w:r>
      <w:proofErr w:type="gramStart"/>
      <w:r>
        <w:rPr>
          <w:rFonts w:ascii="Times New Roman" w:eastAsia="仿宋_GB2312" w:hAnsi="Times New Roman" w:cs="Times New Roman" w:hint="eastAsia"/>
          <w:sz w:val="32"/>
          <w:szCs w:val="32"/>
          <w:lang w:bidi="ar"/>
        </w:rPr>
        <w:t>酸及其</w:t>
      </w:r>
      <w:proofErr w:type="gramEnd"/>
      <w:r>
        <w:rPr>
          <w:rFonts w:ascii="Times New Roman" w:eastAsia="仿宋_GB2312" w:hAnsi="Times New Roman" w:cs="Times New Roman" w:hint="eastAsia"/>
          <w:sz w:val="32"/>
          <w:szCs w:val="32"/>
          <w:lang w:bidi="ar"/>
        </w:rPr>
        <w:t>钾盐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proofErr w:type="gramStart"/>
      <w:r>
        <w:rPr>
          <w:rFonts w:ascii="Times New Roman" w:eastAsia="仿宋_GB2312" w:hAnsi="Times New Roman" w:cs="Times New Roman" w:hint="eastAsia"/>
          <w:sz w:val="32"/>
          <w:szCs w:val="32"/>
          <w:lang w:bidi="ar"/>
        </w:rPr>
        <w:t>山梨酸计</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、亚硝酸盐</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proofErr w:type="gramStart"/>
      <w:r>
        <w:rPr>
          <w:rFonts w:ascii="Times New Roman" w:eastAsia="仿宋_GB2312" w:hAnsi="Times New Roman" w:cs="Times New Roman" w:hint="eastAsia"/>
          <w:sz w:val="32"/>
          <w:szCs w:val="32"/>
          <w:lang w:bidi="ar"/>
        </w:rPr>
        <w:t>亚硝酸钠计</w:t>
      </w:r>
      <w:proofErr w:type="gramEnd"/>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、胭脂红、总砷</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As</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七、食用农产品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p>
    <w:p w:rsidR="00C84ACD" w:rsidRDefault="008602DC">
      <w:pPr>
        <w:widowControl/>
        <w:jc w:val="left"/>
        <w:rPr>
          <w:rFonts w:ascii="Times New Roman" w:eastAsia="仿宋_GB2312" w:hAnsi="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w:t>
      </w:r>
      <w:r>
        <w:rPr>
          <w:rFonts w:ascii="Times New Roman" w:eastAsia="仿宋_GB2312" w:hAnsi="Times New Roman" w:cs="Times New Roman"/>
          <w:sz w:val="32"/>
          <w:szCs w:val="32"/>
          <w:lang w:bidi="ar"/>
        </w:rPr>
        <w:lastRenderedPageBreak/>
        <w:t>2008</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号）、《食品动物中停止使用洛美沙星、培氟沙星、氧氟沙星、诺氟沙星</w:t>
      </w:r>
      <w:r>
        <w:rPr>
          <w:rFonts w:ascii="Times New Roman" w:eastAsia="仿宋_GB2312" w:hAnsi="Times New Roman" w:cs="Times New Roman"/>
          <w:sz w:val="32"/>
          <w:szCs w:val="32"/>
          <w:lang w:bidi="ar"/>
        </w:rPr>
        <w:t>4</w:t>
      </w:r>
      <w:r>
        <w:rPr>
          <w:rFonts w:ascii="Times New Roman" w:eastAsia="仿宋_GB2312" w:hAnsi="Times New Roman" w:cs="Times New Roman"/>
          <w:sz w:val="32"/>
          <w:szCs w:val="32"/>
          <w:lang w:bidi="ar"/>
        </w:rPr>
        <w:t>种兽药的决定》（农业部公告第</w:t>
      </w:r>
      <w:r>
        <w:rPr>
          <w:rFonts w:ascii="Times New Roman" w:eastAsia="仿宋_GB2312" w:hAnsi="Times New Roman" w:cs="Times New Roman"/>
          <w:sz w:val="32"/>
          <w:szCs w:val="32"/>
          <w:lang w:bidi="ar"/>
        </w:rPr>
        <w:t>2292</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 w:hAnsi="Times New Roman" w:cs="楷体"/>
          <w:sz w:val="32"/>
          <w:szCs w:val="32"/>
        </w:rPr>
      </w:pPr>
      <w:r>
        <w:rPr>
          <w:rFonts w:ascii="Times New Roman" w:eastAsia="楷体" w:hAnsi="Times New Roman" w:cs="楷体"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hint="eastAsia"/>
          <w:sz w:val="32"/>
          <w:szCs w:val="32"/>
        </w:rPr>
        <w:t>畜副产品检验项目，包括</w:t>
      </w:r>
      <w:r>
        <w:rPr>
          <w:rFonts w:ascii="Times New Roman" w:eastAsia="仿宋_GB2312" w:hAnsi="Times New Roman" w:cs="Times New Roman" w:hint="eastAsia"/>
          <w:sz w:val="32"/>
          <w:szCs w:val="32"/>
          <w:lang w:bidi="ar"/>
        </w:rPr>
        <w:t>镉</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Cd</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、总砷</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w:t>
      </w:r>
      <w:r>
        <w:rPr>
          <w:rFonts w:ascii="Times New Roman" w:eastAsia="仿宋_GB2312" w:hAnsi="Times New Roman" w:cs="Times New Roman" w:hint="eastAsia"/>
          <w:sz w:val="32"/>
          <w:szCs w:val="32"/>
          <w:lang w:bidi="ar"/>
        </w:rPr>
        <w:t>As</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lang w:bidi="ar"/>
        </w:rPr>
        <w:t>2</w:t>
      </w:r>
      <w:r>
        <w:rPr>
          <w:rFonts w:ascii="Times New Roman" w:eastAsia="仿宋_GB2312" w:hAnsi="Times New Roman" w:cs="仿宋_GB2312"/>
          <w:sz w:val="32"/>
          <w:szCs w:val="32"/>
          <w:lang w:bidi="ar"/>
        </w:rPr>
        <w:t>．淡水鱼检验项目，包括地西</w:t>
      </w:r>
      <w:proofErr w:type="gramStart"/>
      <w:r>
        <w:rPr>
          <w:rFonts w:ascii="Times New Roman" w:eastAsia="仿宋_GB2312" w:hAnsi="Times New Roman" w:cs="仿宋_GB2312"/>
          <w:sz w:val="32"/>
          <w:szCs w:val="32"/>
          <w:lang w:bidi="ar"/>
        </w:rPr>
        <w:t>泮</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恩诺沙</w:t>
      </w:r>
      <w:proofErr w:type="gramEnd"/>
      <w:r>
        <w:rPr>
          <w:rFonts w:ascii="Times New Roman" w:eastAsia="仿宋_GB2312" w:hAnsi="Times New Roman" w:cs="仿宋_GB2312"/>
          <w:sz w:val="32"/>
          <w:szCs w:val="32"/>
          <w:lang w:bidi="ar"/>
        </w:rPr>
        <w:t>星、呋喃</w:t>
      </w:r>
      <w:proofErr w:type="gramStart"/>
      <w:r>
        <w:rPr>
          <w:rFonts w:ascii="Times New Roman" w:eastAsia="仿宋_GB2312" w:hAnsi="Times New Roman" w:cs="仿宋_GB2312"/>
          <w:sz w:val="32"/>
          <w:szCs w:val="32"/>
          <w:lang w:bidi="ar"/>
        </w:rPr>
        <w:t>唑</w:t>
      </w:r>
      <w:proofErr w:type="gramEnd"/>
      <w:r>
        <w:rPr>
          <w:rFonts w:ascii="Times New Roman" w:eastAsia="仿宋_GB2312" w:hAnsi="Times New Roman" w:cs="仿宋_GB2312"/>
          <w:sz w:val="32"/>
          <w:szCs w:val="32"/>
          <w:lang w:bidi="ar"/>
        </w:rPr>
        <w:t>酮代谢物、磺胺类</w:t>
      </w:r>
      <w:r>
        <w:rPr>
          <w:rFonts w:ascii="Times New Roman" w:eastAsia="仿宋_GB2312" w:hAnsi="Times New Roman" w:cs="Times New Roman"/>
          <w:sz w:val="32"/>
          <w:szCs w:val="32"/>
          <w:lang w:bidi="ar"/>
        </w:rPr>
        <w:t>(</w:t>
      </w:r>
      <w:r>
        <w:rPr>
          <w:rFonts w:ascii="Times New Roman" w:eastAsia="仿宋_GB2312" w:hAnsi="Times New Roman" w:cs="仿宋_GB2312"/>
          <w:sz w:val="32"/>
          <w:szCs w:val="32"/>
          <w:lang w:bidi="ar"/>
        </w:rPr>
        <w:t>总量</w:t>
      </w:r>
      <w:r>
        <w:rPr>
          <w:rFonts w:ascii="Times New Roman" w:eastAsia="仿宋_GB2312" w:hAnsi="Times New Roman" w:cs="Times New Roman"/>
          <w:sz w:val="32"/>
          <w:szCs w:val="32"/>
          <w:lang w:bidi="ar"/>
        </w:rPr>
        <w:t>)</w:t>
      </w:r>
      <w:r>
        <w:rPr>
          <w:rFonts w:ascii="Times New Roman" w:eastAsia="仿宋_GB2312" w:hAnsi="Times New Roman" w:cs="仿宋_GB2312"/>
          <w:sz w:val="32"/>
          <w:szCs w:val="32"/>
          <w:lang w:bidi="ar"/>
        </w:rPr>
        <w:t>、孔雀石绿、氯霉素、氧氟沙星。</w:t>
      </w:r>
    </w:p>
    <w:p w:rsidR="00C84ACD" w:rsidRDefault="008602D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3</w:t>
      </w:r>
      <w:r>
        <w:rPr>
          <w:rFonts w:ascii="Times New Roman" w:eastAsia="仿宋_GB2312" w:hAnsi="Times New Roman" w:cs="仿宋_GB2312"/>
          <w:sz w:val="32"/>
          <w:szCs w:val="32"/>
          <w:lang w:bidi="ar"/>
        </w:rPr>
        <w:t>．豆芽检验项目，包括</w:t>
      </w:r>
      <w:r>
        <w:rPr>
          <w:rFonts w:ascii="Times New Roman" w:eastAsia="仿宋_GB2312" w:hAnsi="Times New Roman" w:cs="Times New Roman"/>
          <w:sz w:val="32"/>
          <w:szCs w:val="32"/>
          <w:lang w:bidi="ar"/>
        </w:rPr>
        <w:t>4-</w:t>
      </w:r>
      <w:r>
        <w:rPr>
          <w:rFonts w:ascii="Times New Roman" w:eastAsia="仿宋_GB2312" w:hAnsi="Times New Roman" w:cs="仿宋_GB2312"/>
          <w:sz w:val="32"/>
          <w:szCs w:val="32"/>
          <w:lang w:bidi="ar"/>
        </w:rPr>
        <w:t>氯苯氧乙酸钠</w:t>
      </w:r>
      <w:r>
        <w:rPr>
          <w:rFonts w:ascii="Times New Roman" w:eastAsia="仿宋_GB2312" w:hAnsi="Times New Roman" w:cs="Times New Roman"/>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Times New Roman"/>
          <w:sz w:val="32"/>
          <w:szCs w:val="32"/>
          <w:lang w:bidi="ar"/>
        </w:rPr>
        <w:t>4-</w:t>
      </w:r>
      <w:r>
        <w:rPr>
          <w:rFonts w:ascii="Times New Roman" w:eastAsia="仿宋_GB2312" w:hAnsi="Times New Roman" w:cs="仿宋_GB2312"/>
          <w:sz w:val="32"/>
          <w:szCs w:val="32"/>
          <w:lang w:bidi="ar"/>
        </w:rPr>
        <w:t>氯苯氧乙酸计</w:t>
      </w:r>
      <w:r>
        <w:rPr>
          <w:rFonts w:ascii="Times New Roman" w:eastAsia="仿宋_GB2312" w:hAnsi="Times New Roman" w:cs="Times New Roman"/>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Times New Roman"/>
          <w:sz w:val="32"/>
          <w:szCs w:val="32"/>
          <w:lang w:bidi="ar"/>
        </w:rPr>
        <w:t>6-</w:t>
      </w:r>
      <w:r>
        <w:rPr>
          <w:rFonts w:ascii="Times New Roman" w:eastAsia="仿宋_GB2312" w:hAnsi="Times New Roman" w:cs="仿宋_GB2312"/>
          <w:sz w:val="32"/>
          <w:szCs w:val="32"/>
          <w:lang w:bidi="ar"/>
        </w:rPr>
        <w:t>苄基腺嘌呤</w:t>
      </w:r>
      <w:r>
        <w:rPr>
          <w:rFonts w:ascii="Times New Roman" w:eastAsia="仿宋_GB2312" w:hAnsi="Times New Roman" w:cs="Times New Roman"/>
          <w:sz w:val="32"/>
          <w:szCs w:val="32"/>
          <w:lang w:bidi="ar"/>
        </w:rPr>
        <w:t>(6-BA)</w:t>
      </w:r>
      <w:r>
        <w:rPr>
          <w:rFonts w:ascii="Times New Roman" w:eastAsia="仿宋_GB2312" w:hAnsi="Times New Roman" w:cs="仿宋_GB2312"/>
          <w:sz w:val="32"/>
          <w:szCs w:val="32"/>
          <w:lang w:bidi="ar"/>
        </w:rPr>
        <w:t>、铅</w:t>
      </w:r>
      <w:r>
        <w:rPr>
          <w:rFonts w:ascii="Times New Roman" w:eastAsia="仿宋_GB2312" w:hAnsi="Times New Roman" w:cs="Times New Roman"/>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Times New Roman"/>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Times New Roman"/>
          <w:sz w:val="32"/>
          <w:szCs w:val="32"/>
          <w:lang w:bidi="ar"/>
        </w:rPr>
        <w:t>)</w:t>
      </w:r>
      <w:r>
        <w:rPr>
          <w:rFonts w:ascii="Times New Roman" w:eastAsia="仿宋_GB2312" w:hAnsi="Times New Roman" w:cs="仿宋_GB2312"/>
          <w:sz w:val="32"/>
          <w:szCs w:val="32"/>
          <w:lang w:bidi="ar"/>
        </w:rPr>
        <w:t>、亚硫酸盐</w:t>
      </w:r>
      <w:r>
        <w:rPr>
          <w:rFonts w:ascii="Times New Roman" w:eastAsia="仿宋_GB2312" w:hAnsi="Times New Roman" w:cs="Times New Roman"/>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Times New Roman"/>
          <w:sz w:val="32"/>
          <w:szCs w:val="32"/>
          <w:lang w:bidi="ar"/>
        </w:rPr>
        <w:t>SO</w:t>
      </w:r>
      <w:r>
        <w:rPr>
          <w:rFonts w:ascii="Times New Roman" w:eastAsia="仿宋_GB2312" w:hAnsi="Times New Roman" w:cs="Times New Roman"/>
          <w:sz w:val="32"/>
          <w:szCs w:val="32"/>
          <w:vertAlign w:val="subscript"/>
          <w:lang w:bidi="ar"/>
        </w:rPr>
        <w:t>2</w:t>
      </w:r>
      <w:r>
        <w:rPr>
          <w:rFonts w:ascii="Times New Roman" w:eastAsia="仿宋_GB2312" w:hAnsi="Times New Roman" w:cs="仿宋_GB2312"/>
          <w:sz w:val="32"/>
          <w:szCs w:val="32"/>
          <w:lang w:bidi="ar"/>
        </w:rPr>
        <w:t>计</w:t>
      </w:r>
      <w:r>
        <w:rPr>
          <w:rFonts w:ascii="Times New Roman" w:eastAsia="仿宋_GB2312" w:hAnsi="Times New Roman" w:cs="Times New Roman"/>
          <w:sz w:val="32"/>
          <w:szCs w:val="32"/>
          <w:lang w:bidi="ar"/>
        </w:rPr>
        <w:t>)</w:t>
      </w:r>
      <w:r>
        <w:rPr>
          <w:rFonts w:ascii="Times New Roman" w:eastAsia="仿宋_GB2312" w:hAnsi="Times New Roman" w:cs="仿宋_GB2312"/>
          <w:sz w:val="32"/>
          <w:szCs w:val="32"/>
          <w:lang w:bidi="ar"/>
        </w:rPr>
        <w:t>。</w:t>
      </w:r>
    </w:p>
    <w:p w:rsidR="00C84ACD" w:rsidRDefault="008602D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4</w:t>
      </w:r>
      <w:r>
        <w:rPr>
          <w:rFonts w:ascii="Times New Roman" w:eastAsia="仿宋_GB2312" w:hAnsi="Times New Roman" w:cs="Times New Roman"/>
          <w:sz w:val="32"/>
          <w:szCs w:val="32"/>
          <w:lang w:bidi="ar"/>
        </w:rPr>
        <w:t>．鸡蛋检验项目，包括</w:t>
      </w:r>
      <w:proofErr w:type="gramStart"/>
      <w:r>
        <w:rPr>
          <w:rFonts w:ascii="Times New Roman" w:eastAsia="仿宋_GB2312" w:hAnsi="Times New Roman" w:cs="Times New Roman"/>
          <w:sz w:val="32"/>
          <w:szCs w:val="32"/>
          <w:lang w:bidi="ar"/>
        </w:rPr>
        <w:t>恩诺沙</w:t>
      </w:r>
      <w:proofErr w:type="gramEnd"/>
      <w:r>
        <w:rPr>
          <w:rFonts w:ascii="Times New Roman" w:eastAsia="仿宋_GB2312" w:hAnsi="Times New Roman" w:cs="Times New Roman"/>
          <w:sz w:val="32"/>
          <w:szCs w:val="32"/>
          <w:lang w:bidi="ar"/>
        </w:rPr>
        <w:t>星、氟</w:t>
      </w:r>
      <w:proofErr w:type="gramStart"/>
      <w:r>
        <w:rPr>
          <w:rFonts w:ascii="Times New Roman" w:eastAsia="仿宋_GB2312" w:hAnsi="Times New Roman" w:cs="Times New Roman"/>
          <w:sz w:val="32"/>
          <w:szCs w:val="32"/>
          <w:lang w:bidi="ar"/>
        </w:rPr>
        <w:t>苯尼考</w:t>
      </w:r>
      <w:proofErr w:type="gramEnd"/>
      <w:r>
        <w:rPr>
          <w:rFonts w:ascii="Times New Roman" w:eastAsia="仿宋_GB2312" w:hAnsi="Times New Roman" w:cs="Times New Roman"/>
          <w:sz w:val="32"/>
          <w:szCs w:val="32"/>
          <w:lang w:bidi="ar"/>
        </w:rPr>
        <w:t>、氧氟沙星</w:t>
      </w:r>
      <w:r>
        <w:rPr>
          <w:rFonts w:ascii="Times New Roman" w:eastAsia="仿宋_GB2312" w:hAnsi="Times New Roman" w:cs="Times New Roman" w:hint="eastAsia"/>
          <w:sz w:val="32"/>
          <w:szCs w:val="32"/>
          <w:lang w:bidi="ar"/>
        </w:rPr>
        <w:t>。</w:t>
      </w:r>
    </w:p>
    <w:p w:rsidR="00C84ACD" w:rsidRDefault="008602D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．韭菜检验项目，包括</w:t>
      </w:r>
      <w:r>
        <w:rPr>
          <w:rFonts w:ascii="Times New Roman" w:eastAsia="仿宋_GB2312" w:hAnsi="Times New Roman" w:cs="Times New Roman"/>
          <w:sz w:val="32"/>
          <w:szCs w:val="32"/>
          <w:lang w:bidi="ar"/>
        </w:rPr>
        <w:t>毒死</w:t>
      </w:r>
      <w:proofErr w:type="gramStart"/>
      <w:r>
        <w:rPr>
          <w:rFonts w:ascii="Times New Roman" w:eastAsia="仿宋_GB2312" w:hAnsi="Times New Roman" w:cs="Times New Roman"/>
          <w:sz w:val="32"/>
          <w:szCs w:val="32"/>
          <w:lang w:bidi="ar"/>
        </w:rPr>
        <w:t>蜱</w:t>
      </w:r>
      <w:proofErr w:type="gramEnd"/>
      <w:r>
        <w:rPr>
          <w:rFonts w:ascii="Times New Roman" w:eastAsia="仿宋_GB2312" w:hAnsi="Times New Roman" w:cs="Times New Roman"/>
          <w:sz w:val="32"/>
          <w:szCs w:val="32"/>
          <w:lang w:bidi="ar"/>
        </w:rPr>
        <w:t>、多菌灵、</w:t>
      </w:r>
      <w:proofErr w:type="gramStart"/>
      <w:r>
        <w:rPr>
          <w:rFonts w:ascii="Times New Roman" w:eastAsia="仿宋_GB2312" w:hAnsi="Times New Roman" w:cs="Times New Roman"/>
          <w:sz w:val="32"/>
          <w:szCs w:val="32"/>
          <w:lang w:bidi="ar"/>
        </w:rPr>
        <w:t>腐霉利</w:t>
      </w:r>
      <w:proofErr w:type="gramEnd"/>
      <w:r>
        <w:rPr>
          <w:rFonts w:ascii="Times New Roman" w:eastAsia="仿宋_GB2312" w:hAnsi="Times New Roman" w:cs="Times New Roman"/>
          <w:sz w:val="32"/>
          <w:szCs w:val="32"/>
          <w:lang w:bidi="ar"/>
        </w:rPr>
        <w:t>、镉</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w:t>
      </w:r>
      <w:r>
        <w:rPr>
          <w:rFonts w:ascii="Times New Roman" w:eastAsia="仿宋_GB2312" w:hAnsi="Times New Roman" w:cs="Times New Roman"/>
          <w:sz w:val="32"/>
          <w:szCs w:val="32"/>
          <w:lang w:bidi="ar"/>
        </w:rPr>
        <w:t>Cd</w:t>
      </w:r>
      <w:r>
        <w:rPr>
          <w:rFonts w:ascii="Times New Roman" w:eastAsia="仿宋_GB2312" w:hAnsi="Times New Roman" w:cs="Times New Roman"/>
          <w:sz w:val="32"/>
          <w:szCs w:val="32"/>
          <w:lang w:bidi="ar"/>
        </w:rPr>
        <w:t>计</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w:t>
      </w:r>
      <w:proofErr w:type="gramStart"/>
      <w:r>
        <w:rPr>
          <w:rFonts w:ascii="Times New Roman" w:eastAsia="仿宋_GB2312" w:hAnsi="Times New Roman" w:cs="Times New Roman"/>
          <w:sz w:val="32"/>
          <w:szCs w:val="32"/>
          <w:lang w:bidi="ar"/>
        </w:rPr>
        <w:t>克百威</w:t>
      </w:r>
      <w:proofErr w:type="gramEnd"/>
      <w:r>
        <w:rPr>
          <w:rFonts w:ascii="Times New Roman" w:eastAsia="仿宋_GB2312" w:hAnsi="Times New Roman" w:cs="Times New Roman"/>
          <w:sz w:val="32"/>
          <w:szCs w:val="32"/>
          <w:lang w:bidi="ar"/>
        </w:rPr>
        <w:t>、</w:t>
      </w:r>
      <w:proofErr w:type="gramStart"/>
      <w:r>
        <w:rPr>
          <w:rFonts w:ascii="Times New Roman" w:eastAsia="仿宋_GB2312" w:hAnsi="Times New Roman" w:cs="Times New Roman"/>
          <w:sz w:val="32"/>
          <w:szCs w:val="32"/>
          <w:lang w:bidi="ar"/>
        </w:rPr>
        <w:t>氯氟氰菊酯</w:t>
      </w:r>
      <w:proofErr w:type="gramEnd"/>
      <w:r>
        <w:rPr>
          <w:rFonts w:ascii="Times New Roman" w:eastAsia="仿宋_GB2312" w:hAnsi="Times New Roman" w:cs="Times New Roman"/>
          <w:sz w:val="32"/>
          <w:szCs w:val="32"/>
          <w:lang w:bidi="ar"/>
        </w:rPr>
        <w:t>和高效</w:t>
      </w:r>
      <w:proofErr w:type="gramStart"/>
      <w:r>
        <w:rPr>
          <w:rFonts w:ascii="Times New Roman" w:eastAsia="仿宋_GB2312" w:hAnsi="Times New Roman" w:cs="Times New Roman"/>
          <w:sz w:val="32"/>
          <w:szCs w:val="32"/>
          <w:lang w:bidi="ar"/>
        </w:rPr>
        <w:t>氯氟氰菊酯</w:t>
      </w:r>
      <w:proofErr w:type="gramEnd"/>
      <w:r>
        <w:rPr>
          <w:rFonts w:ascii="Times New Roman" w:eastAsia="仿宋_GB2312" w:hAnsi="Times New Roman" w:cs="Times New Roman"/>
          <w:sz w:val="32"/>
          <w:szCs w:val="32"/>
          <w:lang w:bidi="ar"/>
        </w:rPr>
        <w:t>、氧乐果</w:t>
      </w:r>
      <w:r>
        <w:rPr>
          <w:rFonts w:ascii="Times New Roman" w:eastAsia="仿宋_GB2312" w:hAnsi="Times New Roman" w:cs="仿宋_GB2312"/>
          <w:sz w:val="32"/>
          <w:szCs w:val="32"/>
          <w:lang w:bidi="ar"/>
        </w:rPr>
        <w:t>。</w:t>
      </w:r>
    </w:p>
    <w:p w:rsidR="00C84ACD" w:rsidRDefault="008602D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lang w:bidi="ar"/>
        </w:rPr>
        <w:t>6</w:t>
      </w:r>
      <w:r>
        <w:rPr>
          <w:rFonts w:ascii="Times New Roman" w:eastAsia="仿宋_GB2312" w:hAnsi="Times New Roman" w:cs="仿宋_GB2312"/>
          <w:sz w:val="32"/>
          <w:szCs w:val="32"/>
          <w:lang w:bidi="ar"/>
        </w:rPr>
        <w:t>．普通白菜检验项目，包括</w:t>
      </w:r>
      <w:proofErr w:type="gramStart"/>
      <w:r>
        <w:rPr>
          <w:rFonts w:ascii="Times New Roman" w:eastAsia="仿宋_GB2312" w:hAnsi="Times New Roman" w:cs="仿宋_GB2312"/>
          <w:sz w:val="32"/>
          <w:szCs w:val="32"/>
          <w:lang w:bidi="ar"/>
        </w:rPr>
        <w:t>啶</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脒</w:t>
      </w:r>
      <w:proofErr w:type="gramEnd"/>
      <w:r>
        <w:rPr>
          <w:rFonts w:ascii="Times New Roman" w:eastAsia="仿宋_GB2312" w:hAnsi="Times New Roman" w:cs="仿宋_GB2312"/>
          <w:sz w:val="32"/>
          <w:szCs w:val="32"/>
          <w:lang w:bidi="ar"/>
        </w:rPr>
        <w:t>、毒死</w:t>
      </w:r>
      <w:proofErr w:type="gramStart"/>
      <w:r>
        <w:rPr>
          <w:rFonts w:ascii="Times New Roman" w:eastAsia="仿宋_GB2312" w:hAnsi="Times New Roman" w:cs="仿宋_GB2312"/>
          <w:sz w:val="32"/>
          <w:szCs w:val="32"/>
          <w:lang w:bidi="ar"/>
        </w:rPr>
        <w:t>蜱</w:t>
      </w:r>
      <w:proofErr w:type="gramEnd"/>
      <w:r>
        <w:rPr>
          <w:rFonts w:ascii="Times New Roman" w:eastAsia="仿宋_GB2312" w:hAnsi="Times New Roman" w:cs="仿宋_GB2312"/>
          <w:sz w:val="32"/>
          <w:szCs w:val="32"/>
          <w:lang w:bidi="ar"/>
        </w:rPr>
        <w:t>、氯氰菊酯和高效氯氰菊酯。</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．鸭肉检验项目，包括</w:t>
      </w:r>
      <w:r>
        <w:rPr>
          <w:rFonts w:ascii="Times New Roman" w:eastAsia="仿宋_GB2312" w:hAnsi="Times New Roman" w:cs="Times New Roman"/>
          <w:sz w:val="32"/>
          <w:szCs w:val="32"/>
          <w:lang w:bidi="ar"/>
        </w:rPr>
        <w:t>氯霉素、五氯酚酸钠</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以五氯酚计</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、氧氟沙星</w:t>
      </w:r>
      <w:r>
        <w:rPr>
          <w:rFonts w:ascii="Times New Roman" w:eastAsia="仿宋_GB2312" w:hAnsi="Times New Roman" w:cs="仿宋_GB2312"/>
          <w:sz w:val="32"/>
          <w:szCs w:val="32"/>
          <w:lang w:bidi="ar"/>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八、饮料</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．蛋白饮料检验项目，包括大肠菌群</w:t>
      </w:r>
      <w:r>
        <w:rPr>
          <w:rFonts w:ascii="Times New Roman" w:eastAsia="仿宋_GB2312" w:hAnsi="Times New Roman" w:cs="Times New Roman"/>
          <w:sz w:val="32"/>
          <w:szCs w:val="32"/>
          <w:lang w:bidi="ar"/>
        </w:rPr>
        <w:t>、蛋白质</w:t>
      </w:r>
      <w:r>
        <w:rPr>
          <w:rFonts w:ascii="Times New Roman" w:eastAsia="仿宋_GB2312" w:hAnsi="Times New Roman" w:cs="Times New Roman" w:hint="eastAsia"/>
          <w:sz w:val="32"/>
          <w:szCs w:val="32"/>
          <w:lang w:bidi="ar"/>
        </w:rPr>
        <w:t>、菌落总数</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．包装饮用水检验项目，包括大肠菌群、耗氧量</w:t>
      </w:r>
      <w:r>
        <w:rPr>
          <w:rFonts w:ascii="Times New Roman" w:eastAsia="仿宋_GB2312" w:hAnsi="Times New Roman"/>
          <w:sz w:val="32"/>
          <w:szCs w:val="32"/>
        </w:rPr>
        <w:t>(</w:t>
      </w:r>
      <w:r>
        <w:rPr>
          <w:rFonts w:ascii="Times New Roman" w:eastAsia="仿宋_GB2312" w:hAnsi="Times New Roman" w:hint="eastAsia"/>
          <w:sz w:val="32"/>
          <w:szCs w:val="32"/>
        </w:rPr>
        <w:t>以</w:t>
      </w:r>
      <w:r>
        <w:rPr>
          <w:rFonts w:ascii="Times New Roman" w:eastAsia="仿宋_GB2312" w:hAnsi="Times New Roman"/>
          <w:sz w:val="32"/>
          <w:szCs w:val="32"/>
        </w:rPr>
        <w:t>O</w:t>
      </w:r>
      <w:r>
        <w:rPr>
          <w:rFonts w:ascii="Cambria Math" w:eastAsia="仿宋_GB2312" w:hAnsi="Cambria Math" w:cs="Cambria Math"/>
          <w:sz w:val="32"/>
          <w:szCs w:val="32"/>
        </w:rPr>
        <w:t>₂</w:t>
      </w:r>
      <w:r>
        <w:rPr>
          <w:rFonts w:ascii="Times New Roman" w:eastAsia="仿宋_GB2312" w:hAnsi="Times New Roman" w:hint="eastAsia"/>
          <w:sz w:val="32"/>
          <w:szCs w:val="32"/>
        </w:rPr>
        <w:t>计</w:t>
      </w:r>
      <w:r>
        <w:rPr>
          <w:rFonts w:ascii="Times New Roman" w:eastAsia="仿宋_GB2312" w:hAnsi="Times New Roman"/>
          <w:sz w:val="32"/>
          <w:szCs w:val="32"/>
        </w:rPr>
        <w:t>)</w:t>
      </w:r>
      <w:r>
        <w:rPr>
          <w:rFonts w:ascii="Times New Roman" w:eastAsia="仿宋_GB2312" w:hAnsi="Times New Roman" w:hint="eastAsia"/>
          <w:sz w:val="32"/>
          <w:szCs w:val="32"/>
        </w:rPr>
        <w:t>、铜绿假单胞菌、溴酸盐、亚硝酸盐</w:t>
      </w:r>
      <w:r>
        <w:rPr>
          <w:rFonts w:ascii="Times New Roman" w:eastAsia="仿宋_GB2312" w:hAnsi="Times New Roman"/>
          <w:sz w:val="32"/>
          <w:szCs w:val="32"/>
        </w:rPr>
        <w:t>(</w:t>
      </w:r>
      <w:r>
        <w:rPr>
          <w:rFonts w:ascii="Times New Roman" w:eastAsia="仿宋_GB2312" w:hAnsi="Times New Roman" w:hint="eastAsia"/>
          <w:sz w:val="32"/>
          <w:szCs w:val="32"/>
        </w:rPr>
        <w:t>以</w:t>
      </w:r>
      <w:r>
        <w:rPr>
          <w:rFonts w:ascii="Times New Roman" w:eastAsia="仿宋_GB2312" w:hAnsi="Times New Roman"/>
          <w:sz w:val="32"/>
          <w:szCs w:val="32"/>
        </w:rPr>
        <w:t>NO</w:t>
      </w:r>
      <w:r>
        <w:rPr>
          <w:rFonts w:ascii="Cambria Math" w:eastAsia="仿宋_GB2312" w:hAnsi="Cambria Math" w:cs="Cambria Math"/>
          <w:sz w:val="32"/>
          <w:szCs w:val="32"/>
        </w:rPr>
        <w:t>₂⁻</w:t>
      </w:r>
      <w:r>
        <w:rPr>
          <w:rFonts w:ascii="Times New Roman" w:eastAsia="仿宋_GB2312" w:hAnsi="Times New Roman" w:hint="eastAsia"/>
          <w:sz w:val="32"/>
          <w:szCs w:val="32"/>
        </w:rPr>
        <w:t>计</w:t>
      </w:r>
      <w:r>
        <w:rPr>
          <w:rFonts w:ascii="Times New Roman" w:eastAsia="仿宋_GB2312" w:hAnsi="Times New Roman"/>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．碳酸饮料</w:t>
      </w:r>
      <w:r>
        <w:rPr>
          <w:rFonts w:ascii="Times New Roman" w:eastAsia="仿宋_GB2312" w:hAnsi="Times New Roman" w:hint="eastAsia"/>
          <w:sz w:val="32"/>
          <w:szCs w:val="32"/>
        </w:rPr>
        <w:t>(</w:t>
      </w:r>
      <w:r>
        <w:rPr>
          <w:rFonts w:ascii="Times New Roman" w:eastAsia="仿宋_GB2312" w:hAnsi="Times New Roman" w:hint="eastAsia"/>
          <w:sz w:val="32"/>
          <w:szCs w:val="32"/>
        </w:rPr>
        <w:t>汽水</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r>
        <w:rPr>
          <w:rFonts w:ascii="Times New Roman" w:eastAsia="仿宋_GB2312" w:hAnsi="Times New Roman" w:cs="Times New Roman" w:hint="eastAsia"/>
          <w:sz w:val="32"/>
          <w:szCs w:val="32"/>
        </w:rPr>
        <w:t>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、大肠菌群、二氧化碳气容量、酵母、菌落总数、霉菌、山梨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、甜蜜素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九、粮食加工品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84ACD" w:rsidRDefault="008602D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C84ACD" w:rsidRDefault="008602DC">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．挂面检验</w:t>
      </w:r>
      <w:r>
        <w:rPr>
          <w:rFonts w:ascii="Times New Roman" w:eastAsia="仿宋_GB2312" w:hAnsi="Times New Roman"/>
          <w:kern w:val="0"/>
          <w:sz w:val="32"/>
          <w:szCs w:val="32"/>
        </w:rPr>
        <w:t>项目，包括</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84ACD" w:rsidRDefault="008602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2</w:t>
      </w:r>
      <w:r>
        <w:rPr>
          <w:rFonts w:ascii="Times New Roman" w:eastAsia="仿宋_GB2312" w:hAnsi="Times New Roman" w:hint="eastAsia"/>
          <w:kern w:val="0"/>
          <w:sz w:val="32"/>
          <w:szCs w:val="32"/>
        </w:rPr>
        <w:t>．大米检验项目，包括镉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rPr>
        <w:t>₁、铅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p>
    <w:p w:rsidR="00C84ACD" w:rsidRDefault="008602DC">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．通用小麦粉、专用小麦粉检验项目，包括镉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十、茶叶及相关制品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茶叶检验项目，包括草甘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代</w:t>
      </w:r>
      <w:r>
        <w:rPr>
          <w:rFonts w:ascii="Times New Roman" w:eastAsia="仿宋_GB2312" w:hAnsi="Times New Roman"/>
          <w:sz w:val="32"/>
          <w:szCs w:val="32"/>
        </w:rPr>
        <w:t>用</w:t>
      </w:r>
      <w:r>
        <w:rPr>
          <w:rFonts w:ascii="Times New Roman" w:eastAsia="仿宋_GB2312" w:hAnsi="Times New Roman" w:hint="eastAsia"/>
          <w:sz w:val="32"/>
          <w:szCs w:val="32"/>
        </w:rPr>
        <w:t>茶检验项目，包括铅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十一、炒货食品及坚果制品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84ACD" w:rsidRDefault="008602D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84ACD" w:rsidRDefault="008602D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．开心果、杏仁、扁桃仁、松仁、瓜子检验项目，包括二氧化硫残留量、过氧化值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sz w:val="32"/>
          <w:szCs w:val="32"/>
        </w:rPr>
        <w:t>B</w:t>
      </w:r>
      <w:r>
        <w:rPr>
          <w:rFonts w:ascii="Cambria Math" w:eastAsia="仿宋_GB2312" w:hAnsi="Cambria Math" w:cs="Cambria Math"/>
          <w:sz w:val="32"/>
          <w:szCs w:val="32"/>
        </w:rPr>
        <w:t>₁</w:t>
      </w:r>
      <w:r>
        <w:rPr>
          <w:rFonts w:ascii="Cambria Math" w:eastAsia="仿宋_GB2312" w:hAnsi="Cambria Math" w:cs="Cambria Math" w:hint="eastAsia"/>
          <w:sz w:val="32"/>
          <w:szCs w:val="32"/>
        </w:rPr>
        <w:t>、</w:t>
      </w:r>
      <w:r>
        <w:rPr>
          <w:rFonts w:ascii="Times New Roman" w:eastAsia="仿宋_GB2312" w:hAnsi="Times New Roman" w:hint="eastAsia"/>
          <w:sz w:val="32"/>
          <w:szCs w:val="32"/>
        </w:rPr>
        <w:t>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十二、豆制品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．发酵性豆制品检验项目，包括苯甲酸及其钠盐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．非发酵性豆制品检验项目，包括苯甲酸及其钠盐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．其他豆制品检验项目，包括铝的残留量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．大豆蛋白类制品等检验项目，包括铝的残留量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w:t>
      </w:r>
      <w:r>
        <w:rPr>
          <w:rFonts w:ascii="Times New Roman" w:eastAsia="仿宋_GB2312" w:hAnsi="Times New Roman" w:hint="eastAsia"/>
          <w:sz w:val="32"/>
          <w:szCs w:val="32"/>
        </w:rPr>
        <w:lastRenderedPageBreak/>
        <w:t>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十三、糖果制品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84ACD" w:rsidRDefault="008602D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、大肠菌群、菌落总数、柠檬黄、日落黄、糖精钠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十四、餐饮食品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w:t>
      </w:r>
      <w:r>
        <w:rPr>
          <w:rFonts w:ascii="Times New Roman" w:eastAsia="仿宋_GB2312" w:hAnsi="Times New Roman" w:hint="eastAsia"/>
          <w:sz w:val="32"/>
          <w:szCs w:val="32"/>
        </w:rPr>
        <w:t>(</w:t>
      </w:r>
      <w:r>
        <w:rPr>
          <w:rFonts w:ascii="Times New Roman" w:eastAsia="仿宋_GB2312" w:hAnsi="Times New Roman" w:hint="eastAsia"/>
          <w:sz w:val="32"/>
          <w:szCs w:val="32"/>
        </w:rPr>
        <w:t>饮</w:t>
      </w:r>
      <w:r>
        <w:rPr>
          <w:rFonts w:ascii="Times New Roman" w:eastAsia="仿宋_GB2312" w:hAnsi="Times New Roman" w:hint="eastAsia"/>
          <w:sz w:val="32"/>
          <w:szCs w:val="32"/>
        </w:rPr>
        <w:t>)</w:t>
      </w:r>
      <w:r>
        <w:rPr>
          <w:rFonts w:ascii="Times New Roman" w:eastAsia="仿宋_GB2312" w:hAnsi="Times New Roman" w:hint="eastAsia"/>
          <w:sz w:val="32"/>
          <w:szCs w:val="32"/>
        </w:rPr>
        <w:t>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）、《食品中可能违法添加的非食用物质和易滥用的食品添加剂品种名单（第一批）》（食品整治办〔</w:t>
      </w:r>
      <w:r>
        <w:rPr>
          <w:rFonts w:ascii="Times New Roman" w:eastAsia="仿宋_GB2312" w:hAnsi="Times New Roman" w:hint="eastAsia"/>
          <w:sz w:val="32"/>
          <w:szCs w:val="32"/>
        </w:rPr>
        <w:t>2008</w:t>
      </w:r>
      <w:r>
        <w:rPr>
          <w:rFonts w:ascii="Times New Roman" w:eastAsia="仿宋_GB2312" w:hAnsi="Times New Roman"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lastRenderedPageBreak/>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卤肉制品、肉灌肠、其他熟肉</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、蒂巴因、可待因、吗啡、那可丁、山梨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．熟肉制品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以亚硝酸钠计，残留量</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．复用餐饮具检验项目，包括大肠菌群、阴离子合成洗涤剂（以十二烷基苯磺酸钠计）、游离性余氯。</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Pr>
          <w:rFonts w:ascii="Times New Roman" w:eastAsia="仿宋_GB2312" w:hAnsi="Times New Roman" w:hint="eastAsia"/>
          <w:sz w:val="32"/>
          <w:szCs w:val="32"/>
        </w:rPr>
        <w:t>)</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Pr>
          <w:rFonts w:ascii="Times New Roman" w:eastAsia="仿宋_GB2312" w:hAnsi="Times New Roman" w:hint="eastAsia"/>
          <w:sz w:val="32"/>
          <w:szCs w:val="32"/>
        </w:rPr>
        <w:t>甲醛</w:t>
      </w:r>
      <w:r>
        <w:rPr>
          <w:rFonts w:ascii="Times New Roman" w:eastAsia="仿宋_GB2312" w:hAnsi="Times New Roman"/>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十五、食用油、油脂及其制品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）、《花生油》（</w:t>
      </w:r>
      <w:r>
        <w:rPr>
          <w:rFonts w:ascii="Times New Roman" w:eastAsia="仿宋_GB2312" w:hAnsi="Times New Roman" w:hint="eastAsia"/>
          <w:sz w:val="32"/>
          <w:szCs w:val="32"/>
        </w:rPr>
        <w:t>GB/T 1534-2017</w:t>
      </w:r>
      <w:r>
        <w:rPr>
          <w:rFonts w:ascii="Times New Roman" w:eastAsia="仿宋_GB2312" w:hAnsi="Times New Roman"/>
          <w:sz w:val="32"/>
          <w:szCs w:val="32"/>
        </w:rPr>
        <w:t>）</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Cambria Math" w:eastAsia="仿宋_GB2312" w:hAnsi="Cambria Math" w:cs="Cambria Math" w:hint="eastAsia"/>
          <w:sz w:val="32"/>
          <w:szCs w:val="32"/>
        </w:rPr>
        <w:t>特丁基对苯二</w:t>
      </w:r>
      <w:proofErr w:type="gramStart"/>
      <w:r>
        <w:rPr>
          <w:rFonts w:ascii="Cambria Math" w:eastAsia="仿宋_GB2312" w:hAnsi="Cambria Math" w:cs="Cambria Math" w:hint="eastAsia"/>
          <w:sz w:val="32"/>
          <w:szCs w:val="32"/>
        </w:rPr>
        <w:t>酚</w:t>
      </w:r>
      <w:proofErr w:type="gramEnd"/>
      <w:r>
        <w:rPr>
          <w:rFonts w:ascii="Cambria Math" w:eastAsia="仿宋_GB2312" w:hAnsi="Cambria Math" w:cs="Cambria Math" w:hint="eastAsia"/>
          <w:sz w:val="32"/>
          <w:szCs w:val="32"/>
        </w:rPr>
        <w:t>(TBHQ)</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．其他食用植物油</w:t>
      </w:r>
      <w:r>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十六、饼干</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饼干》（</w:t>
      </w:r>
      <w:r>
        <w:rPr>
          <w:rFonts w:ascii="Times New Roman" w:eastAsia="仿宋_GB2312" w:hAnsi="Times New Roman" w:hint="eastAsia"/>
          <w:sz w:val="32"/>
          <w:szCs w:val="32"/>
        </w:rPr>
        <w:t>GB 7100-2015</w:t>
      </w:r>
      <w:r>
        <w:rPr>
          <w:rFonts w:ascii="Times New Roman" w:eastAsia="仿宋_GB2312" w:hAnsi="Times New Roman" w:hint="eastAsia"/>
          <w:sz w:val="32"/>
          <w:szCs w:val="32"/>
        </w:rPr>
        <w:t>）等标准及产品明示标准和指标的要求。</w:t>
      </w:r>
    </w:p>
    <w:p w:rsidR="00C84ACD" w:rsidRDefault="008602DC">
      <w:pPr>
        <w:tabs>
          <w:tab w:val="left" w:pos="5490"/>
        </w:tabs>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w:t>
      </w:r>
      <w:r>
        <w:rPr>
          <w:rFonts w:ascii="Times New Roman" w:eastAsia="仿宋_GB2312" w:hAnsi="Times New Roman" w:cs="Times New Roman" w:hint="eastAsia"/>
          <w:sz w:val="32"/>
          <w:szCs w:val="32"/>
          <w:lang w:bidi="ar"/>
        </w:rPr>
        <w:t>过氧化值</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以脂肪计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、铝的残留量</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干样品，以</w:t>
      </w:r>
      <w:r>
        <w:rPr>
          <w:rFonts w:ascii="Times New Roman" w:eastAsia="仿宋_GB2312" w:hAnsi="Times New Roman" w:cs="Times New Roman" w:hint="eastAsia"/>
          <w:sz w:val="32"/>
          <w:szCs w:val="32"/>
          <w:lang w:bidi="ar"/>
        </w:rPr>
        <w:t>Al</w:t>
      </w:r>
      <w:r>
        <w:rPr>
          <w:rFonts w:ascii="Times New Roman" w:eastAsia="仿宋_GB2312" w:hAnsi="Times New Roman" w:cs="Times New Roman" w:hint="eastAsia"/>
          <w:sz w:val="32"/>
          <w:szCs w:val="32"/>
          <w:lang w:bidi="ar"/>
        </w:rPr>
        <w:t>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、酸价</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以脂肪计</w:t>
      </w:r>
      <w:r>
        <w:rPr>
          <w:rFonts w:ascii="Times New Roman" w:eastAsia="仿宋_GB2312" w:hAnsi="Times New Roman" w:cs="Times New Roman" w:hint="eastAsia"/>
          <w:sz w:val="32"/>
          <w:szCs w:val="32"/>
          <w:lang w:bidi="ar"/>
        </w:rPr>
        <w:t>)(KOH)</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十七、方便食品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．调味面制品检验项目，包括大肠菌群、过氧化值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．其他方便食品检验项目，包括苯甲酸及其钠盐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sidR="00597DD5">
        <w:rPr>
          <w:rFonts w:ascii="Times New Roman" w:eastAsia="仿宋_GB2312" w:hAnsi="Times New Roman" w:hint="eastAsia"/>
          <w:sz w:val="32"/>
          <w:szCs w:val="32"/>
        </w:rPr>
        <w:t>、大肠菌群、</w:t>
      </w:r>
      <w:r>
        <w:rPr>
          <w:rFonts w:ascii="Times New Roman" w:eastAsia="仿宋_GB2312" w:hAnsi="Times New Roman" w:hint="eastAsia"/>
          <w:sz w:val="32"/>
          <w:szCs w:val="32"/>
        </w:rPr>
        <w:t>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十八、蛋制品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gramStart"/>
      <w:r>
        <w:rPr>
          <w:rFonts w:ascii="Times New Roman" w:eastAsia="仿宋_GB2312" w:hAnsi="Times New Roman" w:cs="Times New Roman" w:hint="eastAsia"/>
          <w:sz w:val="32"/>
          <w:szCs w:val="32"/>
        </w:rPr>
        <w:t>山梨酸计</w:t>
      </w:r>
      <w:proofErr w:type="gramEnd"/>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十九、水果制品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w:t>
      </w:r>
      <w:r>
        <w:rPr>
          <w:rFonts w:ascii="Times New Roman" w:eastAsia="仿宋_GB2312" w:hAnsi="Times New Roman" w:hint="eastAsia"/>
          <w:sz w:val="32"/>
          <w:szCs w:val="32"/>
        </w:rPr>
        <w:t>(</w:t>
      </w:r>
      <w:r>
        <w:rPr>
          <w:rFonts w:ascii="Times New Roman" w:eastAsia="仿宋_GB2312" w:hAnsi="Times New Roman" w:hint="eastAsia"/>
          <w:sz w:val="32"/>
          <w:szCs w:val="32"/>
        </w:rPr>
        <w:t>以二氧化硫残留量计</w:t>
      </w:r>
      <w:r>
        <w:rPr>
          <w:rFonts w:ascii="Times New Roman" w:eastAsia="仿宋_GB2312" w:hAnsi="Times New Roman" w:hint="eastAsia"/>
          <w:sz w:val="32"/>
          <w:szCs w:val="32"/>
        </w:rPr>
        <w:t>)</w:t>
      </w:r>
      <w:r>
        <w:rPr>
          <w:rFonts w:ascii="Times New Roman" w:eastAsia="仿宋_GB2312" w:hAnsi="Times New Roman" w:hint="eastAsia"/>
          <w:sz w:val="32"/>
          <w:szCs w:val="32"/>
        </w:rPr>
        <w:t>、亮蓝、柠檬黄、日落黄、甜蜜素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．水果干制品</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含干枸杞</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二十、速冻</w:t>
      </w:r>
      <w:r>
        <w:rPr>
          <w:rFonts w:ascii="Times New Roman" w:eastAsia="黑体" w:hAnsi="Times New Roman"/>
          <w:sz w:val="32"/>
          <w:szCs w:val="32"/>
        </w:rPr>
        <w:t>食</w:t>
      </w:r>
      <w:r>
        <w:rPr>
          <w:rFonts w:ascii="Times New Roman" w:eastAsia="黑体" w:hAnsi="Times New Roman" w:hint="eastAsia"/>
          <w:sz w:val="32"/>
          <w:szCs w:val="32"/>
        </w:rPr>
        <w:t>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速冻肉制品检验项目，包括铬</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二十一、水产制品</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食品添加剂使用标准》</w:t>
      </w:r>
    </w:p>
    <w:p w:rsidR="00C84ACD" w:rsidRDefault="008602DC">
      <w:pPr>
        <w:widowControl/>
        <w:jc w:val="left"/>
        <w:rPr>
          <w:rFonts w:ascii="Times New Roman" w:eastAsia="仿宋_GB2312" w:hAnsi="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．藻类干制品检验项目，包括铅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山梨酸计</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二十二、食</w:t>
      </w:r>
      <w:r>
        <w:rPr>
          <w:rFonts w:ascii="Times New Roman" w:eastAsia="黑体" w:hAnsi="Times New Roman"/>
          <w:sz w:val="32"/>
          <w:szCs w:val="32"/>
        </w:rPr>
        <w:t>糖</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食糖检验项目，包括二氧化硫残留量、还原糖分、</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、色值、蔗糖分。</w:t>
      </w:r>
    </w:p>
    <w:p w:rsidR="00C84ACD" w:rsidRDefault="008602DC">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二十三、食盐</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84ACD" w:rsidRDefault="008602DC">
      <w:pPr>
        <w:widowControl/>
        <w:spacing w:line="60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84ACD" w:rsidRDefault="008602DC">
      <w:pPr>
        <w:widowControl/>
        <w:spacing w:line="600" w:lineRule="exact"/>
        <w:jc w:val="lef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食用盐》（</w:t>
      </w:r>
      <w:r>
        <w:rPr>
          <w:rFonts w:ascii="Times New Roman" w:eastAsia="仿宋_GB2312" w:hAnsi="Times New Roman" w:cs="仿宋_GB2312" w:hint="eastAsia"/>
          <w:sz w:val="32"/>
          <w:szCs w:val="32"/>
          <w:lang w:bidi="ar"/>
        </w:rPr>
        <w:t>GB 2721-2015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食用盐碘含量》</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GB 26878-2011</w:t>
      </w:r>
      <w:r>
        <w:rPr>
          <w:rFonts w:ascii="Times New Roman" w:eastAsia="仿宋_GB2312" w:hAnsi="Times New Roman" w:cs="仿宋_GB2312"/>
          <w:sz w:val="32"/>
          <w:szCs w:val="32"/>
          <w:lang w:bidi="ar"/>
        </w:rPr>
        <w:t>）等标准及产品明示标准和指标的要求</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84ACD" w:rsidRDefault="008602D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食盐检验项目，包括钡</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Ba</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w:t>
      </w:r>
      <w:r>
        <w:rPr>
          <w:rFonts w:ascii="Times New Roman" w:eastAsia="仿宋_GB2312" w:hAnsi="Times New Roman" w:hint="eastAsia"/>
          <w:sz w:val="32"/>
          <w:szCs w:val="32"/>
        </w:rPr>
        <w:t>(</w:t>
      </w:r>
      <w:r>
        <w:rPr>
          <w:rFonts w:ascii="Times New Roman" w:eastAsia="仿宋_GB2312" w:hAnsi="Times New Roman" w:hint="eastAsia"/>
          <w:sz w:val="32"/>
          <w:szCs w:val="32"/>
        </w:rPr>
        <w:t>以湿基计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w:t>
      </w:r>
      <w:r>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、亚铁氰化钾、总汞</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84ACD" w:rsidRDefault="008602D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二十四、婴幼儿配方食品</w:t>
      </w:r>
    </w:p>
    <w:p w:rsidR="00C84ACD" w:rsidRDefault="008602D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C84ACD" w:rsidRDefault="008602DC">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sz w:val="32"/>
          <w:szCs w:val="32"/>
          <w:lang w:bidi="ar"/>
        </w:rPr>
        <w:t>抽检依据为</w:t>
      </w:r>
      <w:r w:rsidR="00A9082F">
        <w:rPr>
          <w:rFonts w:ascii="Times New Roman" w:eastAsia="仿宋_GB2312" w:hAnsi="Times New Roman" w:hint="eastAsia"/>
          <w:sz w:val="32"/>
          <w:szCs w:val="32"/>
        </w:rPr>
        <w:t>《食品安全国家标准</w:t>
      </w:r>
      <w:r w:rsidR="00A9082F">
        <w:rPr>
          <w:rFonts w:ascii="Times New Roman" w:eastAsia="仿宋_GB2312" w:hAnsi="Times New Roman" w:hint="eastAsia"/>
          <w:sz w:val="32"/>
          <w:szCs w:val="32"/>
        </w:rPr>
        <w:t xml:space="preserve"> </w:t>
      </w:r>
      <w:r w:rsidR="00A9082F">
        <w:rPr>
          <w:rFonts w:ascii="Times New Roman" w:eastAsia="仿宋_GB2312" w:hAnsi="Times New Roman" w:hint="eastAsia"/>
          <w:sz w:val="32"/>
          <w:szCs w:val="32"/>
        </w:rPr>
        <w:t>食品中真菌毒素限量》（</w:t>
      </w:r>
      <w:r w:rsidR="00A9082F">
        <w:rPr>
          <w:rFonts w:ascii="Times New Roman" w:eastAsia="仿宋_GB2312" w:hAnsi="Times New Roman" w:hint="eastAsia"/>
          <w:sz w:val="32"/>
          <w:szCs w:val="32"/>
        </w:rPr>
        <w:t>GB 2761-2017</w:t>
      </w:r>
      <w:r w:rsidR="00A9082F">
        <w:rPr>
          <w:rFonts w:ascii="Times New Roman" w:eastAsia="仿宋_GB2312" w:hAnsi="Times New Roman"/>
          <w:sz w:val="32"/>
          <w:szCs w:val="32"/>
        </w:rPr>
        <w:t>）</w:t>
      </w:r>
      <w:r w:rsidR="00A9082F">
        <w:rPr>
          <w:rFonts w:ascii="Times New Roman" w:eastAsia="仿宋_GB2312" w:hAnsi="Times New Roman" w:hint="eastAsia"/>
          <w:sz w:val="32"/>
          <w:szCs w:val="32"/>
        </w:rPr>
        <w:t>、《食品安全国家标准</w:t>
      </w:r>
      <w:r w:rsidR="00A9082F">
        <w:rPr>
          <w:rFonts w:ascii="Times New Roman" w:eastAsia="仿宋_GB2312" w:hAnsi="Times New Roman" w:hint="eastAsia"/>
          <w:sz w:val="32"/>
          <w:szCs w:val="32"/>
        </w:rPr>
        <w:t xml:space="preserve"> </w:t>
      </w:r>
      <w:r w:rsidR="00A9082F">
        <w:rPr>
          <w:rFonts w:ascii="Times New Roman" w:eastAsia="仿宋_GB2312" w:hAnsi="Times New Roman" w:hint="eastAsia"/>
          <w:sz w:val="32"/>
          <w:szCs w:val="32"/>
        </w:rPr>
        <w:t>食品中污染物限量》（</w:t>
      </w:r>
      <w:r w:rsidR="00A9082F">
        <w:rPr>
          <w:rFonts w:ascii="Times New Roman" w:eastAsia="仿宋_GB2312" w:hAnsi="Times New Roman" w:hint="eastAsia"/>
          <w:sz w:val="32"/>
          <w:szCs w:val="32"/>
        </w:rPr>
        <w:t>GB 2762-2017</w:t>
      </w:r>
      <w:r w:rsidR="00A9082F">
        <w:rPr>
          <w:rFonts w:ascii="Times New Roman" w:eastAsia="仿宋_GB2312" w:hAnsi="Times New Roman"/>
          <w:sz w:val="32"/>
          <w:szCs w:val="32"/>
        </w:rPr>
        <w:t>）</w:t>
      </w:r>
      <w:r w:rsidR="00A9082F">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较大婴儿和幼儿配方食品》（</w:t>
      </w:r>
      <w:r>
        <w:rPr>
          <w:rFonts w:ascii="Times New Roman" w:eastAsia="仿宋_GB2312" w:hAnsi="Times New Roman" w:hint="eastAsia"/>
          <w:sz w:val="32"/>
          <w:szCs w:val="32"/>
        </w:rPr>
        <w:t>GB 10767-2010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婴儿配方食品》（</w:t>
      </w:r>
      <w:r>
        <w:rPr>
          <w:rFonts w:ascii="Times New Roman" w:eastAsia="仿宋_GB2312" w:hAnsi="Times New Roman" w:hint="eastAsia"/>
          <w:sz w:val="32"/>
          <w:szCs w:val="32"/>
        </w:rPr>
        <w:t>GB 10765-2010</w:t>
      </w:r>
      <w:r>
        <w:rPr>
          <w:rFonts w:ascii="Times New Roman" w:eastAsia="仿宋_GB2312" w:hAnsi="Times New Roman"/>
          <w:sz w:val="32"/>
          <w:szCs w:val="32"/>
        </w:rPr>
        <w:t>）</w:t>
      </w:r>
      <w:r>
        <w:rPr>
          <w:rFonts w:ascii="Times New Roman" w:eastAsia="仿宋_GB2312" w:hAnsi="Times New Roman" w:hint="eastAsia"/>
          <w:sz w:val="32"/>
          <w:szCs w:val="32"/>
        </w:rPr>
        <w:t>、《关于三聚氰胺在食品中的限量值的公告》（原卫生部、工业和信息化部、农业部、工商总局、质检总局公告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sz w:val="32"/>
          <w:szCs w:val="32"/>
        </w:rPr>
        <w:t>）</w:t>
      </w:r>
      <w:r>
        <w:rPr>
          <w:rFonts w:ascii="Times New Roman" w:eastAsia="仿宋_GB2312" w:hAnsi="Times New Roman" w:cs="仿宋_GB2312"/>
          <w:sz w:val="32"/>
          <w:szCs w:val="32"/>
          <w:lang w:bidi="ar"/>
        </w:rPr>
        <w:t>等标准及产品明示标准和指标的要求。</w:t>
      </w:r>
    </w:p>
    <w:p w:rsidR="00C84ACD" w:rsidRDefault="008602D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C84ACD" w:rsidRDefault="008602D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较大婴儿和幼儿配方食品</w:t>
      </w:r>
      <w:r>
        <w:rPr>
          <w:rFonts w:ascii="Times New Roman" w:eastAsia="仿宋_GB2312" w:hAnsi="Times New Roman" w:cs="仿宋_GB2312"/>
          <w:sz w:val="32"/>
          <w:szCs w:val="32"/>
          <w:lang w:bidi="ar"/>
        </w:rPr>
        <w:t>检验项目，包括</w:t>
      </w:r>
      <w:r>
        <w:rPr>
          <w:rFonts w:ascii="Times New Roman" w:eastAsia="仿宋_GB2312" w:hAnsi="Times New Roman" w:cs="仿宋_GB2312" w:hint="eastAsia"/>
          <w:sz w:val="32"/>
          <w:szCs w:val="32"/>
          <w:lang w:bidi="ar"/>
        </w:rPr>
        <w:t>大肠菌群、胆碱、蛋白质、碘、二十二碳六烯酸与总脂肪酸比、泛酸、钙、钙</w:t>
      </w:r>
      <w:r>
        <w:rPr>
          <w:rFonts w:ascii="Times New Roman" w:eastAsia="仿宋_GB2312" w:hAnsi="Times New Roman" w:cs="仿宋_GB2312" w:hint="eastAsia"/>
          <w:sz w:val="32"/>
          <w:szCs w:val="32"/>
          <w:lang w:bidi="ar"/>
        </w:rPr>
        <w:lastRenderedPageBreak/>
        <w:t>磷比值、</w:t>
      </w:r>
      <w:proofErr w:type="gramStart"/>
      <w:r>
        <w:rPr>
          <w:rFonts w:ascii="Times New Roman" w:eastAsia="仿宋_GB2312" w:hAnsi="Times New Roman" w:cs="仿宋_GB2312" w:hint="eastAsia"/>
          <w:sz w:val="32"/>
          <w:szCs w:val="32"/>
          <w:lang w:bidi="ar"/>
        </w:rPr>
        <w:t>二十碳四烯酸</w:t>
      </w:r>
      <w:proofErr w:type="gramEnd"/>
      <w:r>
        <w:rPr>
          <w:rFonts w:ascii="Times New Roman" w:eastAsia="仿宋_GB2312" w:hAnsi="Times New Roman" w:cs="仿宋_GB2312" w:hint="eastAsia"/>
          <w:sz w:val="32"/>
          <w:szCs w:val="32"/>
          <w:lang w:bidi="ar"/>
        </w:rPr>
        <w:t>与总脂肪酸比、反式脂肪酸与总脂肪酸比值、果聚糖、核苷酸、黄曲霉毒素</w:t>
      </w:r>
      <w:r>
        <w:rPr>
          <w:rFonts w:ascii="Times New Roman" w:eastAsia="仿宋_GB2312" w:hAnsi="Times New Roman" w:cs="仿宋_GB2312"/>
          <w:sz w:val="32"/>
          <w:szCs w:val="32"/>
          <w:lang w:bidi="ar"/>
        </w:rPr>
        <w:t>M</w:t>
      </w:r>
      <w:r>
        <w:rPr>
          <w:rFonts w:ascii="Cambria Math" w:eastAsia="仿宋_GB2312" w:hAnsi="Cambria Math" w:cs="Cambria Math"/>
          <w:sz w:val="32"/>
          <w:szCs w:val="32"/>
          <w:lang w:bidi="ar"/>
        </w:rPr>
        <w:t>₁</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灰分、肌醇、钾、菌落总数、磷、氯、镁、锰、钠、脲酶活性定性测定、牛磺酸、铅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、三聚氰胺、沙门氏菌、生物素、水分、铁、铜、维生素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B</w:t>
      </w:r>
      <w:r>
        <w:rPr>
          <w:rFonts w:ascii="Cambria Math" w:eastAsia="仿宋_GB2312" w:hAnsi="Cambria Math" w:cs="Cambria Math"/>
          <w:sz w:val="32"/>
          <w:szCs w:val="32"/>
          <w:lang w:bidi="ar"/>
        </w:rPr>
        <w:t>₁</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B</w:t>
      </w:r>
      <w:r>
        <w:rPr>
          <w:rFonts w:ascii="Cambria Math" w:eastAsia="仿宋_GB2312" w:hAnsi="Cambria Math" w:cs="Cambria Math"/>
          <w:sz w:val="32"/>
          <w:szCs w:val="32"/>
          <w:lang w:bidi="ar"/>
        </w:rPr>
        <w:t>₁₂</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B</w:t>
      </w:r>
      <w:r>
        <w:rPr>
          <w:rFonts w:ascii="Cambria Math" w:eastAsia="仿宋_GB2312" w:hAnsi="Cambria Math" w:cs="Cambria Math"/>
          <w:sz w:val="32"/>
          <w:szCs w:val="32"/>
          <w:lang w:bidi="ar"/>
        </w:rPr>
        <w:t>₂</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B</w:t>
      </w:r>
      <w:r>
        <w:rPr>
          <w:rFonts w:ascii="Cambria Math" w:eastAsia="仿宋_GB2312" w:hAnsi="Cambria Math" w:cs="Cambria Math"/>
          <w:sz w:val="32"/>
          <w:szCs w:val="32"/>
          <w:lang w:bidi="ar"/>
        </w:rPr>
        <w:t>₆</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hint="eastAsia"/>
          <w:sz w:val="32"/>
          <w:szCs w:val="32"/>
          <w:lang w:bidi="ar"/>
        </w:rPr>
        <w:t>C</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hint="eastAsia"/>
          <w:sz w:val="32"/>
          <w:szCs w:val="32"/>
          <w:lang w:bidi="ar"/>
        </w:rPr>
        <w:t>D</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hint="eastAsia"/>
          <w:sz w:val="32"/>
          <w:szCs w:val="32"/>
          <w:lang w:bidi="ar"/>
        </w:rPr>
        <w:t>E</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K</w:t>
      </w:r>
      <w:r>
        <w:rPr>
          <w:rFonts w:ascii="Cambria Math" w:eastAsia="仿宋_GB2312" w:hAnsi="Cambria Math" w:cs="Cambria Math"/>
          <w:sz w:val="32"/>
          <w:szCs w:val="32"/>
          <w:lang w:bidi="ar"/>
        </w:rPr>
        <w:t>₁</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硒、硝酸盐</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sz w:val="32"/>
          <w:szCs w:val="32"/>
          <w:lang w:bidi="ar"/>
        </w:rPr>
        <w:t>NaNO</w:t>
      </w:r>
      <w:proofErr w:type="spellEnd"/>
      <w:r>
        <w:rPr>
          <w:rFonts w:ascii="Cambria Math" w:eastAsia="仿宋_GB2312" w:hAnsi="Cambria Math" w:cs="Cambria Math"/>
          <w:sz w:val="32"/>
          <w:szCs w:val="32"/>
          <w:lang w:bidi="ar"/>
        </w:rPr>
        <w:t>₃</w:t>
      </w:r>
      <w:r>
        <w:rPr>
          <w:rFonts w:ascii="Times New Roman" w:eastAsia="仿宋_GB2312" w:hAnsi="Times New Roman" w:cs="仿宋_GB2312" w:hint="eastAsia"/>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、锌、亚硝酸盐</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sz w:val="32"/>
          <w:szCs w:val="32"/>
          <w:lang w:bidi="ar"/>
        </w:rPr>
        <w:t>NaNO</w:t>
      </w:r>
      <w:proofErr w:type="spellEnd"/>
      <w:r>
        <w:rPr>
          <w:rFonts w:ascii="Cambria Math" w:eastAsia="仿宋_GB2312" w:hAnsi="Cambria Math" w:cs="Cambria Math"/>
          <w:sz w:val="32"/>
          <w:szCs w:val="32"/>
          <w:lang w:bidi="ar"/>
        </w:rPr>
        <w:t>₂</w:t>
      </w:r>
      <w:r>
        <w:rPr>
          <w:rFonts w:ascii="Times New Roman" w:eastAsia="仿宋_GB2312" w:hAnsi="Times New Roman" w:cs="仿宋_GB2312" w:hint="eastAsia"/>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、亚油酸、烟酸</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烟酰胺</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、叶黄素、叶酸、杂质度、脂肪、左旋肉碱。</w:t>
      </w:r>
    </w:p>
    <w:p w:rsidR="00C84ACD" w:rsidRDefault="008602DC">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．婴儿配方食品检验</w:t>
      </w:r>
      <w:r>
        <w:rPr>
          <w:rFonts w:ascii="Times New Roman" w:eastAsia="仿宋_GB2312" w:hAnsi="Times New Roman"/>
          <w:sz w:val="32"/>
          <w:szCs w:val="32"/>
        </w:rPr>
        <w:t>项目，包括</w:t>
      </w:r>
      <w:r>
        <w:rPr>
          <w:rFonts w:ascii="Times New Roman" w:eastAsia="仿宋_GB2312" w:hAnsi="Times New Roman" w:cs="仿宋_GB2312" w:hint="eastAsia"/>
          <w:sz w:val="32"/>
          <w:szCs w:val="32"/>
          <w:lang w:bidi="ar"/>
        </w:rPr>
        <w:t>α</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亚麻酸、</w:t>
      </w:r>
      <w:proofErr w:type="gramStart"/>
      <w:r>
        <w:rPr>
          <w:rFonts w:ascii="Times New Roman" w:eastAsia="仿宋_GB2312" w:hAnsi="Times New Roman" w:cs="仿宋_GB2312" w:hint="eastAsia"/>
          <w:sz w:val="32"/>
          <w:szCs w:val="32"/>
          <w:lang w:bidi="ar"/>
        </w:rPr>
        <w:t>阪崎</w:t>
      </w:r>
      <w:proofErr w:type="gramEnd"/>
      <w:r>
        <w:rPr>
          <w:rFonts w:ascii="Times New Roman" w:eastAsia="仿宋_GB2312" w:hAnsi="Times New Roman" w:cs="仿宋_GB2312" w:hint="eastAsia"/>
          <w:sz w:val="32"/>
          <w:szCs w:val="32"/>
          <w:lang w:bidi="ar"/>
        </w:rPr>
        <w:t>肠杆菌、大肠菌群、胆碱、蛋白质、碘、二十二碳六烯酸</w:t>
      </w:r>
      <w:r>
        <w:rPr>
          <w:rFonts w:ascii="Times New Roman" w:eastAsia="仿宋_GB2312" w:hAnsi="Times New Roman" w:cs="仿宋_GB2312" w:hint="eastAsia"/>
          <w:sz w:val="32"/>
          <w:szCs w:val="32"/>
          <w:lang w:bidi="ar"/>
        </w:rPr>
        <w:t>(22:6 n-3)</w:t>
      </w:r>
      <w:r>
        <w:rPr>
          <w:rFonts w:ascii="Times New Roman" w:eastAsia="仿宋_GB2312" w:hAnsi="Times New Roman" w:cs="仿宋_GB2312" w:hint="eastAsia"/>
          <w:sz w:val="32"/>
          <w:szCs w:val="32"/>
          <w:lang w:bidi="ar"/>
        </w:rPr>
        <w:t>与</w:t>
      </w:r>
      <w:proofErr w:type="gramStart"/>
      <w:r>
        <w:rPr>
          <w:rFonts w:ascii="Times New Roman" w:eastAsia="仿宋_GB2312" w:hAnsi="Times New Roman" w:cs="仿宋_GB2312" w:hint="eastAsia"/>
          <w:sz w:val="32"/>
          <w:szCs w:val="32"/>
          <w:lang w:bidi="ar"/>
        </w:rPr>
        <w:t>二十碳四烯酸</w:t>
      </w:r>
      <w:proofErr w:type="gramEnd"/>
      <w:r>
        <w:rPr>
          <w:rFonts w:ascii="Times New Roman" w:eastAsia="仿宋_GB2312" w:hAnsi="Times New Roman" w:cs="仿宋_GB2312" w:hint="eastAsia"/>
          <w:sz w:val="32"/>
          <w:szCs w:val="32"/>
          <w:lang w:bidi="ar"/>
        </w:rPr>
        <w:t>(20:4 n-6)</w:t>
      </w:r>
      <w:r>
        <w:rPr>
          <w:rFonts w:ascii="Times New Roman" w:eastAsia="仿宋_GB2312" w:hAnsi="Times New Roman" w:cs="仿宋_GB2312" w:hint="eastAsia"/>
          <w:sz w:val="32"/>
          <w:szCs w:val="32"/>
          <w:lang w:bidi="ar"/>
        </w:rPr>
        <w:t>的比、二十二碳六烯酸与总脂肪酸比、</w:t>
      </w:r>
      <w:proofErr w:type="gramStart"/>
      <w:r>
        <w:rPr>
          <w:rFonts w:ascii="Times New Roman" w:eastAsia="仿宋_GB2312" w:hAnsi="Times New Roman" w:cs="仿宋_GB2312" w:hint="eastAsia"/>
          <w:sz w:val="32"/>
          <w:szCs w:val="32"/>
          <w:lang w:bidi="ar"/>
        </w:rPr>
        <w:t>二十碳四烯酸</w:t>
      </w:r>
      <w:proofErr w:type="gramEnd"/>
      <w:r>
        <w:rPr>
          <w:rFonts w:ascii="Times New Roman" w:eastAsia="仿宋_GB2312" w:hAnsi="Times New Roman" w:cs="仿宋_GB2312" w:hint="eastAsia"/>
          <w:sz w:val="32"/>
          <w:szCs w:val="32"/>
          <w:lang w:bidi="ar"/>
        </w:rPr>
        <w:t>与总脂肪酸比、反式脂肪酸与总脂肪酸比值、泛酸、钙、钙磷比值、果聚糖、核苷酸、黄曲霉毒素</w:t>
      </w:r>
      <w:r>
        <w:rPr>
          <w:rFonts w:ascii="Times New Roman" w:eastAsia="仿宋_GB2312" w:hAnsi="Times New Roman" w:cs="仿宋_GB2312"/>
          <w:sz w:val="32"/>
          <w:szCs w:val="32"/>
          <w:lang w:bidi="ar"/>
        </w:rPr>
        <w:t>M</w:t>
      </w:r>
      <w:r>
        <w:rPr>
          <w:rFonts w:ascii="Cambria Math" w:eastAsia="仿宋_GB2312" w:hAnsi="Cambria Math" w:cs="Cambria Math"/>
          <w:sz w:val="32"/>
          <w:szCs w:val="32"/>
          <w:lang w:bidi="ar"/>
        </w:rPr>
        <w:t>₁</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灰分、肌醇、钾、芥酸与总脂肪酸比值、金黄色葡萄球菌、菌落总数、磷、氯、镁、锰、钠、脲酶活性定性测定、牛磺酸、铅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、乳糖占碳水化合物总量比、三聚氰胺、沙门氏菌、生物素、水分、碳水化合物、铁、铜、维生素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B</w:t>
      </w:r>
      <w:r>
        <w:rPr>
          <w:rFonts w:ascii="Cambria Math" w:eastAsia="仿宋_GB2312" w:hAnsi="Cambria Math" w:cs="Cambria Math"/>
          <w:sz w:val="32"/>
          <w:szCs w:val="32"/>
          <w:lang w:bidi="ar"/>
        </w:rPr>
        <w:t>₁</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B</w:t>
      </w:r>
      <w:r>
        <w:rPr>
          <w:rFonts w:ascii="Cambria Math" w:eastAsia="仿宋_GB2312" w:hAnsi="Cambria Math" w:cs="Cambria Math"/>
          <w:sz w:val="32"/>
          <w:szCs w:val="32"/>
          <w:lang w:bidi="ar"/>
        </w:rPr>
        <w:t>₁₂</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B</w:t>
      </w:r>
      <w:r>
        <w:rPr>
          <w:rFonts w:ascii="Cambria Math" w:eastAsia="仿宋_GB2312" w:hAnsi="Cambria Math" w:cs="Cambria Math"/>
          <w:sz w:val="32"/>
          <w:szCs w:val="32"/>
          <w:lang w:bidi="ar"/>
        </w:rPr>
        <w:t>₂</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B</w:t>
      </w:r>
      <w:r>
        <w:rPr>
          <w:rFonts w:ascii="Cambria Math" w:eastAsia="仿宋_GB2312" w:hAnsi="Cambria Math" w:cs="Cambria Math"/>
          <w:sz w:val="32"/>
          <w:szCs w:val="32"/>
          <w:lang w:bidi="ar"/>
        </w:rPr>
        <w:t>₆</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hint="eastAsia"/>
          <w:sz w:val="32"/>
          <w:szCs w:val="32"/>
          <w:lang w:bidi="ar"/>
        </w:rPr>
        <w:t>C</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hint="eastAsia"/>
          <w:sz w:val="32"/>
          <w:szCs w:val="32"/>
          <w:lang w:bidi="ar"/>
        </w:rPr>
        <w:t>D</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hint="eastAsia"/>
          <w:sz w:val="32"/>
          <w:szCs w:val="32"/>
          <w:lang w:bidi="ar"/>
        </w:rPr>
        <w:t>E</w:t>
      </w:r>
      <w:r>
        <w:rPr>
          <w:rFonts w:ascii="Times New Roman" w:eastAsia="仿宋_GB2312" w:hAnsi="Times New Roman" w:cs="仿宋_GB2312" w:hint="eastAsia"/>
          <w:sz w:val="32"/>
          <w:szCs w:val="32"/>
          <w:lang w:bidi="ar"/>
        </w:rPr>
        <w:t>、维生素</w:t>
      </w:r>
      <w:r>
        <w:rPr>
          <w:rFonts w:ascii="Times New Roman" w:eastAsia="仿宋_GB2312" w:hAnsi="Times New Roman" w:cs="仿宋_GB2312"/>
          <w:sz w:val="32"/>
          <w:szCs w:val="32"/>
          <w:lang w:bidi="ar"/>
        </w:rPr>
        <w:t>K</w:t>
      </w:r>
      <w:r>
        <w:rPr>
          <w:rFonts w:ascii="Cambria Math" w:eastAsia="仿宋_GB2312" w:hAnsi="Cambria Math" w:cs="Cambria Math"/>
          <w:sz w:val="32"/>
          <w:szCs w:val="32"/>
          <w:lang w:bidi="ar"/>
        </w:rPr>
        <w:t>₁</w:t>
      </w:r>
      <w:r>
        <w:rPr>
          <w:rFonts w:ascii="Cambria Math" w:eastAsia="仿宋_GB2312" w:hAnsi="Cambria Math" w:cs="Cambria Math" w:hint="eastAsia"/>
          <w:sz w:val="32"/>
          <w:szCs w:val="32"/>
          <w:lang w:bidi="ar"/>
        </w:rPr>
        <w:t>、</w:t>
      </w:r>
      <w:r>
        <w:rPr>
          <w:rFonts w:ascii="Times New Roman" w:eastAsia="仿宋_GB2312" w:hAnsi="Times New Roman" w:cs="仿宋_GB2312" w:hint="eastAsia"/>
          <w:sz w:val="32"/>
          <w:szCs w:val="32"/>
          <w:lang w:bidi="ar"/>
        </w:rPr>
        <w:t>硒、香兰素、硝酸盐</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sz w:val="32"/>
          <w:szCs w:val="32"/>
          <w:lang w:bidi="ar"/>
        </w:rPr>
        <w:t>NaNO</w:t>
      </w:r>
      <w:proofErr w:type="spellEnd"/>
      <w:r>
        <w:rPr>
          <w:rFonts w:ascii="Cambria Math" w:eastAsia="仿宋_GB2312" w:hAnsi="Cambria Math" w:cs="Cambria Math"/>
          <w:sz w:val="32"/>
          <w:szCs w:val="32"/>
          <w:lang w:bidi="ar"/>
        </w:rPr>
        <w:t>₃</w:t>
      </w:r>
      <w:r>
        <w:rPr>
          <w:rFonts w:ascii="Times New Roman" w:eastAsia="仿宋_GB2312" w:hAnsi="Times New Roman" w:cs="仿宋_GB2312" w:hint="eastAsia"/>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、锌、亚硝酸盐</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sz w:val="32"/>
          <w:szCs w:val="32"/>
          <w:lang w:bidi="ar"/>
        </w:rPr>
        <w:t>NaNO</w:t>
      </w:r>
      <w:proofErr w:type="spellEnd"/>
      <w:r>
        <w:rPr>
          <w:rFonts w:ascii="Cambria Math" w:eastAsia="仿宋_GB2312" w:hAnsi="Cambria Math" w:cs="Cambria Math"/>
          <w:sz w:val="32"/>
          <w:szCs w:val="32"/>
          <w:lang w:bidi="ar"/>
        </w:rPr>
        <w:t>₂</w:t>
      </w:r>
      <w:r>
        <w:rPr>
          <w:rFonts w:ascii="Times New Roman" w:eastAsia="仿宋_GB2312" w:hAnsi="Times New Roman" w:cs="仿宋_GB2312" w:hint="eastAsia"/>
          <w:sz w:val="32"/>
          <w:szCs w:val="32"/>
          <w:lang w:bidi="ar"/>
        </w:rPr>
        <w:t>计</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、亚油酸、亚油酸与α</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亚麻酸比值、烟酸</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烟酰胺</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、叶黄素、叶酸、乙基香兰素、杂质度、长链不饱和脂肪酸中二十碳五烯酸</w:t>
      </w:r>
      <w:r>
        <w:rPr>
          <w:rFonts w:ascii="Times New Roman" w:eastAsia="仿宋_GB2312" w:hAnsi="Times New Roman" w:cs="仿宋_GB2312" w:hint="eastAsia"/>
          <w:sz w:val="32"/>
          <w:szCs w:val="32"/>
          <w:lang w:bidi="ar"/>
        </w:rPr>
        <w:t>(20:5 n-3)</w:t>
      </w:r>
      <w:r>
        <w:rPr>
          <w:rFonts w:ascii="Times New Roman" w:eastAsia="仿宋_GB2312" w:hAnsi="Times New Roman" w:cs="仿宋_GB2312" w:hint="eastAsia"/>
          <w:sz w:val="32"/>
          <w:szCs w:val="32"/>
          <w:lang w:bidi="ar"/>
        </w:rPr>
        <w:lastRenderedPageBreak/>
        <w:t>的量与二十二碳六烯酸的量的比、脂肪、</w:t>
      </w:r>
      <w:proofErr w:type="gramStart"/>
      <w:r>
        <w:rPr>
          <w:rFonts w:ascii="Times New Roman" w:eastAsia="仿宋_GB2312" w:hAnsi="Times New Roman" w:cs="仿宋_GB2312" w:hint="eastAsia"/>
          <w:sz w:val="32"/>
          <w:szCs w:val="32"/>
          <w:lang w:bidi="ar"/>
        </w:rPr>
        <w:t>终产品</w:t>
      </w:r>
      <w:proofErr w:type="gramEnd"/>
      <w:r>
        <w:rPr>
          <w:rFonts w:ascii="Times New Roman" w:eastAsia="仿宋_GB2312" w:hAnsi="Times New Roman" w:cs="仿宋_GB2312" w:hint="eastAsia"/>
          <w:sz w:val="32"/>
          <w:szCs w:val="32"/>
          <w:lang w:bidi="ar"/>
        </w:rPr>
        <w:t>脂肪中月桂酸和肉豆蔻酸</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十四烷酸</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总量占总脂肪酸的比值、左旋肉碱。</w:t>
      </w:r>
    </w:p>
    <w:p w:rsidR="00C84ACD" w:rsidRDefault="008602D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二十五、蜂产品</w:t>
      </w:r>
    </w:p>
    <w:p w:rsidR="00C84ACD" w:rsidRDefault="008602D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C84ACD" w:rsidRDefault="008602DC">
      <w:pPr>
        <w:widowControl/>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仿宋_GB2312"/>
          <w:sz w:val="32"/>
          <w:szCs w:val="32"/>
          <w:lang w:bidi="ar"/>
        </w:rPr>
        <w:t>抽检依据为《食品安全国家标准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蜂蜜》（</w:t>
      </w:r>
      <w:r>
        <w:rPr>
          <w:rFonts w:ascii="Times New Roman" w:eastAsia="仿宋_GB2312" w:hAnsi="Times New Roman" w:cs="Times New Roman"/>
          <w:sz w:val="32"/>
          <w:szCs w:val="32"/>
          <w:lang w:bidi="ar"/>
        </w:rPr>
        <w:t xml:space="preserve">GB </w:t>
      </w:r>
      <w:r>
        <w:rPr>
          <w:rFonts w:ascii="Times New Roman" w:eastAsia="仿宋_GB2312" w:hAnsi="Times New Roman" w:cs="Times New Roman" w:hint="eastAsia"/>
          <w:sz w:val="32"/>
          <w:szCs w:val="32"/>
          <w:lang w:bidi="ar"/>
        </w:rPr>
        <w:t>1</w:t>
      </w:r>
      <w:r>
        <w:rPr>
          <w:rFonts w:ascii="Times New Roman" w:eastAsia="仿宋_GB2312" w:hAnsi="Times New Roman" w:cs="Times New Roman"/>
          <w:sz w:val="32"/>
          <w:szCs w:val="32"/>
          <w:lang w:bidi="ar"/>
        </w:rPr>
        <w:t>4963-2011</w:t>
      </w:r>
      <w:r>
        <w:rPr>
          <w:rFonts w:ascii="Times New Roman" w:eastAsia="仿宋_GB2312" w:hAnsi="Times New Roman" w:cs="仿宋_GB2312"/>
          <w:sz w:val="32"/>
          <w:szCs w:val="32"/>
          <w:lang w:bidi="ar"/>
        </w:rPr>
        <w:t>）、《发布在食品动物中停止使用洛美沙星、培氟沙星、氧氟沙星、诺氟沙星</w:t>
      </w:r>
      <w:r>
        <w:rPr>
          <w:rFonts w:ascii="Times New Roman" w:eastAsia="仿宋_GB2312" w:hAnsi="Times New Roman" w:cs="Times New Roman"/>
          <w:sz w:val="32"/>
          <w:szCs w:val="32"/>
          <w:lang w:bidi="ar"/>
        </w:rPr>
        <w:t>4</w:t>
      </w:r>
      <w:r>
        <w:rPr>
          <w:rFonts w:ascii="Times New Roman" w:eastAsia="仿宋_GB2312" w:hAnsi="Times New Roman" w:cs="仿宋_GB2312"/>
          <w:sz w:val="32"/>
          <w:szCs w:val="32"/>
          <w:lang w:bidi="ar"/>
        </w:rPr>
        <w:t>种兽药的决定》（农业部公告第</w:t>
      </w:r>
      <w:r>
        <w:rPr>
          <w:rFonts w:ascii="Times New Roman" w:eastAsia="仿宋_GB2312" w:hAnsi="Times New Roman" w:cs="Times New Roman"/>
          <w:sz w:val="32"/>
          <w:szCs w:val="32"/>
          <w:lang w:bidi="ar"/>
        </w:rPr>
        <w:t>2292</w:t>
      </w:r>
      <w:r>
        <w:rPr>
          <w:rFonts w:ascii="Times New Roman" w:eastAsia="仿宋_GB2312" w:hAnsi="Times New Roman" w:cs="仿宋_GB2312"/>
          <w:sz w:val="32"/>
          <w:szCs w:val="32"/>
          <w:lang w:bidi="ar"/>
        </w:rPr>
        <w:t>号）、《食品动物中禁止使用的药品及其他化合物清单》（农业农村部公告第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仿宋_GB2312"/>
          <w:sz w:val="32"/>
          <w:szCs w:val="32"/>
          <w:lang w:bidi="ar"/>
        </w:rPr>
        <w:t>号）等标准及产品明示标准和指标的要求。</w:t>
      </w:r>
    </w:p>
    <w:p w:rsidR="00C84ACD" w:rsidRDefault="008602DC">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C84ACD" w:rsidRDefault="008602D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sz w:val="32"/>
          <w:szCs w:val="32"/>
          <w:lang w:bidi="ar"/>
        </w:rPr>
        <w:t>蜂蜜检验项目，包括果糖和葡萄糖、甲硝唑、菌落总数、氯霉素、诺氟沙星。</w:t>
      </w:r>
    </w:p>
    <w:p w:rsidR="00C84ACD" w:rsidRDefault="00C84ACD">
      <w:pPr>
        <w:spacing w:line="600" w:lineRule="exact"/>
        <w:ind w:firstLineChars="200" w:firstLine="640"/>
        <w:rPr>
          <w:rFonts w:ascii="Times New Roman" w:eastAsia="仿宋_GB2312" w:hAnsi="Times New Roman" w:cs="仿宋_GB2312"/>
          <w:sz w:val="32"/>
          <w:szCs w:val="32"/>
          <w:lang w:bidi="ar"/>
        </w:rPr>
      </w:pPr>
      <w:bookmarkStart w:id="0" w:name="_GoBack"/>
      <w:bookmarkEnd w:id="0"/>
    </w:p>
    <w:sectPr w:rsidR="00C84ACD">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AD" w:rsidRDefault="00F502AD">
      <w:r>
        <w:separator/>
      </w:r>
    </w:p>
  </w:endnote>
  <w:endnote w:type="continuationSeparator" w:id="0">
    <w:p w:rsidR="00F502AD" w:rsidRDefault="00F5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CD" w:rsidRDefault="008602D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84ACD" w:rsidRDefault="008602D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E59DD">
                            <w:rPr>
                              <w:rFonts w:ascii="Times New Roman" w:hAnsi="Times New Roman" w:cs="Times New Roman"/>
                              <w:noProof/>
                              <w:sz w:val="28"/>
                              <w:szCs w:val="28"/>
                            </w:rPr>
                            <w:t>4</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84ACD" w:rsidRDefault="008602DC">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E59DD">
                      <w:rPr>
                        <w:rFonts w:ascii="Times New Roman" w:hAnsi="Times New Roman" w:cs="Times New Roman"/>
                        <w:noProof/>
                        <w:sz w:val="28"/>
                        <w:szCs w:val="28"/>
                      </w:rPr>
                      <w:t>4</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AD" w:rsidRDefault="00F502AD">
      <w:r>
        <w:separator/>
      </w:r>
    </w:p>
  </w:footnote>
  <w:footnote w:type="continuationSeparator" w:id="0">
    <w:p w:rsidR="00F502AD" w:rsidRDefault="00F50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hideSpellingErrors/>
  <w:hideGrammaticalErrors/>
  <w:proofState w:spelling="clean" w:grammar="clean"/>
  <w:documentProtection w:edit="readOnly" w:enforcement="1" w:cryptProviderType="rsaAES" w:cryptAlgorithmClass="hash" w:cryptAlgorithmType="typeAny" w:cryptAlgorithmSid="14" w:cryptSpinCount="100000" w:hash="x/AGjh5fAKF8sZvs6R098cm9mZVrYM6Zd01ql3QUwh+c2fIdP8fffLwkl8IUSyj0PRgQDPbdHvA6dETyJBbJNw==" w:salt="qFeDp20FAcXJ5O/w8pFv/w=="/>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0049E2"/>
    <w:rsid w:val="00004CFC"/>
    <w:rsid w:val="000069F5"/>
    <w:rsid w:val="000106E1"/>
    <w:rsid w:val="0002070F"/>
    <w:rsid w:val="00021990"/>
    <w:rsid w:val="000236CC"/>
    <w:rsid w:val="00032A11"/>
    <w:rsid w:val="00033A92"/>
    <w:rsid w:val="000378F1"/>
    <w:rsid w:val="0004077C"/>
    <w:rsid w:val="00040A79"/>
    <w:rsid w:val="0004319C"/>
    <w:rsid w:val="00046F19"/>
    <w:rsid w:val="0005159B"/>
    <w:rsid w:val="00051CB8"/>
    <w:rsid w:val="00054F1A"/>
    <w:rsid w:val="00056CE1"/>
    <w:rsid w:val="00057651"/>
    <w:rsid w:val="00063B51"/>
    <w:rsid w:val="00063CE4"/>
    <w:rsid w:val="00063F9D"/>
    <w:rsid w:val="0006553C"/>
    <w:rsid w:val="00070126"/>
    <w:rsid w:val="0008218A"/>
    <w:rsid w:val="0008254D"/>
    <w:rsid w:val="0008339E"/>
    <w:rsid w:val="00086A20"/>
    <w:rsid w:val="0008759F"/>
    <w:rsid w:val="00087D1A"/>
    <w:rsid w:val="00097363"/>
    <w:rsid w:val="000A0C2A"/>
    <w:rsid w:val="000A7ABE"/>
    <w:rsid w:val="000B11AE"/>
    <w:rsid w:val="000B2849"/>
    <w:rsid w:val="000B2B31"/>
    <w:rsid w:val="000B4323"/>
    <w:rsid w:val="000B6004"/>
    <w:rsid w:val="000C3D09"/>
    <w:rsid w:val="000D34CC"/>
    <w:rsid w:val="000D3A5A"/>
    <w:rsid w:val="000D6902"/>
    <w:rsid w:val="000E00B2"/>
    <w:rsid w:val="000E03AD"/>
    <w:rsid w:val="000E1C46"/>
    <w:rsid w:val="000E643E"/>
    <w:rsid w:val="000F2CFA"/>
    <w:rsid w:val="000F30AF"/>
    <w:rsid w:val="000F67A5"/>
    <w:rsid w:val="000F6886"/>
    <w:rsid w:val="000F6C0D"/>
    <w:rsid w:val="000F71F6"/>
    <w:rsid w:val="001069F4"/>
    <w:rsid w:val="00110E94"/>
    <w:rsid w:val="001133E1"/>
    <w:rsid w:val="00117EC8"/>
    <w:rsid w:val="00122A3A"/>
    <w:rsid w:val="00123297"/>
    <w:rsid w:val="00132A18"/>
    <w:rsid w:val="00133760"/>
    <w:rsid w:val="00136B67"/>
    <w:rsid w:val="0014007A"/>
    <w:rsid w:val="001418E4"/>
    <w:rsid w:val="00145310"/>
    <w:rsid w:val="00145D5C"/>
    <w:rsid w:val="00151513"/>
    <w:rsid w:val="001518C1"/>
    <w:rsid w:val="00156A3C"/>
    <w:rsid w:val="001703E5"/>
    <w:rsid w:val="00170A11"/>
    <w:rsid w:val="00177C97"/>
    <w:rsid w:val="00180330"/>
    <w:rsid w:val="00184858"/>
    <w:rsid w:val="00185B0E"/>
    <w:rsid w:val="001924DB"/>
    <w:rsid w:val="00193AD0"/>
    <w:rsid w:val="00193E1A"/>
    <w:rsid w:val="00194C63"/>
    <w:rsid w:val="00195DA1"/>
    <w:rsid w:val="00197E4B"/>
    <w:rsid w:val="001A05AF"/>
    <w:rsid w:val="001A0704"/>
    <w:rsid w:val="001A2666"/>
    <w:rsid w:val="001A3E02"/>
    <w:rsid w:val="001A448B"/>
    <w:rsid w:val="001A71D7"/>
    <w:rsid w:val="001B0025"/>
    <w:rsid w:val="001B1D10"/>
    <w:rsid w:val="001B1F97"/>
    <w:rsid w:val="001B4E1E"/>
    <w:rsid w:val="001B577B"/>
    <w:rsid w:val="001B7953"/>
    <w:rsid w:val="001C30C1"/>
    <w:rsid w:val="001C5426"/>
    <w:rsid w:val="001D0177"/>
    <w:rsid w:val="001E1104"/>
    <w:rsid w:val="001E2EE1"/>
    <w:rsid w:val="001E46F6"/>
    <w:rsid w:val="001E57F6"/>
    <w:rsid w:val="001F002C"/>
    <w:rsid w:val="001F0C0D"/>
    <w:rsid w:val="001F2128"/>
    <w:rsid w:val="001F2B17"/>
    <w:rsid w:val="001F6B50"/>
    <w:rsid w:val="002024C5"/>
    <w:rsid w:val="00205F28"/>
    <w:rsid w:val="00207658"/>
    <w:rsid w:val="00212621"/>
    <w:rsid w:val="002135DA"/>
    <w:rsid w:val="00217024"/>
    <w:rsid w:val="00217A1C"/>
    <w:rsid w:val="00221EFE"/>
    <w:rsid w:val="00223839"/>
    <w:rsid w:val="00223E8E"/>
    <w:rsid w:val="002255E1"/>
    <w:rsid w:val="00230F59"/>
    <w:rsid w:val="00231633"/>
    <w:rsid w:val="00233BCC"/>
    <w:rsid w:val="00234B98"/>
    <w:rsid w:val="00237AF0"/>
    <w:rsid w:val="00241FFB"/>
    <w:rsid w:val="00242B12"/>
    <w:rsid w:val="00246DAC"/>
    <w:rsid w:val="00255B53"/>
    <w:rsid w:val="00274FB4"/>
    <w:rsid w:val="00277AF9"/>
    <w:rsid w:val="00277D72"/>
    <w:rsid w:val="00280B2E"/>
    <w:rsid w:val="00284196"/>
    <w:rsid w:val="00284435"/>
    <w:rsid w:val="00284FC5"/>
    <w:rsid w:val="00287B05"/>
    <w:rsid w:val="002A17AB"/>
    <w:rsid w:val="002A51F5"/>
    <w:rsid w:val="002A68ED"/>
    <w:rsid w:val="002A6A75"/>
    <w:rsid w:val="002B6DB8"/>
    <w:rsid w:val="002C12F9"/>
    <w:rsid w:val="002C2CC5"/>
    <w:rsid w:val="002C3648"/>
    <w:rsid w:val="002C79CE"/>
    <w:rsid w:val="002C7AFA"/>
    <w:rsid w:val="002C7E17"/>
    <w:rsid w:val="002D2DD1"/>
    <w:rsid w:val="002D39A7"/>
    <w:rsid w:val="002D4479"/>
    <w:rsid w:val="002D4709"/>
    <w:rsid w:val="002E3318"/>
    <w:rsid w:val="002E3CD3"/>
    <w:rsid w:val="002E3FC2"/>
    <w:rsid w:val="002E47B1"/>
    <w:rsid w:val="002E67B3"/>
    <w:rsid w:val="002F0696"/>
    <w:rsid w:val="002F0B13"/>
    <w:rsid w:val="002F22AA"/>
    <w:rsid w:val="002F59CB"/>
    <w:rsid w:val="002F6409"/>
    <w:rsid w:val="002F732C"/>
    <w:rsid w:val="00300373"/>
    <w:rsid w:val="00300BAC"/>
    <w:rsid w:val="00302279"/>
    <w:rsid w:val="00304031"/>
    <w:rsid w:val="003071E2"/>
    <w:rsid w:val="00311211"/>
    <w:rsid w:val="00313235"/>
    <w:rsid w:val="003206CC"/>
    <w:rsid w:val="0032120E"/>
    <w:rsid w:val="0032271B"/>
    <w:rsid w:val="00323B79"/>
    <w:rsid w:val="00324965"/>
    <w:rsid w:val="003255C5"/>
    <w:rsid w:val="003315E4"/>
    <w:rsid w:val="003318BE"/>
    <w:rsid w:val="00332AA1"/>
    <w:rsid w:val="00333350"/>
    <w:rsid w:val="00340DCC"/>
    <w:rsid w:val="00342DC3"/>
    <w:rsid w:val="00343487"/>
    <w:rsid w:val="003458BE"/>
    <w:rsid w:val="00347694"/>
    <w:rsid w:val="00351355"/>
    <w:rsid w:val="00362ACE"/>
    <w:rsid w:val="003721DB"/>
    <w:rsid w:val="00374A36"/>
    <w:rsid w:val="0037649E"/>
    <w:rsid w:val="0038076C"/>
    <w:rsid w:val="00380A3B"/>
    <w:rsid w:val="003820BC"/>
    <w:rsid w:val="00382FCB"/>
    <w:rsid w:val="00383455"/>
    <w:rsid w:val="00384074"/>
    <w:rsid w:val="0039420D"/>
    <w:rsid w:val="00394FB9"/>
    <w:rsid w:val="003A0E39"/>
    <w:rsid w:val="003A10C2"/>
    <w:rsid w:val="003B1211"/>
    <w:rsid w:val="003B29CC"/>
    <w:rsid w:val="003B451F"/>
    <w:rsid w:val="003B532C"/>
    <w:rsid w:val="003B602D"/>
    <w:rsid w:val="003B7903"/>
    <w:rsid w:val="003C142C"/>
    <w:rsid w:val="003D17BD"/>
    <w:rsid w:val="003D46DF"/>
    <w:rsid w:val="003E1D90"/>
    <w:rsid w:val="003E23AD"/>
    <w:rsid w:val="003E77E9"/>
    <w:rsid w:val="004005CD"/>
    <w:rsid w:val="00401A41"/>
    <w:rsid w:val="00405AD9"/>
    <w:rsid w:val="00407861"/>
    <w:rsid w:val="0041267C"/>
    <w:rsid w:val="00413D28"/>
    <w:rsid w:val="004162E2"/>
    <w:rsid w:val="004204F6"/>
    <w:rsid w:val="00423748"/>
    <w:rsid w:val="00425BB0"/>
    <w:rsid w:val="004275DA"/>
    <w:rsid w:val="0043596E"/>
    <w:rsid w:val="00442BB9"/>
    <w:rsid w:val="00444902"/>
    <w:rsid w:val="004461D9"/>
    <w:rsid w:val="00446D9C"/>
    <w:rsid w:val="00450E86"/>
    <w:rsid w:val="00453889"/>
    <w:rsid w:val="00454937"/>
    <w:rsid w:val="00456830"/>
    <w:rsid w:val="00456B95"/>
    <w:rsid w:val="004667D6"/>
    <w:rsid w:val="00467AA1"/>
    <w:rsid w:val="0047052C"/>
    <w:rsid w:val="00470BB3"/>
    <w:rsid w:val="0047220C"/>
    <w:rsid w:val="004761CE"/>
    <w:rsid w:val="004770D9"/>
    <w:rsid w:val="0048773E"/>
    <w:rsid w:val="00490AB2"/>
    <w:rsid w:val="004924DD"/>
    <w:rsid w:val="00493ACE"/>
    <w:rsid w:val="00496F44"/>
    <w:rsid w:val="00497B44"/>
    <w:rsid w:val="004A6E14"/>
    <w:rsid w:val="004B0AAE"/>
    <w:rsid w:val="004B1EA3"/>
    <w:rsid w:val="004B247E"/>
    <w:rsid w:val="004B58F6"/>
    <w:rsid w:val="004B5BD3"/>
    <w:rsid w:val="004C2BD9"/>
    <w:rsid w:val="004C37D6"/>
    <w:rsid w:val="004C3C19"/>
    <w:rsid w:val="004C437C"/>
    <w:rsid w:val="004C49D6"/>
    <w:rsid w:val="004C689D"/>
    <w:rsid w:val="004C7F8E"/>
    <w:rsid w:val="004D0185"/>
    <w:rsid w:val="004D08CB"/>
    <w:rsid w:val="004D2586"/>
    <w:rsid w:val="004D2885"/>
    <w:rsid w:val="004D3BF6"/>
    <w:rsid w:val="004D51C9"/>
    <w:rsid w:val="004D559B"/>
    <w:rsid w:val="004D73CB"/>
    <w:rsid w:val="004E12B6"/>
    <w:rsid w:val="004E31D5"/>
    <w:rsid w:val="004E6A77"/>
    <w:rsid w:val="004F4BD2"/>
    <w:rsid w:val="004F621D"/>
    <w:rsid w:val="004F6EDB"/>
    <w:rsid w:val="004F701D"/>
    <w:rsid w:val="0050083D"/>
    <w:rsid w:val="00505193"/>
    <w:rsid w:val="00507A08"/>
    <w:rsid w:val="00511488"/>
    <w:rsid w:val="00514810"/>
    <w:rsid w:val="00517C83"/>
    <w:rsid w:val="00520092"/>
    <w:rsid w:val="005208F9"/>
    <w:rsid w:val="0052099C"/>
    <w:rsid w:val="005248F4"/>
    <w:rsid w:val="00526D60"/>
    <w:rsid w:val="00530984"/>
    <w:rsid w:val="005402C2"/>
    <w:rsid w:val="00541B0F"/>
    <w:rsid w:val="005448DC"/>
    <w:rsid w:val="0055115F"/>
    <w:rsid w:val="005526E1"/>
    <w:rsid w:val="00554922"/>
    <w:rsid w:val="00555DE4"/>
    <w:rsid w:val="00556AF0"/>
    <w:rsid w:val="00564D10"/>
    <w:rsid w:val="00565869"/>
    <w:rsid w:val="00567F5E"/>
    <w:rsid w:val="005725B1"/>
    <w:rsid w:val="0057463A"/>
    <w:rsid w:val="00576C45"/>
    <w:rsid w:val="00581767"/>
    <w:rsid w:val="00581C15"/>
    <w:rsid w:val="00581F47"/>
    <w:rsid w:val="005877FD"/>
    <w:rsid w:val="00591648"/>
    <w:rsid w:val="005952E8"/>
    <w:rsid w:val="005954AA"/>
    <w:rsid w:val="005965EC"/>
    <w:rsid w:val="00597DD5"/>
    <w:rsid w:val="005A199E"/>
    <w:rsid w:val="005A2ADE"/>
    <w:rsid w:val="005A3955"/>
    <w:rsid w:val="005A49E1"/>
    <w:rsid w:val="005B1FD4"/>
    <w:rsid w:val="005B2438"/>
    <w:rsid w:val="005B255D"/>
    <w:rsid w:val="005B2643"/>
    <w:rsid w:val="005B308A"/>
    <w:rsid w:val="005B4D18"/>
    <w:rsid w:val="005B6D9E"/>
    <w:rsid w:val="005C592F"/>
    <w:rsid w:val="005D2E46"/>
    <w:rsid w:val="005E3C1F"/>
    <w:rsid w:val="005F355B"/>
    <w:rsid w:val="005F4109"/>
    <w:rsid w:val="005F55F1"/>
    <w:rsid w:val="00603DEA"/>
    <w:rsid w:val="00604572"/>
    <w:rsid w:val="00604E3C"/>
    <w:rsid w:val="00606871"/>
    <w:rsid w:val="006101F5"/>
    <w:rsid w:val="006114A9"/>
    <w:rsid w:val="00611F5A"/>
    <w:rsid w:val="00612FD1"/>
    <w:rsid w:val="00615444"/>
    <w:rsid w:val="00622DAF"/>
    <w:rsid w:val="006233D7"/>
    <w:rsid w:val="0062411A"/>
    <w:rsid w:val="00625F31"/>
    <w:rsid w:val="00626C07"/>
    <w:rsid w:val="00626D6D"/>
    <w:rsid w:val="00634769"/>
    <w:rsid w:val="006376F0"/>
    <w:rsid w:val="006410D3"/>
    <w:rsid w:val="00642014"/>
    <w:rsid w:val="006423E7"/>
    <w:rsid w:val="00642A50"/>
    <w:rsid w:val="00642FC1"/>
    <w:rsid w:val="006439ED"/>
    <w:rsid w:val="00647078"/>
    <w:rsid w:val="006517F4"/>
    <w:rsid w:val="0065281A"/>
    <w:rsid w:val="00654977"/>
    <w:rsid w:val="0065631F"/>
    <w:rsid w:val="00663D22"/>
    <w:rsid w:val="0066535B"/>
    <w:rsid w:val="00665396"/>
    <w:rsid w:val="006753D7"/>
    <w:rsid w:val="00681FB3"/>
    <w:rsid w:val="00684F17"/>
    <w:rsid w:val="0069192D"/>
    <w:rsid w:val="00693B1B"/>
    <w:rsid w:val="00696D77"/>
    <w:rsid w:val="00697BB1"/>
    <w:rsid w:val="00697E29"/>
    <w:rsid w:val="006A0E27"/>
    <w:rsid w:val="006A32FF"/>
    <w:rsid w:val="006A4ABD"/>
    <w:rsid w:val="006A6765"/>
    <w:rsid w:val="006B011E"/>
    <w:rsid w:val="006B1B77"/>
    <w:rsid w:val="006B4AA7"/>
    <w:rsid w:val="006B61D2"/>
    <w:rsid w:val="006B64BC"/>
    <w:rsid w:val="006C7C9E"/>
    <w:rsid w:val="006D1141"/>
    <w:rsid w:val="006D1F28"/>
    <w:rsid w:val="006D33CC"/>
    <w:rsid w:val="006D363B"/>
    <w:rsid w:val="006D3C01"/>
    <w:rsid w:val="006D4C40"/>
    <w:rsid w:val="006E02CA"/>
    <w:rsid w:val="006E0E23"/>
    <w:rsid w:val="006E1AC2"/>
    <w:rsid w:val="006E2D15"/>
    <w:rsid w:val="006E3081"/>
    <w:rsid w:val="006F2234"/>
    <w:rsid w:val="006F2F6D"/>
    <w:rsid w:val="006F322F"/>
    <w:rsid w:val="007034AB"/>
    <w:rsid w:val="0070631B"/>
    <w:rsid w:val="00714693"/>
    <w:rsid w:val="0071550D"/>
    <w:rsid w:val="00715FCD"/>
    <w:rsid w:val="007169C2"/>
    <w:rsid w:val="0072134F"/>
    <w:rsid w:val="00722E22"/>
    <w:rsid w:val="00725EAC"/>
    <w:rsid w:val="007262BA"/>
    <w:rsid w:val="00730628"/>
    <w:rsid w:val="00741426"/>
    <w:rsid w:val="007442C0"/>
    <w:rsid w:val="007467D1"/>
    <w:rsid w:val="00747287"/>
    <w:rsid w:val="007503AF"/>
    <w:rsid w:val="00753957"/>
    <w:rsid w:val="0075568E"/>
    <w:rsid w:val="00756CF2"/>
    <w:rsid w:val="007571C6"/>
    <w:rsid w:val="007578A5"/>
    <w:rsid w:val="00763D29"/>
    <w:rsid w:val="00765184"/>
    <w:rsid w:val="00770792"/>
    <w:rsid w:val="0077105D"/>
    <w:rsid w:val="007725A7"/>
    <w:rsid w:val="00772C11"/>
    <w:rsid w:val="007730E7"/>
    <w:rsid w:val="00782886"/>
    <w:rsid w:val="007920AE"/>
    <w:rsid w:val="00793002"/>
    <w:rsid w:val="00793B3B"/>
    <w:rsid w:val="00794C99"/>
    <w:rsid w:val="007963DB"/>
    <w:rsid w:val="007A1C20"/>
    <w:rsid w:val="007A61A6"/>
    <w:rsid w:val="007A7198"/>
    <w:rsid w:val="007B3E2F"/>
    <w:rsid w:val="007B55FC"/>
    <w:rsid w:val="007B5E31"/>
    <w:rsid w:val="007B6970"/>
    <w:rsid w:val="007C2020"/>
    <w:rsid w:val="007C3EF1"/>
    <w:rsid w:val="007C5AC6"/>
    <w:rsid w:val="007C6BCF"/>
    <w:rsid w:val="007C7E10"/>
    <w:rsid w:val="007D252F"/>
    <w:rsid w:val="007D3903"/>
    <w:rsid w:val="007D699D"/>
    <w:rsid w:val="007D7CDB"/>
    <w:rsid w:val="007E077C"/>
    <w:rsid w:val="007E25CD"/>
    <w:rsid w:val="007E5D10"/>
    <w:rsid w:val="007E6896"/>
    <w:rsid w:val="007F3C92"/>
    <w:rsid w:val="007F41CA"/>
    <w:rsid w:val="007F43C5"/>
    <w:rsid w:val="007F76AB"/>
    <w:rsid w:val="007F77D5"/>
    <w:rsid w:val="00800101"/>
    <w:rsid w:val="00807755"/>
    <w:rsid w:val="00807C12"/>
    <w:rsid w:val="00811C4A"/>
    <w:rsid w:val="00813866"/>
    <w:rsid w:val="00813A84"/>
    <w:rsid w:val="0081432C"/>
    <w:rsid w:val="00815018"/>
    <w:rsid w:val="008159AA"/>
    <w:rsid w:val="0082152D"/>
    <w:rsid w:val="00821955"/>
    <w:rsid w:val="0082352E"/>
    <w:rsid w:val="00827C48"/>
    <w:rsid w:val="008343B4"/>
    <w:rsid w:val="008374AD"/>
    <w:rsid w:val="008376F3"/>
    <w:rsid w:val="008478CF"/>
    <w:rsid w:val="00847A2C"/>
    <w:rsid w:val="00854626"/>
    <w:rsid w:val="00856B69"/>
    <w:rsid w:val="00857A9D"/>
    <w:rsid w:val="00857AC3"/>
    <w:rsid w:val="008602DC"/>
    <w:rsid w:val="00863A33"/>
    <w:rsid w:val="008671C2"/>
    <w:rsid w:val="008701CD"/>
    <w:rsid w:val="00870FE3"/>
    <w:rsid w:val="008719AE"/>
    <w:rsid w:val="00871CA0"/>
    <w:rsid w:val="00874551"/>
    <w:rsid w:val="0087531F"/>
    <w:rsid w:val="008777E8"/>
    <w:rsid w:val="00877994"/>
    <w:rsid w:val="00881473"/>
    <w:rsid w:val="008902EF"/>
    <w:rsid w:val="0089767D"/>
    <w:rsid w:val="00897852"/>
    <w:rsid w:val="008A05F5"/>
    <w:rsid w:val="008A1101"/>
    <w:rsid w:val="008A1325"/>
    <w:rsid w:val="008A36DD"/>
    <w:rsid w:val="008A5116"/>
    <w:rsid w:val="008A7C24"/>
    <w:rsid w:val="008B06E4"/>
    <w:rsid w:val="008B2C61"/>
    <w:rsid w:val="008B47F2"/>
    <w:rsid w:val="008C2350"/>
    <w:rsid w:val="008C4480"/>
    <w:rsid w:val="008C53E6"/>
    <w:rsid w:val="008C5EC1"/>
    <w:rsid w:val="008D1870"/>
    <w:rsid w:val="008D2118"/>
    <w:rsid w:val="008D429D"/>
    <w:rsid w:val="008D5319"/>
    <w:rsid w:val="008E0FC2"/>
    <w:rsid w:val="008E3351"/>
    <w:rsid w:val="008E4A72"/>
    <w:rsid w:val="008E5A2B"/>
    <w:rsid w:val="008E687B"/>
    <w:rsid w:val="008E758B"/>
    <w:rsid w:val="008F1811"/>
    <w:rsid w:val="00902A4B"/>
    <w:rsid w:val="009129A2"/>
    <w:rsid w:val="0092106D"/>
    <w:rsid w:val="00922CA9"/>
    <w:rsid w:val="00923960"/>
    <w:rsid w:val="0093142C"/>
    <w:rsid w:val="009318F9"/>
    <w:rsid w:val="00935F0A"/>
    <w:rsid w:val="00940AFC"/>
    <w:rsid w:val="00942BE9"/>
    <w:rsid w:val="00942CA2"/>
    <w:rsid w:val="00944920"/>
    <w:rsid w:val="009467DE"/>
    <w:rsid w:val="00946C93"/>
    <w:rsid w:val="00947DCE"/>
    <w:rsid w:val="00947F9F"/>
    <w:rsid w:val="009543AF"/>
    <w:rsid w:val="0095536F"/>
    <w:rsid w:val="00962D0C"/>
    <w:rsid w:val="00975119"/>
    <w:rsid w:val="00984CC1"/>
    <w:rsid w:val="00985A1E"/>
    <w:rsid w:val="00985B8A"/>
    <w:rsid w:val="00986521"/>
    <w:rsid w:val="00990C7E"/>
    <w:rsid w:val="00991114"/>
    <w:rsid w:val="009963B6"/>
    <w:rsid w:val="009A0C6F"/>
    <w:rsid w:val="009A4499"/>
    <w:rsid w:val="009A75B0"/>
    <w:rsid w:val="009B25C0"/>
    <w:rsid w:val="009B3C0D"/>
    <w:rsid w:val="009B6CC6"/>
    <w:rsid w:val="009C3873"/>
    <w:rsid w:val="009C5FF1"/>
    <w:rsid w:val="009C6E10"/>
    <w:rsid w:val="009D3E8C"/>
    <w:rsid w:val="009D41D8"/>
    <w:rsid w:val="009D7C10"/>
    <w:rsid w:val="009E0F1A"/>
    <w:rsid w:val="009E5055"/>
    <w:rsid w:val="009E6EFB"/>
    <w:rsid w:val="009F3775"/>
    <w:rsid w:val="009F52B8"/>
    <w:rsid w:val="009F58AA"/>
    <w:rsid w:val="00A12476"/>
    <w:rsid w:val="00A15694"/>
    <w:rsid w:val="00A17AA7"/>
    <w:rsid w:val="00A2265F"/>
    <w:rsid w:val="00A232E0"/>
    <w:rsid w:val="00A36B2A"/>
    <w:rsid w:val="00A36E2E"/>
    <w:rsid w:val="00A4005D"/>
    <w:rsid w:val="00A42A72"/>
    <w:rsid w:val="00A462BB"/>
    <w:rsid w:val="00A50869"/>
    <w:rsid w:val="00A517E7"/>
    <w:rsid w:val="00A53253"/>
    <w:rsid w:val="00A54E04"/>
    <w:rsid w:val="00A558A1"/>
    <w:rsid w:val="00A57238"/>
    <w:rsid w:val="00A57FAD"/>
    <w:rsid w:val="00A608FB"/>
    <w:rsid w:val="00A614F7"/>
    <w:rsid w:val="00A636FA"/>
    <w:rsid w:val="00A65AC5"/>
    <w:rsid w:val="00A66236"/>
    <w:rsid w:val="00A66C5F"/>
    <w:rsid w:val="00A71FD6"/>
    <w:rsid w:val="00A72285"/>
    <w:rsid w:val="00A72942"/>
    <w:rsid w:val="00A736F4"/>
    <w:rsid w:val="00A74F32"/>
    <w:rsid w:val="00A76C1D"/>
    <w:rsid w:val="00A76D22"/>
    <w:rsid w:val="00A8021A"/>
    <w:rsid w:val="00A85401"/>
    <w:rsid w:val="00A867A4"/>
    <w:rsid w:val="00A868A0"/>
    <w:rsid w:val="00A9082F"/>
    <w:rsid w:val="00A91051"/>
    <w:rsid w:val="00A91109"/>
    <w:rsid w:val="00A926DF"/>
    <w:rsid w:val="00A94F81"/>
    <w:rsid w:val="00AA1972"/>
    <w:rsid w:val="00AA1BED"/>
    <w:rsid w:val="00AA4C22"/>
    <w:rsid w:val="00AA66D7"/>
    <w:rsid w:val="00AA77F4"/>
    <w:rsid w:val="00AB04BB"/>
    <w:rsid w:val="00AB1E85"/>
    <w:rsid w:val="00AC0539"/>
    <w:rsid w:val="00AC1E64"/>
    <w:rsid w:val="00AC20A7"/>
    <w:rsid w:val="00AC273A"/>
    <w:rsid w:val="00AC472F"/>
    <w:rsid w:val="00AC47DF"/>
    <w:rsid w:val="00AC58AE"/>
    <w:rsid w:val="00AC7558"/>
    <w:rsid w:val="00AD0F36"/>
    <w:rsid w:val="00AD1524"/>
    <w:rsid w:val="00AD5024"/>
    <w:rsid w:val="00AD650A"/>
    <w:rsid w:val="00AD6E73"/>
    <w:rsid w:val="00AD6FA8"/>
    <w:rsid w:val="00AE0351"/>
    <w:rsid w:val="00AE201A"/>
    <w:rsid w:val="00AE61F3"/>
    <w:rsid w:val="00AF1D5A"/>
    <w:rsid w:val="00AF2E48"/>
    <w:rsid w:val="00AF4996"/>
    <w:rsid w:val="00AF4E8E"/>
    <w:rsid w:val="00AF590F"/>
    <w:rsid w:val="00AF6989"/>
    <w:rsid w:val="00B04481"/>
    <w:rsid w:val="00B06339"/>
    <w:rsid w:val="00B0694C"/>
    <w:rsid w:val="00B07500"/>
    <w:rsid w:val="00B10441"/>
    <w:rsid w:val="00B126BA"/>
    <w:rsid w:val="00B24465"/>
    <w:rsid w:val="00B250A5"/>
    <w:rsid w:val="00B2688B"/>
    <w:rsid w:val="00B310C7"/>
    <w:rsid w:val="00B310D5"/>
    <w:rsid w:val="00B35167"/>
    <w:rsid w:val="00B35916"/>
    <w:rsid w:val="00B4260C"/>
    <w:rsid w:val="00B42632"/>
    <w:rsid w:val="00B563DE"/>
    <w:rsid w:val="00B56E9D"/>
    <w:rsid w:val="00B673D0"/>
    <w:rsid w:val="00B72381"/>
    <w:rsid w:val="00B76DAB"/>
    <w:rsid w:val="00B80225"/>
    <w:rsid w:val="00B80E45"/>
    <w:rsid w:val="00B817C2"/>
    <w:rsid w:val="00B81D20"/>
    <w:rsid w:val="00B82FD6"/>
    <w:rsid w:val="00B83CD9"/>
    <w:rsid w:val="00B848DB"/>
    <w:rsid w:val="00B85373"/>
    <w:rsid w:val="00B85B64"/>
    <w:rsid w:val="00B932DC"/>
    <w:rsid w:val="00B938A2"/>
    <w:rsid w:val="00B938C4"/>
    <w:rsid w:val="00B96441"/>
    <w:rsid w:val="00BA03B3"/>
    <w:rsid w:val="00BB03D5"/>
    <w:rsid w:val="00BB0431"/>
    <w:rsid w:val="00BB36A8"/>
    <w:rsid w:val="00BB3BB1"/>
    <w:rsid w:val="00BB50B8"/>
    <w:rsid w:val="00BB542C"/>
    <w:rsid w:val="00BB74FF"/>
    <w:rsid w:val="00BC14C4"/>
    <w:rsid w:val="00BC192E"/>
    <w:rsid w:val="00BD5896"/>
    <w:rsid w:val="00BD5A0D"/>
    <w:rsid w:val="00BD63F4"/>
    <w:rsid w:val="00BD75AE"/>
    <w:rsid w:val="00BE71EB"/>
    <w:rsid w:val="00BF11E3"/>
    <w:rsid w:val="00BF1A65"/>
    <w:rsid w:val="00BF2443"/>
    <w:rsid w:val="00BF2FBF"/>
    <w:rsid w:val="00BF6EE0"/>
    <w:rsid w:val="00C01FF3"/>
    <w:rsid w:val="00C035B9"/>
    <w:rsid w:val="00C05D8F"/>
    <w:rsid w:val="00C14471"/>
    <w:rsid w:val="00C1603F"/>
    <w:rsid w:val="00C23415"/>
    <w:rsid w:val="00C26B07"/>
    <w:rsid w:val="00C27BAA"/>
    <w:rsid w:val="00C30CC0"/>
    <w:rsid w:val="00C374AC"/>
    <w:rsid w:val="00C41822"/>
    <w:rsid w:val="00C571F9"/>
    <w:rsid w:val="00C64C2C"/>
    <w:rsid w:val="00C66015"/>
    <w:rsid w:val="00C74903"/>
    <w:rsid w:val="00C848CF"/>
    <w:rsid w:val="00C84ACD"/>
    <w:rsid w:val="00C9162D"/>
    <w:rsid w:val="00C92F03"/>
    <w:rsid w:val="00C97B9F"/>
    <w:rsid w:val="00CA0108"/>
    <w:rsid w:val="00CA2697"/>
    <w:rsid w:val="00CA2710"/>
    <w:rsid w:val="00CA3596"/>
    <w:rsid w:val="00CA49FF"/>
    <w:rsid w:val="00CA6B34"/>
    <w:rsid w:val="00CA7D5F"/>
    <w:rsid w:val="00CB010C"/>
    <w:rsid w:val="00CB169A"/>
    <w:rsid w:val="00CB1CA8"/>
    <w:rsid w:val="00CB2212"/>
    <w:rsid w:val="00CB590F"/>
    <w:rsid w:val="00CB5B95"/>
    <w:rsid w:val="00CC5340"/>
    <w:rsid w:val="00CD170E"/>
    <w:rsid w:val="00CD4FB9"/>
    <w:rsid w:val="00CD644C"/>
    <w:rsid w:val="00CE0CF5"/>
    <w:rsid w:val="00CE17BA"/>
    <w:rsid w:val="00CE59DD"/>
    <w:rsid w:val="00CE6B4E"/>
    <w:rsid w:val="00CF52CA"/>
    <w:rsid w:val="00CF6AB5"/>
    <w:rsid w:val="00CF6B6E"/>
    <w:rsid w:val="00D01F9C"/>
    <w:rsid w:val="00D04468"/>
    <w:rsid w:val="00D06885"/>
    <w:rsid w:val="00D0740D"/>
    <w:rsid w:val="00D07A34"/>
    <w:rsid w:val="00D13288"/>
    <w:rsid w:val="00D14FBA"/>
    <w:rsid w:val="00D156D6"/>
    <w:rsid w:val="00D15B40"/>
    <w:rsid w:val="00D16966"/>
    <w:rsid w:val="00D24846"/>
    <w:rsid w:val="00D25159"/>
    <w:rsid w:val="00D3049B"/>
    <w:rsid w:val="00D30792"/>
    <w:rsid w:val="00D37A6D"/>
    <w:rsid w:val="00D40EA3"/>
    <w:rsid w:val="00D50434"/>
    <w:rsid w:val="00D53DB1"/>
    <w:rsid w:val="00D6425B"/>
    <w:rsid w:val="00D7300E"/>
    <w:rsid w:val="00D76085"/>
    <w:rsid w:val="00D80780"/>
    <w:rsid w:val="00D83784"/>
    <w:rsid w:val="00D851E8"/>
    <w:rsid w:val="00D869DB"/>
    <w:rsid w:val="00D90898"/>
    <w:rsid w:val="00D93110"/>
    <w:rsid w:val="00DA20DB"/>
    <w:rsid w:val="00DB0736"/>
    <w:rsid w:val="00DB30C9"/>
    <w:rsid w:val="00DB4951"/>
    <w:rsid w:val="00DB6492"/>
    <w:rsid w:val="00DB7789"/>
    <w:rsid w:val="00DC095C"/>
    <w:rsid w:val="00DC1E78"/>
    <w:rsid w:val="00DC4CBC"/>
    <w:rsid w:val="00DD327A"/>
    <w:rsid w:val="00DD4975"/>
    <w:rsid w:val="00DD543A"/>
    <w:rsid w:val="00DE009A"/>
    <w:rsid w:val="00DE0729"/>
    <w:rsid w:val="00DE18D6"/>
    <w:rsid w:val="00DE3349"/>
    <w:rsid w:val="00DE70E7"/>
    <w:rsid w:val="00DF5BB1"/>
    <w:rsid w:val="00DF69BB"/>
    <w:rsid w:val="00E05AEB"/>
    <w:rsid w:val="00E2000A"/>
    <w:rsid w:val="00E2118C"/>
    <w:rsid w:val="00E232D0"/>
    <w:rsid w:val="00E2674A"/>
    <w:rsid w:val="00E27429"/>
    <w:rsid w:val="00E3285B"/>
    <w:rsid w:val="00E32EE5"/>
    <w:rsid w:val="00E3344A"/>
    <w:rsid w:val="00E35072"/>
    <w:rsid w:val="00E373B0"/>
    <w:rsid w:val="00E4280C"/>
    <w:rsid w:val="00E44429"/>
    <w:rsid w:val="00E447BA"/>
    <w:rsid w:val="00E45F41"/>
    <w:rsid w:val="00E47FFB"/>
    <w:rsid w:val="00E57E41"/>
    <w:rsid w:val="00E64CE9"/>
    <w:rsid w:val="00E65314"/>
    <w:rsid w:val="00E65D77"/>
    <w:rsid w:val="00E72FE0"/>
    <w:rsid w:val="00E73AE2"/>
    <w:rsid w:val="00E74DDF"/>
    <w:rsid w:val="00E751F6"/>
    <w:rsid w:val="00E75B36"/>
    <w:rsid w:val="00E7617A"/>
    <w:rsid w:val="00E76AE2"/>
    <w:rsid w:val="00E775C9"/>
    <w:rsid w:val="00E80006"/>
    <w:rsid w:val="00E80C69"/>
    <w:rsid w:val="00E81F46"/>
    <w:rsid w:val="00E82AB8"/>
    <w:rsid w:val="00E82BDA"/>
    <w:rsid w:val="00E83FA1"/>
    <w:rsid w:val="00E92234"/>
    <w:rsid w:val="00E9553D"/>
    <w:rsid w:val="00E96463"/>
    <w:rsid w:val="00EA05F2"/>
    <w:rsid w:val="00EA11E7"/>
    <w:rsid w:val="00EA700E"/>
    <w:rsid w:val="00EB10B6"/>
    <w:rsid w:val="00EB3912"/>
    <w:rsid w:val="00EB488D"/>
    <w:rsid w:val="00EB5BBF"/>
    <w:rsid w:val="00EC0AD4"/>
    <w:rsid w:val="00EC6249"/>
    <w:rsid w:val="00ED00BF"/>
    <w:rsid w:val="00ED4101"/>
    <w:rsid w:val="00ED5191"/>
    <w:rsid w:val="00ED5EEA"/>
    <w:rsid w:val="00ED6592"/>
    <w:rsid w:val="00ED78FE"/>
    <w:rsid w:val="00EE500F"/>
    <w:rsid w:val="00EE757B"/>
    <w:rsid w:val="00EF688C"/>
    <w:rsid w:val="00EF70EA"/>
    <w:rsid w:val="00F02E8D"/>
    <w:rsid w:val="00F03BB7"/>
    <w:rsid w:val="00F06D61"/>
    <w:rsid w:val="00F10BF0"/>
    <w:rsid w:val="00F1180D"/>
    <w:rsid w:val="00F23BCE"/>
    <w:rsid w:val="00F23E84"/>
    <w:rsid w:val="00F308B0"/>
    <w:rsid w:val="00F40509"/>
    <w:rsid w:val="00F420C2"/>
    <w:rsid w:val="00F42FE4"/>
    <w:rsid w:val="00F45B3A"/>
    <w:rsid w:val="00F47CEB"/>
    <w:rsid w:val="00F502AD"/>
    <w:rsid w:val="00F5458F"/>
    <w:rsid w:val="00F60059"/>
    <w:rsid w:val="00F67CB2"/>
    <w:rsid w:val="00F70BE2"/>
    <w:rsid w:val="00F775C8"/>
    <w:rsid w:val="00F81154"/>
    <w:rsid w:val="00F8378C"/>
    <w:rsid w:val="00F86CCC"/>
    <w:rsid w:val="00F932D0"/>
    <w:rsid w:val="00FA2665"/>
    <w:rsid w:val="00FA388C"/>
    <w:rsid w:val="00FA5D42"/>
    <w:rsid w:val="00FA6EF3"/>
    <w:rsid w:val="00FB06F8"/>
    <w:rsid w:val="00FB1CD7"/>
    <w:rsid w:val="00FB1D10"/>
    <w:rsid w:val="00FB4C51"/>
    <w:rsid w:val="00FB58FA"/>
    <w:rsid w:val="00FB5CB2"/>
    <w:rsid w:val="00FC299C"/>
    <w:rsid w:val="00FC3CE0"/>
    <w:rsid w:val="00FD0FDD"/>
    <w:rsid w:val="00FD1B90"/>
    <w:rsid w:val="00FD5F40"/>
    <w:rsid w:val="00FE1A7E"/>
    <w:rsid w:val="00FE302A"/>
    <w:rsid w:val="00FF1F73"/>
    <w:rsid w:val="00FF2474"/>
    <w:rsid w:val="00FF607F"/>
    <w:rsid w:val="00FF688B"/>
    <w:rsid w:val="00FF700C"/>
    <w:rsid w:val="0183328B"/>
    <w:rsid w:val="01B224AB"/>
    <w:rsid w:val="01F9172E"/>
    <w:rsid w:val="022D21A8"/>
    <w:rsid w:val="02313D8A"/>
    <w:rsid w:val="0235554D"/>
    <w:rsid w:val="02533CA1"/>
    <w:rsid w:val="02623F16"/>
    <w:rsid w:val="02A15CE0"/>
    <w:rsid w:val="03175678"/>
    <w:rsid w:val="034D2442"/>
    <w:rsid w:val="03517520"/>
    <w:rsid w:val="035A2A07"/>
    <w:rsid w:val="03746EEE"/>
    <w:rsid w:val="037949FB"/>
    <w:rsid w:val="037F4D41"/>
    <w:rsid w:val="03A41EF2"/>
    <w:rsid w:val="03B737B5"/>
    <w:rsid w:val="03C60F96"/>
    <w:rsid w:val="03D1477C"/>
    <w:rsid w:val="04031BA6"/>
    <w:rsid w:val="0422454B"/>
    <w:rsid w:val="044E0ED0"/>
    <w:rsid w:val="04BB7F60"/>
    <w:rsid w:val="04E46148"/>
    <w:rsid w:val="05202CD2"/>
    <w:rsid w:val="05250306"/>
    <w:rsid w:val="053374F3"/>
    <w:rsid w:val="057B765A"/>
    <w:rsid w:val="05885FE3"/>
    <w:rsid w:val="0594670A"/>
    <w:rsid w:val="05C060DB"/>
    <w:rsid w:val="05C071FD"/>
    <w:rsid w:val="063365FB"/>
    <w:rsid w:val="067E3CE1"/>
    <w:rsid w:val="06896751"/>
    <w:rsid w:val="06D221AD"/>
    <w:rsid w:val="07243345"/>
    <w:rsid w:val="073836D1"/>
    <w:rsid w:val="078A19D4"/>
    <w:rsid w:val="07C35F04"/>
    <w:rsid w:val="081165A2"/>
    <w:rsid w:val="082F4B51"/>
    <w:rsid w:val="084A0245"/>
    <w:rsid w:val="08623042"/>
    <w:rsid w:val="087058AE"/>
    <w:rsid w:val="08916CF7"/>
    <w:rsid w:val="092368AF"/>
    <w:rsid w:val="09485105"/>
    <w:rsid w:val="0983165B"/>
    <w:rsid w:val="09962D57"/>
    <w:rsid w:val="099A3E23"/>
    <w:rsid w:val="09E90849"/>
    <w:rsid w:val="0A6D6EC8"/>
    <w:rsid w:val="0AB22C9E"/>
    <w:rsid w:val="0ACC606E"/>
    <w:rsid w:val="0B0A07B7"/>
    <w:rsid w:val="0B2252C6"/>
    <w:rsid w:val="0B2B3A26"/>
    <w:rsid w:val="0B2E5ADB"/>
    <w:rsid w:val="0B55110F"/>
    <w:rsid w:val="0BF37689"/>
    <w:rsid w:val="0C1D3147"/>
    <w:rsid w:val="0C636130"/>
    <w:rsid w:val="0C7F23CF"/>
    <w:rsid w:val="0CED6B0C"/>
    <w:rsid w:val="0D2D632C"/>
    <w:rsid w:val="0D4C67CA"/>
    <w:rsid w:val="0D9E00B6"/>
    <w:rsid w:val="0DB57C7A"/>
    <w:rsid w:val="0DCF7C2E"/>
    <w:rsid w:val="0DE156E8"/>
    <w:rsid w:val="0DEF3738"/>
    <w:rsid w:val="0E03339D"/>
    <w:rsid w:val="0E414A4D"/>
    <w:rsid w:val="0EDF3E38"/>
    <w:rsid w:val="0F002203"/>
    <w:rsid w:val="0F005DE3"/>
    <w:rsid w:val="0F285546"/>
    <w:rsid w:val="0F432ED8"/>
    <w:rsid w:val="0F7B048B"/>
    <w:rsid w:val="0F9F214F"/>
    <w:rsid w:val="0FA275EC"/>
    <w:rsid w:val="0FE41DC6"/>
    <w:rsid w:val="0FEA5BBE"/>
    <w:rsid w:val="101E1466"/>
    <w:rsid w:val="10312EDC"/>
    <w:rsid w:val="1051260E"/>
    <w:rsid w:val="105623E4"/>
    <w:rsid w:val="109A19F3"/>
    <w:rsid w:val="10DF7B4D"/>
    <w:rsid w:val="1104584F"/>
    <w:rsid w:val="11132B95"/>
    <w:rsid w:val="113B679C"/>
    <w:rsid w:val="113C4D45"/>
    <w:rsid w:val="11603000"/>
    <w:rsid w:val="11694425"/>
    <w:rsid w:val="11EE6680"/>
    <w:rsid w:val="11F9259B"/>
    <w:rsid w:val="12004FB6"/>
    <w:rsid w:val="12404260"/>
    <w:rsid w:val="12445060"/>
    <w:rsid w:val="12824C9D"/>
    <w:rsid w:val="12F13924"/>
    <w:rsid w:val="13353527"/>
    <w:rsid w:val="13643898"/>
    <w:rsid w:val="13662A43"/>
    <w:rsid w:val="13766AA3"/>
    <w:rsid w:val="13A21052"/>
    <w:rsid w:val="13AE5182"/>
    <w:rsid w:val="13C42C05"/>
    <w:rsid w:val="13CE7B09"/>
    <w:rsid w:val="146679E5"/>
    <w:rsid w:val="149D262C"/>
    <w:rsid w:val="14A83DFC"/>
    <w:rsid w:val="14C22A60"/>
    <w:rsid w:val="15175B7D"/>
    <w:rsid w:val="1535536B"/>
    <w:rsid w:val="15495B86"/>
    <w:rsid w:val="155A4A92"/>
    <w:rsid w:val="15821C85"/>
    <w:rsid w:val="15C93F74"/>
    <w:rsid w:val="15D652A5"/>
    <w:rsid w:val="163C5E9E"/>
    <w:rsid w:val="16E755A5"/>
    <w:rsid w:val="16FC5946"/>
    <w:rsid w:val="17664DAB"/>
    <w:rsid w:val="17821DEA"/>
    <w:rsid w:val="178C7DB1"/>
    <w:rsid w:val="17A2063C"/>
    <w:rsid w:val="17B54CDA"/>
    <w:rsid w:val="17BF037A"/>
    <w:rsid w:val="181B087B"/>
    <w:rsid w:val="181B2545"/>
    <w:rsid w:val="184175E4"/>
    <w:rsid w:val="18B453BA"/>
    <w:rsid w:val="18C3665E"/>
    <w:rsid w:val="18FE1802"/>
    <w:rsid w:val="192004C5"/>
    <w:rsid w:val="19543D99"/>
    <w:rsid w:val="19EE609D"/>
    <w:rsid w:val="1A373E78"/>
    <w:rsid w:val="1A4B5192"/>
    <w:rsid w:val="1A703276"/>
    <w:rsid w:val="1A916044"/>
    <w:rsid w:val="1A9776AF"/>
    <w:rsid w:val="1A99796C"/>
    <w:rsid w:val="1AA420D3"/>
    <w:rsid w:val="1AA933A4"/>
    <w:rsid w:val="1ABB1CAD"/>
    <w:rsid w:val="1ADA2A20"/>
    <w:rsid w:val="1AF14EB3"/>
    <w:rsid w:val="1AF8580C"/>
    <w:rsid w:val="1B0B437C"/>
    <w:rsid w:val="1B0C7094"/>
    <w:rsid w:val="1B142EAF"/>
    <w:rsid w:val="1B20074C"/>
    <w:rsid w:val="1B533EDD"/>
    <w:rsid w:val="1B6354C2"/>
    <w:rsid w:val="1C1762D7"/>
    <w:rsid w:val="1C39384B"/>
    <w:rsid w:val="1C3D5B1D"/>
    <w:rsid w:val="1C5D54B1"/>
    <w:rsid w:val="1C6E6D8B"/>
    <w:rsid w:val="1C7A249F"/>
    <w:rsid w:val="1D46507C"/>
    <w:rsid w:val="1D7F41E5"/>
    <w:rsid w:val="1D9E5376"/>
    <w:rsid w:val="1E590CB2"/>
    <w:rsid w:val="1E5A0C74"/>
    <w:rsid w:val="1E6C26A1"/>
    <w:rsid w:val="1E873E77"/>
    <w:rsid w:val="1EB25B88"/>
    <w:rsid w:val="1EEF1F75"/>
    <w:rsid w:val="1F1412AA"/>
    <w:rsid w:val="1F254AF6"/>
    <w:rsid w:val="1F2F6A59"/>
    <w:rsid w:val="1F6355DF"/>
    <w:rsid w:val="1FEA5DF9"/>
    <w:rsid w:val="206C6A32"/>
    <w:rsid w:val="209168BF"/>
    <w:rsid w:val="20D40ABE"/>
    <w:rsid w:val="21026562"/>
    <w:rsid w:val="212076E2"/>
    <w:rsid w:val="213351E0"/>
    <w:rsid w:val="21EB5625"/>
    <w:rsid w:val="21ED6877"/>
    <w:rsid w:val="21F520EF"/>
    <w:rsid w:val="22F44F27"/>
    <w:rsid w:val="23204ABA"/>
    <w:rsid w:val="232A671D"/>
    <w:rsid w:val="232B727E"/>
    <w:rsid w:val="23564E9A"/>
    <w:rsid w:val="238B56D5"/>
    <w:rsid w:val="23B41140"/>
    <w:rsid w:val="23B477BA"/>
    <w:rsid w:val="23F15AEF"/>
    <w:rsid w:val="24065237"/>
    <w:rsid w:val="245E4413"/>
    <w:rsid w:val="24610EEF"/>
    <w:rsid w:val="246F0E8E"/>
    <w:rsid w:val="24873417"/>
    <w:rsid w:val="24B237E4"/>
    <w:rsid w:val="24EE4932"/>
    <w:rsid w:val="25D45898"/>
    <w:rsid w:val="25D7285A"/>
    <w:rsid w:val="263E35B0"/>
    <w:rsid w:val="263E674F"/>
    <w:rsid w:val="268172AC"/>
    <w:rsid w:val="27165869"/>
    <w:rsid w:val="272C4432"/>
    <w:rsid w:val="2757213E"/>
    <w:rsid w:val="27957DFB"/>
    <w:rsid w:val="27975C8E"/>
    <w:rsid w:val="27A0481E"/>
    <w:rsid w:val="27A13BDC"/>
    <w:rsid w:val="27AF34C4"/>
    <w:rsid w:val="27B37061"/>
    <w:rsid w:val="27E036F3"/>
    <w:rsid w:val="27FF7360"/>
    <w:rsid w:val="29544B05"/>
    <w:rsid w:val="295945EF"/>
    <w:rsid w:val="297A494F"/>
    <w:rsid w:val="297F39AE"/>
    <w:rsid w:val="298149F1"/>
    <w:rsid w:val="298C107E"/>
    <w:rsid w:val="29911EA1"/>
    <w:rsid w:val="299E6779"/>
    <w:rsid w:val="29BD555F"/>
    <w:rsid w:val="29F76386"/>
    <w:rsid w:val="2A5E51D9"/>
    <w:rsid w:val="2A6D251A"/>
    <w:rsid w:val="2A752976"/>
    <w:rsid w:val="2B183D56"/>
    <w:rsid w:val="2B224CFE"/>
    <w:rsid w:val="2B40700E"/>
    <w:rsid w:val="2B695295"/>
    <w:rsid w:val="2BAA0C76"/>
    <w:rsid w:val="2BAA5A81"/>
    <w:rsid w:val="2BDB3DC5"/>
    <w:rsid w:val="2C2470A5"/>
    <w:rsid w:val="2C8E5A7C"/>
    <w:rsid w:val="2C9073CD"/>
    <w:rsid w:val="2CC107C8"/>
    <w:rsid w:val="2CF25F83"/>
    <w:rsid w:val="2D8D4EA2"/>
    <w:rsid w:val="2DA44773"/>
    <w:rsid w:val="2DEA5B32"/>
    <w:rsid w:val="2E023113"/>
    <w:rsid w:val="2E1B0F1A"/>
    <w:rsid w:val="2E836538"/>
    <w:rsid w:val="2EB9626B"/>
    <w:rsid w:val="2F1B0694"/>
    <w:rsid w:val="2F29420B"/>
    <w:rsid w:val="2F3D307B"/>
    <w:rsid w:val="2FC82127"/>
    <w:rsid w:val="2FE661C4"/>
    <w:rsid w:val="2FF54847"/>
    <w:rsid w:val="30030C6F"/>
    <w:rsid w:val="3057285C"/>
    <w:rsid w:val="306B4F98"/>
    <w:rsid w:val="309802C9"/>
    <w:rsid w:val="309A3F8C"/>
    <w:rsid w:val="30B01FE8"/>
    <w:rsid w:val="30B42DB2"/>
    <w:rsid w:val="30B64934"/>
    <w:rsid w:val="30CC4CE5"/>
    <w:rsid w:val="30F40F73"/>
    <w:rsid w:val="31012F48"/>
    <w:rsid w:val="311654EE"/>
    <w:rsid w:val="318E4701"/>
    <w:rsid w:val="31A87CA3"/>
    <w:rsid w:val="31F10C77"/>
    <w:rsid w:val="323E2F26"/>
    <w:rsid w:val="32401600"/>
    <w:rsid w:val="324E64DC"/>
    <w:rsid w:val="326D076D"/>
    <w:rsid w:val="32E95F5B"/>
    <w:rsid w:val="33485588"/>
    <w:rsid w:val="335107F6"/>
    <w:rsid w:val="33647F66"/>
    <w:rsid w:val="33691922"/>
    <w:rsid w:val="336C7794"/>
    <w:rsid w:val="33B944B7"/>
    <w:rsid w:val="33BC7E8C"/>
    <w:rsid w:val="343F5512"/>
    <w:rsid w:val="34590A09"/>
    <w:rsid w:val="34830E5C"/>
    <w:rsid w:val="34971D43"/>
    <w:rsid w:val="352D2579"/>
    <w:rsid w:val="358175FA"/>
    <w:rsid w:val="35960D12"/>
    <w:rsid w:val="35CF6539"/>
    <w:rsid w:val="36211FC2"/>
    <w:rsid w:val="362F622D"/>
    <w:rsid w:val="36F56E8F"/>
    <w:rsid w:val="375A3C76"/>
    <w:rsid w:val="37696957"/>
    <w:rsid w:val="377F0DCF"/>
    <w:rsid w:val="379255FE"/>
    <w:rsid w:val="37D474AF"/>
    <w:rsid w:val="37E81C6B"/>
    <w:rsid w:val="38465F94"/>
    <w:rsid w:val="384B2909"/>
    <w:rsid w:val="38916E49"/>
    <w:rsid w:val="389D677C"/>
    <w:rsid w:val="38BB2EE9"/>
    <w:rsid w:val="38C04954"/>
    <w:rsid w:val="38F92C7B"/>
    <w:rsid w:val="390F5EDF"/>
    <w:rsid w:val="39163E4A"/>
    <w:rsid w:val="39495DB1"/>
    <w:rsid w:val="39497A99"/>
    <w:rsid w:val="39794AEC"/>
    <w:rsid w:val="39C249FB"/>
    <w:rsid w:val="3A1D313D"/>
    <w:rsid w:val="3A6F6E52"/>
    <w:rsid w:val="3A9B40DB"/>
    <w:rsid w:val="3AE75B0C"/>
    <w:rsid w:val="3B0E47F1"/>
    <w:rsid w:val="3B217D8C"/>
    <w:rsid w:val="3B345A06"/>
    <w:rsid w:val="3B594E7B"/>
    <w:rsid w:val="3B7F74B0"/>
    <w:rsid w:val="3BB211D8"/>
    <w:rsid w:val="3BBE3EEB"/>
    <w:rsid w:val="3BC94197"/>
    <w:rsid w:val="3BF0173E"/>
    <w:rsid w:val="3C1F2EF8"/>
    <w:rsid w:val="3C4E5F1B"/>
    <w:rsid w:val="3C4F4F1D"/>
    <w:rsid w:val="3C5330F2"/>
    <w:rsid w:val="3C5E282D"/>
    <w:rsid w:val="3C7E2A0B"/>
    <w:rsid w:val="3CAB237A"/>
    <w:rsid w:val="3D1C2070"/>
    <w:rsid w:val="3D533A94"/>
    <w:rsid w:val="3DCE4CCB"/>
    <w:rsid w:val="3E34507D"/>
    <w:rsid w:val="3E5301B6"/>
    <w:rsid w:val="3E5A3C7A"/>
    <w:rsid w:val="3E762057"/>
    <w:rsid w:val="3E773128"/>
    <w:rsid w:val="3E7F5031"/>
    <w:rsid w:val="3F214E63"/>
    <w:rsid w:val="3F3136B5"/>
    <w:rsid w:val="3F426B76"/>
    <w:rsid w:val="3F4E3545"/>
    <w:rsid w:val="3FAF6A87"/>
    <w:rsid w:val="3FCB60AF"/>
    <w:rsid w:val="400E2AC4"/>
    <w:rsid w:val="405F1190"/>
    <w:rsid w:val="409B7212"/>
    <w:rsid w:val="40A44558"/>
    <w:rsid w:val="40B95490"/>
    <w:rsid w:val="40ED52BC"/>
    <w:rsid w:val="4146393D"/>
    <w:rsid w:val="41527B54"/>
    <w:rsid w:val="41693793"/>
    <w:rsid w:val="41745B67"/>
    <w:rsid w:val="419A1F42"/>
    <w:rsid w:val="419D6F51"/>
    <w:rsid w:val="421C6C24"/>
    <w:rsid w:val="42487836"/>
    <w:rsid w:val="430C3947"/>
    <w:rsid w:val="437716D4"/>
    <w:rsid w:val="43996B62"/>
    <w:rsid w:val="44177131"/>
    <w:rsid w:val="445A7FB4"/>
    <w:rsid w:val="44787E5D"/>
    <w:rsid w:val="450243DF"/>
    <w:rsid w:val="45791CC9"/>
    <w:rsid w:val="45BA701A"/>
    <w:rsid w:val="462A5361"/>
    <w:rsid w:val="465D4078"/>
    <w:rsid w:val="467009A3"/>
    <w:rsid w:val="469F2420"/>
    <w:rsid w:val="46AD27E4"/>
    <w:rsid w:val="46C10EE0"/>
    <w:rsid w:val="46C63732"/>
    <w:rsid w:val="47132857"/>
    <w:rsid w:val="471A28EC"/>
    <w:rsid w:val="47B75595"/>
    <w:rsid w:val="47EB3CA0"/>
    <w:rsid w:val="4801593C"/>
    <w:rsid w:val="486C2CDD"/>
    <w:rsid w:val="48842A67"/>
    <w:rsid w:val="48856458"/>
    <w:rsid w:val="48941851"/>
    <w:rsid w:val="489D095F"/>
    <w:rsid w:val="48A123A3"/>
    <w:rsid w:val="48A704C3"/>
    <w:rsid w:val="48C80BFD"/>
    <w:rsid w:val="48F76CBD"/>
    <w:rsid w:val="49157538"/>
    <w:rsid w:val="49337F8E"/>
    <w:rsid w:val="495C420B"/>
    <w:rsid w:val="49656EB2"/>
    <w:rsid w:val="49786BBA"/>
    <w:rsid w:val="49AC0595"/>
    <w:rsid w:val="49B45A0F"/>
    <w:rsid w:val="49BA299A"/>
    <w:rsid w:val="49D11453"/>
    <w:rsid w:val="4A661AB4"/>
    <w:rsid w:val="4AAC1137"/>
    <w:rsid w:val="4B203301"/>
    <w:rsid w:val="4B506BF1"/>
    <w:rsid w:val="4B731283"/>
    <w:rsid w:val="4BD92D58"/>
    <w:rsid w:val="4C3511E1"/>
    <w:rsid w:val="4C60304B"/>
    <w:rsid w:val="4C847CF1"/>
    <w:rsid w:val="4C8C5125"/>
    <w:rsid w:val="4C9F5B8A"/>
    <w:rsid w:val="4CD21BEB"/>
    <w:rsid w:val="4D734714"/>
    <w:rsid w:val="4D7C2B61"/>
    <w:rsid w:val="4D974F8A"/>
    <w:rsid w:val="4D9C35E0"/>
    <w:rsid w:val="4DC53581"/>
    <w:rsid w:val="4E2562B6"/>
    <w:rsid w:val="4E4601B9"/>
    <w:rsid w:val="4E5E7980"/>
    <w:rsid w:val="4E7F377C"/>
    <w:rsid w:val="4E894198"/>
    <w:rsid w:val="4EC6270F"/>
    <w:rsid w:val="4F0602A4"/>
    <w:rsid w:val="4F216A46"/>
    <w:rsid w:val="4F2744AE"/>
    <w:rsid w:val="4F4B2973"/>
    <w:rsid w:val="50040FB5"/>
    <w:rsid w:val="50323BFB"/>
    <w:rsid w:val="50A55489"/>
    <w:rsid w:val="50AF382B"/>
    <w:rsid w:val="516B7341"/>
    <w:rsid w:val="51A478F6"/>
    <w:rsid w:val="52470398"/>
    <w:rsid w:val="524757CF"/>
    <w:rsid w:val="529034AC"/>
    <w:rsid w:val="52BB2C06"/>
    <w:rsid w:val="52C146B7"/>
    <w:rsid w:val="52C15655"/>
    <w:rsid w:val="52D24A4E"/>
    <w:rsid w:val="52E55848"/>
    <w:rsid w:val="52FE6C38"/>
    <w:rsid w:val="5330327B"/>
    <w:rsid w:val="5332422E"/>
    <w:rsid w:val="534800CF"/>
    <w:rsid w:val="53C87626"/>
    <w:rsid w:val="546827BA"/>
    <w:rsid w:val="54914298"/>
    <w:rsid w:val="549C5AEA"/>
    <w:rsid w:val="54CA5421"/>
    <w:rsid w:val="54F35529"/>
    <w:rsid w:val="55094C7C"/>
    <w:rsid w:val="5523788D"/>
    <w:rsid w:val="55AF0860"/>
    <w:rsid w:val="5643066B"/>
    <w:rsid w:val="56702241"/>
    <w:rsid w:val="56985FE1"/>
    <w:rsid w:val="56A662F3"/>
    <w:rsid w:val="56BF31F6"/>
    <w:rsid w:val="56F10D95"/>
    <w:rsid w:val="573C22A9"/>
    <w:rsid w:val="57435CD6"/>
    <w:rsid w:val="57BC562E"/>
    <w:rsid w:val="57C97003"/>
    <w:rsid w:val="57E55D15"/>
    <w:rsid w:val="584A4384"/>
    <w:rsid w:val="589A5B71"/>
    <w:rsid w:val="58C42820"/>
    <w:rsid w:val="58F66D92"/>
    <w:rsid w:val="5921782E"/>
    <w:rsid w:val="59295719"/>
    <w:rsid w:val="59367C96"/>
    <w:rsid w:val="596B6837"/>
    <w:rsid w:val="596C46BC"/>
    <w:rsid w:val="596E01AD"/>
    <w:rsid w:val="598E0DE9"/>
    <w:rsid w:val="59AE402E"/>
    <w:rsid w:val="59F113BB"/>
    <w:rsid w:val="5A681529"/>
    <w:rsid w:val="5A703B4E"/>
    <w:rsid w:val="5A731977"/>
    <w:rsid w:val="5AC10521"/>
    <w:rsid w:val="5AD04F17"/>
    <w:rsid w:val="5ADB62B8"/>
    <w:rsid w:val="5AF7116C"/>
    <w:rsid w:val="5B0748DC"/>
    <w:rsid w:val="5B692BD9"/>
    <w:rsid w:val="5B8A5F42"/>
    <w:rsid w:val="5BAA66B8"/>
    <w:rsid w:val="5BD030BF"/>
    <w:rsid w:val="5BD65869"/>
    <w:rsid w:val="5C025F44"/>
    <w:rsid w:val="5C260F99"/>
    <w:rsid w:val="5C2908DC"/>
    <w:rsid w:val="5C880E70"/>
    <w:rsid w:val="5CCB0CAD"/>
    <w:rsid w:val="5D63498E"/>
    <w:rsid w:val="5DBE05D0"/>
    <w:rsid w:val="5DF246B8"/>
    <w:rsid w:val="5E0D1296"/>
    <w:rsid w:val="5E263DA7"/>
    <w:rsid w:val="5E5476D7"/>
    <w:rsid w:val="5E5F32CC"/>
    <w:rsid w:val="5E605B33"/>
    <w:rsid w:val="5E7A5289"/>
    <w:rsid w:val="5ED77448"/>
    <w:rsid w:val="5F4B0678"/>
    <w:rsid w:val="5F7C1930"/>
    <w:rsid w:val="5F942F0C"/>
    <w:rsid w:val="5FDB02E6"/>
    <w:rsid w:val="601059B7"/>
    <w:rsid w:val="60512818"/>
    <w:rsid w:val="605A6706"/>
    <w:rsid w:val="607410F6"/>
    <w:rsid w:val="60F0564A"/>
    <w:rsid w:val="61085C54"/>
    <w:rsid w:val="61182847"/>
    <w:rsid w:val="61575A7C"/>
    <w:rsid w:val="615A14DF"/>
    <w:rsid w:val="61791780"/>
    <w:rsid w:val="618E3820"/>
    <w:rsid w:val="61927E5C"/>
    <w:rsid w:val="621F5129"/>
    <w:rsid w:val="622A206F"/>
    <w:rsid w:val="62671802"/>
    <w:rsid w:val="627A6D53"/>
    <w:rsid w:val="627C607C"/>
    <w:rsid w:val="62805A30"/>
    <w:rsid w:val="62A72085"/>
    <w:rsid w:val="631A2BE4"/>
    <w:rsid w:val="63262A21"/>
    <w:rsid w:val="635C6C64"/>
    <w:rsid w:val="63786F5D"/>
    <w:rsid w:val="638640D2"/>
    <w:rsid w:val="63D020E2"/>
    <w:rsid w:val="63DC5577"/>
    <w:rsid w:val="642760AF"/>
    <w:rsid w:val="643E5E42"/>
    <w:rsid w:val="645276A1"/>
    <w:rsid w:val="64901C65"/>
    <w:rsid w:val="64DC1449"/>
    <w:rsid w:val="655E1522"/>
    <w:rsid w:val="65987261"/>
    <w:rsid w:val="65A03D41"/>
    <w:rsid w:val="65C71FA6"/>
    <w:rsid w:val="65DF5816"/>
    <w:rsid w:val="65FB7835"/>
    <w:rsid w:val="66433F04"/>
    <w:rsid w:val="666B4467"/>
    <w:rsid w:val="667C5C7C"/>
    <w:rsid w:val="66DA3CA0"/>
    <w:rsid w:val="66F24550"/>
    <w:rsid w:val="671317A4"/>
    <w:rsid w:val="6715171D"/>
    <w:rsid w:val="67B437F9"/>
    <w:rsid w:val="68121C23"/>
    <w:rsid w:val="682B2DEE"/>
    <w:rsid w:val="68384F68"/>
    <w:rsid w:val="6844415B"/>
    <w:rsid w:val="689D0223"/>
    <w:rsid w:val="69070005"/>
    <w:rsid w:val="695A5674"/>
    <w:rsid w:val="6985022A"/>
    <w:rsid w:val="69902DDC"/>
    <w:rsid w:val="69E61B63"/>
    <w:rsid w:val="6A0144F9"/>
    <w:rsid w:val="6A0F0BE0"/>
    <w:rsid w:val="6A3C345F"/>
    <w:rsid w:val="6A916E13"/>
    <w:rsid w:val="6AB338E3"/>
    <w:rsid w:val="6B2803CF"/>
    <w:rsid w:val="6B2A6B7D"/>
    <w:rsid w:val="6B66434B"/>
    <w:rsid w:val="6B844527"/>
    <w:rsid w:val="6BB43A32"/>
    <w:rsid w:val="6BCF6591"/>
    <w:rsid w:val="6BEB35E9"/>
    <w:rsid w:val="6BF9016B"/>
    <w:rsid w:val="6BFE359E"/>
    <w:rsid w:val="6C364DDF"/>
    <w:rsid w:val="6C46586A"/>
    <w:rsid w:val="6CD35EE6"/>
    <w:rsid w:val="6CD432BC"/>
    <w:rsid w:val="6D407BC8"/>
    <w:rsid w:val="6D613854"/>
    <w:rsid w:val="6D971F20"/>
    <w:rsid w:val="6DAE281A"/>
    <w:rsid w:val="6E2428A6"/>
    <w:rsid w:val="6E2B3697"/>
    <w:rsid w:val="6E981281"/>
    <w:rsid w:val="6EB46544"/>
    <w:rsid w:val="6EB9188C"/>
    <w:rsid w:val="6EED0662"/>
    <w:rsid w:val="6F1A11B1"/>
    <w:rsid w:val="6F491F3F"/>
    <w:rsid w:val="6F4F720D"/>
    <w:rsid w:val="6F6A49F8"/>
    <w:rsid w:val="6FAF18DF"/>
    <w:rsid w:val="6FC747FF"/>
    <w:rsid w:val="7002254F"/>
    <w:rsid w:val="70BA0896"/>
    <w:rsid w:val="70DA1133"/>
    <w:rsid w:val="70E33D35"/>
    <w:rsid w:val="70F3606D"/>
    <w:rsid w:val="70FA562E"/>
    <w:rsid w:val="71182D61"/>
    <w:rsid w:val="71401C8C"/>
    <w:rsid w:val="716D3F70"/>
    <w:rsid w:val="71784406"/>
    <w:rsid w:val="71D30D62"/>
    <w:rsid w:val="71FA12C9"/>
    <w:rsid w:val="720863FE"/>
    <w:rsid w:val="72122232"/>
    <w:rsid w:val="721412E1"/>
    <w:rsid w:val="72234388"/>
    <w:rsid w:val="7239590A"/>
    <w:rsid w:val="73777377"/>
    <w:rsid w:val="73EE49A1"/>
    <w:rsid w:val="73FF229C"/>
    <w:rsid w:val="740274F6"/>
    <w:rsid w:val="74215784"/>
    <w:rsid w:val="74275CA4"/>
    <w:rsid w:val="74527C37"/>
    <w:rsid w:val="7466132F"/>
    <w:rsid w:val="74AA7CD4"/>
    <w:rsid w:val="74BD0252"/>
    <w:rsid w:val="74DC3730"/>
    <w:rsid w:val="74F95D9E"/>
    <w:rsid w:val="75340061"/>
    <w:rsid w:val="75A21715"/>
    <w:rsid w:val="75B65BD0"/>
    <w:rsid w:val="75F367B8"/>
    <w:rsid w:val="762C3C5E"/>
    <w:rsid w:val="76417A12"/>
    <w:rsid w:val="7642138B"/>
    <w:rsid w:val="76960417"/>
    <w:rsid w:val="76A10B0D"/>
    <w:rsid w:val="76C73770"/>
    <w:rsid w:val="76F312E8"/>
    <w:rsid w:val="77543B2B"/>
    <w:rsid w:val="775A3EFC"/>
    <w:rsid w:val="777E45DD"/>
    <w:rsid w:val="77AF30B2"/>
    <w:rsid w:val="78096819"/>
    <w:rsid w:val="781969A9"/>
    <w:rsid w:val="785E16A6"/>
    <w:rsid w:val="78695440"/>
    <w:rsid w:val="788F7B8B"/>
    <w:rsid w:val="79074940"/>
    <w:rsid w:val="7920602D"/>
    <w:rsid w:val="794C1BB1"/>
    <w:rsid w:val="797213D4"/>
    <w:rsid w:val="79B26194"/>
    <w:rsid w:val="79D354C2"/>
    <w:rsid w:val="79DA7428"/>
    <w:rsid w:val="79E12696"/>
    <w:rsid w:val="79EC1FA9"/>
    <w:rsid w:val="7A056C37"/>
    <w:rsid w:val="7A5628A3"/>
    <w:rsid w:val="7A81002E"/>
    <w:rsid w:val="7B292D64"/>
    <w:rsid w:val="7B445FC0"/>
    <w:rsid w:val="7B61448B"/>
    <w:rsid w:val="7BC9555D"/>
    <w:rsid w:val="7BCC345F"/>
    <w:rsid w:val="7C187CDB"/>
    <w:rsid w:val="7C5C63DE"/>
    <w:rsid w:val="7C6C601E"/>
    <w:rsid w:val="7C6E1BDD"/>
    <w:rsid w:val="7C835C66"/>
    <w:rsid w:val="7CAA3ADF"/>
    <w:rsid w:val="7CF87C3E"/>
    <w:rsid w:val="7D0B4156"/>
    <w:rsid w:val="7D21171B"/>
    <w:rsid w:val="7D441FB1"/>
    <w:rsid w:val="7D577BCB"/>
    <w:rsid w:val="7D8F0835"/>
    <w:rsid w:val="7DC9054F"/>
    <w:rsid w:val="7E0432D4"/>
    <w:rsid w:val="7E205A3D"/>
    <w:rsid w:val="7E374AEA"/>
    <w:rsid w:val="7E7C54A1"/>
    <w:rsid w:val="7E91476A"/>
    <w:rsid w:val="7EDE2377"/>
    <w:rsid w:val="7EF635C9"/>
    <w:rsid w:val="7F6B3561"/>
    <w:rsid w:val="7F6F138F"/>
    <w:rsid w:val="7F7F14AF"/>
    <w:rsid w:val="7FA24EAA"/>
    <w:rsid w:val="7FB613F9"/>
    <w:rsid w:val="7FE3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29954"/>
  <w15:docId w15:val="{2F276CEB-1F58-4C7C-A78A-14BDE6E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1355</Words>
  <Characters>7727</Characters>
  <Application>Microsoft Office Word</Application>
  <DocSecurity>8</DocSecurity>
  <Lines>64</Lines>
  <Paragraphs>18</Paragraphs>
  <ScaleCrop>false</ScaleCrop>
  <Company>Hewlett-Packard Company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700</cp:revision>
  <cp:lastPrinted>2018-02-05T02:47:00Z</cp:lastPrinted>
  <dcterms:created xsi:type="dcterms:W3CDTF">2020-12-02T10:05:00Z</dcterms:created>
  <dcterms:modified xsi:type="dcterms:W3CDTF">2021-04-06T09:00:00Z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