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整顿办函[2010]50号《食品中可能违法添加的非食用物质和易滥用的食品添加剂品种名单(第四批)》、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农业部公告第2292号《发布在食品动物中停止使用洛美沙星、培氟沙星、氧氟沙星、诺氟沙星4种兽药的决定》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、农业部公告第560号《兽药地方标准废止目录》、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31650-2019《食品安全国家标准 食品中兽药最大残留限量》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2707-2016《食品安全国家标准 鲜(冻)畜、禽产品》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 GB 2733-2015《食品安全国家标准 鲜、冻动物性水产品》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2762-2017《食品安全国家标准 食品中污染物限量》、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2760-2014《食品安全国家标准 食品添加剂使用标准》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2763-201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食品中农药最大残留限量》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GB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19300-2014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坚果与籽类食品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1-2017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真菌毒素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1.鲜食用菌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镉（以Cd计）、二氧化硫残留量、氯氰菊酯和高效氯氰菊酯、氯氟氰菊酯和高效氯氟氰菊酯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2.大蒜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氧乐果、甲胺磷、乙酰甲胺磷、克百威、灭多威、涕灭威、甲拌磷。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3.葱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氧乐果、甲胺磷、乙酰甲胺磷、克百威、灭多威、倍硫磷、甲拌磷、辛硫磷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4.韭菜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5.结球甘蓝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氧乐果、甲胺磷、乙酰甲胺磷、甲基异柳磷、灭多威、涕灭威、久效磷、甲拌磷、毒死蜱、乐果、克百威、氟虫腈、甲基毒死蜱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6.菠菜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阿维菌素、毒死蜱、氟虫腈、氧乐果、克百威、氯氰菊酯和高效氯氰菊酯、甲拌磷、甲基异柳磷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7.芹菜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8.普通白菜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毒死蜱、氟虫腈、啶虫脒、氧乐果、阿维菌素、克百威、甲胺磷、甲基异柳磷、甲拌磷、氯氰菊酯和高效氯氰菊酯、涕灭威、水胺硫磷、甲氨基阿维菌素苯甲酸盐、久效磷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9.油麦菜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氟虫腈、氧乐果、克百威、灭多威、甲胺磷、乙酰甲胺磷、甲拌磷、甲基异柳磷、杀扑磷、氯氟氰菊酯和高效氯氟氰菊酯、氯唑磷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10.大白菜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毒死蜱、氧乐果、啶虫脒、甲胺磷、氟虫腈、阿维菌素、涕灭威、久效磷、克百威、水胺硫磷、硫线磷、甲基异柳磷、甲拌磷、唑虫酰胺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11.茄子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镉（以Cd计）、氧乐果、克百威、杀扑磷、甲胺磷、水胺硫磷、氟虫腈、氯唑磷、甲拌磷、甲氰菊酯、霜霉威和霜霉威盐酸盐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12.辣椒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13.番茄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氧乐果、克百威、氯氟氰菊酯和高效氯氟氰菊酯、毒死蜱、敌敌畏、溴氰菊酯、甲氨基阿维菌素苯甲酸盐、氯氰菊酯和高效氯氰菊酯、苯醚甲环唑、灭线磷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14.黄瓜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克百威、氧乐果、多菌灵、毒死蜱、腐霉利、哒螨灵、敌敌畏、甲氨基阿维菌素苯甲酸盐、氟虫腈、氯氟氰菊酯和高效氯氟氰菊酯、异丙威、三唑酮、甲霜灵和精甲霜灵、噻虫嗪、乙螨唑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15.马铃薯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铅（以Pb计）、氧乐果、氯氟氰菊酯和高效氯氟氰菊酯、辛硫磷、甲拌磷、克百威、涕灭威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16.姜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铅（以Pb计）、镉（以Cd计）、噻虫嗪、吡虫啉、甲拌磷、甲胺磷、氟虫腈、氧乐果、克百威、氯氟氰菊酯和高效氯氟氰菊酯、氯氰菊酯和高效氯氰菊酯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17.鸡蛋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包括氯霉素、氟苯尼考、恩诺沙星、氧氟沙星、诺氟沙星、金刚烷胺、金刚乙胺、多西环素、甲硝唑、磺胺类（总量）、呋喃唑酮代谢物、氟虫腈。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</w:rPr>
        <w:t>18.其他禽蛋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</w:rPr>
        <w:t>包括氯霉素、氟苯尼考、恩诺沙星、氧氟沙星、诺氟沙星、呋喃唑酮代谢物、金刚烷胺、金刚乙胺、磺胺类（总量）、氟虫腈。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39660"/>
    <w:multiLevelType w:val="singleLevel"/>
    <w:tmpl w:val="F723966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3017A2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37B46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0A2A66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C7236F"/>
    <w:rsid w:val="26E64C2B"/>
    <w:rsid w:val="270B56F8"/>
    <w:rsid w:val="273F637C"/>
    <w:rsid w:val="275E45B6"/>
    <w:rsid w:val="275E585B"/>
    <w:rsid w:val="27606222"/>
    <w:rsid w:val="2769019D"/>
    <w:rsid w:val="279C49C0"/>
    <w:rsid w:val="27A64FFD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8E7C9F"/>
    <w:rsid w:val="33A01BAE"/>
    <w:rsid w:val="33A61C2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8D4ECF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B522BC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21522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3E1755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3649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AA0E0F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3</TotalTime>
  <ScaleCrop>false</ScaleCrop>
  <LinksUpToDate>false</LinksUpToDate>
  <CharactersWithSpaces>9956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2021-03-12T01:49:30Z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