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关于瑞士乳杆菌R0052等53种“三新食品”的公告</w:t>
      </w:r>
      <w:r>
        <w:rPr>
          <w:rFonts w:hint="eastAsia" w:ascii="仿宋_GB2312" w:hAnsi="仿宋_GB2312" w:eastAsia="仿宋_GB2312" w:cs="仿宋_GB2312"/>
          <w:sz w:val="32"/>
        </w:rPr>
        <w:t>》</w:t>
      </w:r>
      <w:r>
        <w:rPr>
          <w:rFonts w:ascii="仿宋_GB2312" w:hAnsi="仿宋_GB2312" w:eastAsia="仿宋_GB2312" w:cs="仿宋_GB2312"/>
          <w:sz w:val="32"/>
        </w:rPr>
        <w:t>（2020年第4号）、《食品安全国家标准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过氧化值(以脂肪计)、大肠菌群、糖精钠(以糖精计)、富马酸二甲酯、金黄色葡萄球菌、丙酸及其钠盐、钙盐(以丙酸计)、丙二醇、酸价(以脂肪计)、沙门氏菌、霉菌、甜蜜素(以环己基氨基磺酸计)、安赛蜜、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鸡粉、鸡精调味料抽检项目包括糖精钠(以糖精计)、甜蜜素(以环己基氨基磺酸计)、呈味核苷酸二钠、大肠菌群、谷氨酸钠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其他半固体调味料抽检项目包括糖精钠(以糖精计)、山梨酸及其钾盐(以山梨酸计)、苯甲酸及其钠盐(以苯甲酸计)、甜蜜素(以环己基氨基磺酸计)、脱氢乙酸及其钠盐(以脱氢乙酸计)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其他液体调味料抽检项目包括糖精钠(以糖精计)、山梨酸及其钾盐(以山梨酸计)、苯甲酸及其钠盐(以苯甲酸计)、大肠菌群、甜蜜素(以环己基氨基磺酸计)、脱氢乙酸及其钠盐(以脱氢乙酸计)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辣椒酱抽检项目包括糖精钠(以糖精计)、甜蜜素(以环己基氨基磺酸计)、山梨酸及其钾盐(以山梨酸计)、苯甲酸及其钠盐(以苯甲酸计)、脱氢乙酸及其钠盐(以脱氢乙酸计)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酱油抽检项目包括氨基酸态氮(以氮计)、脱氢乙酸及其钠盐(以脱氢乙酸计)、糖精钠(以糖精计)、山梨酸及其钾盐(以山梨酸计)、苯甲酸及其钠盐(以苯甲酸计)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其他固体调味料抽检项目包括铅(以Pb计)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蚝油、虾油、鱼露抽检项目包括山梨酸及其钾盐(以山梨酸计)、苯甲酸及其钠盐(以苯甲酸计)、脱氢乙酸及其钠盐(以脱氢乙酸计)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辣椒、花椒、辣椒粉、花椒粉抽检项目包括罗丹明B、铅(以Pb计)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食醋抽检项目包括糖精钠(以糖精计)、苯甲酸及其钠盐(以苯甲酸计)、总酸(以乙酸计)、脱氢乙酸及其钠盐(以脱氢乙酸计)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香辛料调味油抽检项目包括苏丹红Ⅳ、苏丹红Ⅲ、苏丹红Ⅱ、苏丹红Ⅰ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柠檬抽检项目包括水胺硫磷、联苯菊酯、克百威、狄氏剂、对硫磷、多菌灵、辛硫磷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牛肉抽检项目包括林可霉素、氯霉素、呋喃西林代谢物、莱克多巴胺、四环素、克伦特罗、沙丁胺醇、氟苯尼考、恩诺沙星、呋喃唑酮代谢物、多西环素、五氯酚酸钠(以五氯酚计)、磺胺类(总量)、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柑、橘抽检项目包括苯醚甲环唑、水胺硫磷、联苯菊酯、杀虫脒、氯唑磷、甲拌磷、多菌灵、三唑磷、氯氟氰菊酯和高效氯氟氰菊酯、氧乐果、丙溴磷、克百威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香蕉抽检项目包括苯醚甲环唑、吡唑醚菌酯、对硫磷、辛硫磷、甲拌磷、氟虫腈、多菌灵、腈苯唑</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油麦菜抽检项目包括甲基异柳磷、克百威、灭多威、氯唑磷、甲胺磷、氯氟氰菊酯和高效氯氟氰菊酯、杀扑磷、甲拌磷、氟虫腈、氧乐果、乙酰甲胺磷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菜薹抽检项目包括联苯菊酯、甲拌磷、甲胺磷、氧乐果、啶虫脒、甲基异柳磷、克百威、敌百虫、氯氰菊酯和高效氯氰菊酯、氟虫腈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豇豆抽检项目包括倍硫磷、水胺硫磷、阿维菌素、甲拌磷、甲胺磷、氯氟氰菊酯和高效氯氟氰菊酯、氧乐果、甲基异柳磷、氯氰菊酯和高效氯氰菊酯、氟虫腈、氯唑磷、灭多威、克百威、灭蝇胺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普通白菜抽检项目包括甲氨基阿维菌素苯甲酸盐、久效磷、毒死蜱、阿维菌素、水胺硫磷、甲拌磷、涕灭威、甲胺磷、啶虫脒、氧乐果、甲基异柳磷、克百威、氯氰菊酯和高效氯氰菊酯、氟虫腈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猪肉抽检项目包括氯霉素、呋喃唑酮代谢物、呋喃西林代谢物、多西环素、莱克多巴胺、利巴韦林、克伦特罗、五氯酚酸钠(以五氯酚计)、磺胺类(总量)、喹乙醇、挥发性盐基氮、诺氟沙星、氧氟沙星、甲硝唑、沙丁胺醇、甲氧苄啶、培氟沙星、土霉素、地塞米松、氟苯尼考、恩诺沙星、氯丙嗪</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苹果抽检项目包括敌敌畏、毒死蜱、对硫磷、甲拌磷、丙环唑、氧乐果、啶虫脒、丙溴磷、三唑醇、丁硫克百威、克百威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芹菜抽检项目包括敌敌畏、毒死蜱、对硫磷、水胺硫磷、阿维菌素、甲拌磷、灭多威、甲胺磷、氯氟氰菊酯和高效氯氟氰菊酯、二甲戊灵、氧乐果、辛硫磷、甲基异柳磷、克百威、氯氰菊酯和高效氯氰菊酯、氟虫腈、马拉硫磷</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葡萄抽检项目包括苯醚甲环唑、霜霉威和霜霉威盐酸盐、氰戊菊酯和S-氰戊菊酯、戊唑醇、甲胺磷、氯氟氰菊酯和高效氯氟氰菊酯、己唑醇、氧乐果、辛硫磷、嘧霉胺、氟硅唑、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蟹抽检项目包括孔雀石绿(孔雀石绿及其代谢物隐色孔雀石绿残留量之和)、呋喃妥因代谢物、呋喃西林代谢物、呋喃它酮代谢物、恩诺沙星(恩诺沙星与环丙沙星之和)、培氟沙星、氯霉素、诺氟沙星、氧氟沙星、五氯酚酸钠(以五氯酚计)、镉(以Cd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山药抽检项目包括涕灭威、克百威、铅(以Pb计)、氯氟氰菊酯和高效氯氟氰菊酯、甲拌磷、氧乐果、辛硫磷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鸡蛋抽检项目包括氯霉素、呋喃唑酮代谢物、多西环素、氟虫腈、金刚乙胺、磺胺类(总量)、恩诺沙星(恩诺沙星与环丙沙星之和)、金刚烷胺、诺氟沙星、氧氟沙星、甲硝唑、氟苯尼考</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柚抽检项目包括水胺硫磷、联苯菊酯、溴氰菊酯、氟虫腈、辛硫磷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鲜食用菌抽检项目包括氯氟氰菊酯和高效氯氟氰菊酯、二氧化硫残留量、氯氰菊酯和高效氯氰菊酯、镉(以Cd计)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鸡肉抽检项目包括甲硝唑、呋喃妥因代谢物、恩诺沙星(恩诺沙星与环丙沙星之和)、金刚烷胺、甲氧苄啶、培氟沙星、挥发性盐基氮、氯霉素、诺氟沙星、土霉素、利巴韦林、呋喃唑酮代谢物、替米考星、呋喃西林代谢物、呋喃它酮代谢物、多西环素、沙拉沙星、尼卡巴嗪、氟苯尼考、金刚乙胺、氧氟沙星、五氯酚酸钠(以五氯酚计)、磺胺类(总量)、四环素、金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茄子抽检项目包括水胺硫磷、克百威、镉(以Cd计)、氯唑磷、甲胺磷、杀扑磷、甲拌磷、氟虫腈、霜霉威和霜霉威盐酸盐、氧乐果、甲氰菊酯</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姜抽检项目包括甲胺磷、氯氟氰菊酯和高效氯氟氰菊酯、氧乐果、噻虫嗪、克百威、吡虫啉、氯氰菊酯和高效氯氰菊酯、镉(以Cd计)、铅(以Pb计)、甲拌磷、氟虫腈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韭菜抽检项目包括乐果、甲胺磷、敌敌畏、腐霉利、氯氟氰菊酯和高效氯氟氰菊酯、二甲戊灵、毒死蜱、氧乐果、辛硫磷、阿维菌素、灭线磷、克百威、氯氰菊酯和高效氯氰菊酯、镉(以Cd计)、铅(以Pb计)、甲拌磷、氟虫腈、多菌灵</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辣椒抽检项目包括灭多威、甲胺磷、氯氟氰菊酯和高效氯氟氰菊酯、杀扑磷、氧乐果、丙溴磷、水胺硫磷、克百威、氯氰菊酯和高效氯氰菊酯、咪鲜胺和咪鲜胺锰盐、镉(以Cd计)、氯唑磷、甲拌磷、氟虫腈、多菌灵</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枣抽检项目包括糖精钠(以糖精计)、氰戊菊酯和S-氰戊菊酯、甲胺磷、氟虫腈、氧乐果、多菌灵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豆类抽检项目包括吡虫啉、赭曲霉毒素A、铅(以Pb计)、铬(以Cr计)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豆芽抽检项目包括4-氯苯氧乙酸钠(以4-氯苯氧乙酸计)、亚硫酸盐(以SO₂计)、6-苄基腺嘌呤(6-BA)、铅(以Pb计)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梨抽检项目包括敌敌畏、毒死蜱、对硫磷、水胺硫磷、吡虫啉、甲拌磷、多菌灵、氯氟氰菊酯和高效氯氟氰菊酯、氧乐果、克百威、敌百虫、氯氰菊酯和高效氯氰菊酯、氟氯氰菊酯和高效氟氯氰菊酯、氟虫腈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菠菜抽检项目包括阿维菌素、甲基异柳磷、克百威、氯氰菊酯和高效氯氰菊酯、甲拌磷、毒死蜱、氟虫腈、氧乐果</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西瓜抽检项目包括克百威、敌敌畏、甲胺磷、甲霜灵和精甲霜灵、氧乐果、噻虫嗪</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鸭肉抽检项目包括甲硝唑、呋喃妥因代谢物、恩诺沙星(恩诺沙星与环丙沙星之和)、甲氧苄啶、培氟沙星、挥发性盐基氮、氯霉素、诺氟沙星、土霉素、呋喃唑酮代谢物、呋喃西林代谢物、呋喃它酮代谢物、多西环素、氟苯尼考、氧氟沙星、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石榴抽检项目包括硫线磷、克百威、硫环磷、敌百虫、苯醚甲环唑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其他禽蛋抽检项目包括恩诺沙星(恩诺沙星与环丙沙星之和)、金刚烷胺、氯霉素、诺氟沙星、呋喃唑酮代谢物、氟苯尼考、金刚乙胺、氧氟沙星、磺胺类(总量)、氟虫腈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羊肉抽检项目包括恩诺沙星(恩诺沙星与环丙沙星之和)、林可霉素、挥发性盐基氮、氯霉素、诺氟沙星、呋喃唑酮代谢物、呋喃西林代谢物、氧氟沙星、莱克多巴胺、沙丁胺醇、培氟沙星、土霉素、克伦特罗、铅(以Pb计)、氟苯尼考、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莲藕抽检项目包括吡虫啉、铅(以Pb计)、铬(以Cr计)、嘧菌酯、多菌灵、丙环唑、啶虫脒、氧乐果、克百威、敌百虫、镉(以Cd计)、总汞(以Hg计)、总砷(以As计)、吡蚜酮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甜椒抽检项目包括敌敌畏、水胺硫磷、氯唑磷、甲拌磷、甲胺磷、氯氟氰菊酯和高效氯氟氰菊酯、氧乐果、甲基异柳磷、克百威、甲基对硫磷、氟虫腈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大白菜抽检项目包括久效磷、毒死蜱、水胺硫磷、阿维菌素、硫线磷、甲拌磷、涕灭威、甲胺磷、氧乐果、啶虫脒、甲基异柳磷、克百威、唑虫酰胺、氟虫腈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结球甘蓝抽检项目包括乐果、久效磷、毒死蜱、甲拌磷、涕灭威、灭多威、甲胺磷、氧乐果、乙酰甲胺磷、甲基异柳磷、克百威、氟虫腈、甲基毒死蜱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柿子抽检项目包括涕灭威、杀扑磷、辛硫磷、氰戊菊酯和 S-氰戊菊酯、水胺硫磷、克百威、氰戊菊酯和S-氰戊菊酯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生干籽类抽检项目包括阿维菌素、克百威、过氧化值(以脂肪计)、镉(以Cd计)、铅(以Pb计)、黄曲霉毒素B₁、溴氰菊酯、嘧菌酯、酸价(以脂肪计)、辛硫磷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熏煮香肠火腿制品抽检项目包括大肠菌群、亚硝酸盐(以亚硝酸钠计)、单核细胞增生李斯特氏菌、沙门氏菌、金黄色葡萄球菌、山梨酸及其钾盐(以山梨酸计)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熏烧烤肉制品抽检项目包括单核细胞增生李斯特氏菌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熟肉干制品抽检项目包括沙门氏菌、金黄色葡萄球菌、单核细胞增生李斯特氏菌、大肠菌群、氯霉素、大肠埃希氏菌O157:H7</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酱卤肉制品抽检项目包括大肠菌群、亚硝酸盐(以亚硝酸钠计)、氯霉素、菌落总数、单核细胞增生李斯特氏菌、沙门氏菌、金黄色葡萄球菌、山梨酸及其钾盐(以山梨酸计)、苯甲酸及其钠盐(以苯甲酸计)、商业无菌、胭脂红</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腌腊肉制品抽检项目包括亚硝酸盐(以亚硝酸钠计)、氯霉素、铅(以Pb计)、脱氢乙酸及其钠盐(以脱氢乙酸计)、糖精钠(以糖精计)、山梨酸及其钾盐(以山梨酸计)、苯甲酸及其钠盐(以苯甲酸计)、过氧化值(以脂肪计)、胭脂红、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特殊膳食食品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婴幼儿谷类辅助食品》</w:t>
      </w:r>
      <w:r>
        <w:rPr>
          <w:rFonts w:hint="eastAsia" w:ascii="仿宋_GB2312" w:hAnsi="仿宋_GB2312" w:eastAsia="仿宋_GB2312" w:cs="仿宋_GB2312"/>
          <w:sz w:val="32"/>
        </w:rPr>
        <w:t>（</w:t>
      </w:r>
      <w:r>
        <w:rPr>
          <w:rFonts w:ascii="仿宋_GB2312" w:hAnsi="仿宋_GB2312" w:eastAsia="仿宋_GB2312" w:cs="仿宋_GB2312"/>
          <w:sz w:val="32"/>
        </w:rPr>
        <w:t>GB 10769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婴幼儿罐装辅助食品》</w:t>
      </w:r>
      <w:r>
        <w:rPr>
          <w:rFonts w:hint="eastAsia" w:ascii="仿宋_GB2312" w:hAnsi="仿宋_GB2312" w:eastAsia="仿宋_GB2312" w:cs="仿宋_GB2312"/>
          <w:sz w:val="32"/>
        </w:rPr>
        <w:t>（</w:t>
      </w:r>
      <w:r>
        <w:rPr>
          <w:rFonts w:ascii="仿宋_GB2312" w:hAnsi="仿宋_GB2312" w:eastAsia="仿宋_GB2312" w:cs="仿宋_GB2312"/>
          <w:sz w:val="32"/>
        </w:rPr>
        <w:t>GB 10770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辅食营养补充品》</w:t>
      </w:r>
      <w:r>
        <w:rPr>
          <w:rFonts w:hint="eastAsia" w:ascii="仿宋_GB2312" w:hAnsi="仿宋_GB2312" w:eastAsia="仿宋_GB2312" w:cs="仿宋_GB2312"/>
          <w:sz w:val="32"/>
        </w:rPr>
        <w:t>（</w:t>
      </w:r>
      <w:r>
        <w:rPr>
          <w:rFonts w:ascii="仿宋_GB2312" w:hAnsi="仿宋_GB2312" w:eastAsia="仿宋_GB2312" w:cs="仿宋_GB2312"/>
          <w:sz w:val="32"/>
        </w:rPr>
        <w:t>GB 22570</w:t>
      </w:r>
      <w:r>
        <w:rPr>
          <w:rFonts w:hint="eastAsia" w:ascii="仿宋_GB2312" w:hAnsi="仿宋_GB2312" w:eastAsia="仿宋_GB2312" w:cs="仿宋_GB2312"/>
          <w:sz w:val="32"/>
        </w:rPr>
        <w:t>）</w:t>
      </w:r>
      <w:r>
        <w:rPr>
          <w:rFonts w:ascii="仿宋_GB2312" w:hAnsi="仿宋_GB2312" w:eastAsia="仿宋_GB2312" w:cs="仿宋_GB2312"/>
          <w:sz w:val="32"/>
        </w:rPr>
        <w:t>、卫健委、市场监管总局《关于发布婴幼儿谷类辅助食品中镉的临时限量值的公告》</w:t>
      </w:r>
      <w:r>
        <w:rPr>
          <w:rFonts w:hint="eastAsia" w:ascii="仿宋_GB2312" w:hAnsi="仿宋_GB2312" w:eastAsia="仿宋_GB2312" w:cs="仿宋_GB2312"/>
          <w:sz w:val="32"/>
        </w:rPr>
        <w:t>（</w:t>
      </w:r>
      <w:r>
        <w:rPr>
          <w:rFonts w:ascii="仿宋_GB2312" w:hAnsi="仿宋_GB2312" w:eastAsia="仿宋_GB2312" w:cs="仿宋_GB2312"/>
          <w:sz w:val="32"/>
        </w:rPr>
        <w:t>2018年第7号公告</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泥(糊)状罐装食品、颗粒状罐装食品、汁类罐装食品抽检项目包括无机砷(以As计)、亚硝酸盐(以NaNO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计)、商业无菌、总钠、铅(以Pb计)、总汞(以Hg计)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辅食营养素补充食品、辅食营养素补充片、辅食营养素撒剂抽检项目包括维生素B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、大肠菌群、锌、钙、菌落总数、硝酸盐(以NaNO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计)、总砷(以As计)、铁、叶酸、沙门氏菌、铅(以Pb计)、蛋白质、维生素A、维生素C、维生素D</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婴幼儿谷物辅助食品、婴幼儿高蛋白谷物辅助食品、婴幼儿生制类谷物辅助食品、婴幼儿饼干或其他婴幼儿谷物辅助食品抽检项目包括叶酸、蛋白质、水分、能量、烟酸、黄曲霉毒素B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、钙、钠、钾、铁、生物素、磷、维生素B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、大肠菌群、锌、无机砷(以As计)、亚硝酸盐(以NaNO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计)、沙门氏菌、硝酸盐(以NaNO</w:t>
      </w:r>
      <w:r>
        <w:rPr>
          <w:rFonts w:hint="eastAsia" w:ascii="仿宋_GB2312" w:hAnsi="仿宋_GB2312" w:eastAsia="仿宋_GB2312" w:cs="仿宋_GB2312"/>
          <w:sz w:val="32"/>
          <w:vertAlign w:val="subscript"/>
        </w:rPr>
        <w:t>3</w:t>
      </w:r>
      <w:r>
        <w:rPr>
          <w:rFonts w:ascii="仿宋_GB2312" w:hAnsi="仿宋_GB2312" w:eastAsia="仿宋_GB2312" w:cs="仿宋_GB2312"/>
          <w:sz w:val="32"/>
        </w:rPr>
        <w:t>计)、二十二碳六烯酸、维生素E、维生素A、维生素C、维生素D、不溶性膳食纤维、镉(以Cd计)、菌落总数、维生素B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、铅(以Pb计)、泛酸、脂肪</w:t>
      </w:r>
      <w:r>
        <w:rPr>
          <w:rFonts w:hint="eastAsia" w:ascii="仿宋_GB2312" w:hAnsi="仿宋_GB2312" w:eastAsia="仿宋_GB2312" w:cs="仿宋_GB2312"/>
          <w:sz w:val="32"/>
        </w:rPr>
        <w:t>等</w:t>
      </w:r>
      <w:r>
        <w:rPr>
          <w:rFonts w:ascii="仿宋_GB2312" w:hAnsi="仿宋_GB2312" w:eastAsia="仿宋_GB2312" w:cs="仿宋_GB2312"/>
          <w:sz w:val="32"/>
        </w:rPr>
        <w:t>33个指标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碳酸饮料(汽水)抽检项目包括霉菌、甜蜜素(以环己基氨基磺酸计)、二氧化碳气容量、苯甲酸及其钠盐(以苯甲酸计)、酵母、大肠菌群</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安赛蜜、大肠菌群、甜蜜素(以环己基氨基磺酸计)、菌落总数、纳他霉素、苋菜红、日落黄、铅(以Pb计)、展青霉素、脱氢乙酸及其钠盐(以脱氢乙酸计)、亮蓝、山梨酸及其钾盐(以山梨酸计)、苯甲酸及其钠盐(以苯甲酸计)、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大肠菌群、糖精钠(以糖精计)、菌落总数、苋菜红、日落黄、沙门氏菌、铅(以Pb计)、蛋白质、金黄色葡萄球菌、亮蓝、山梨酸及其钾盐(以山梨酸计)、苯甲酸及其钠盐(以苯甲酸计)、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饮用纯净水抽检项目包括余氯(游离氯)、亚硝酸盐(以NO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计)、大肠菌群、三氯甲烷、铜绿假单胞菌、溴酸盐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其他饮用水抽检项目包括余氯(游离氯)、耗氧量(以O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计)、浑浊度、大肠菌群、挥发性酚(以苯酚计)、亚硝酸盐(以NO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⁻计)、铜绿假单胞菌、溴酸盐、三氯甲烷</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饮用天然矿泉水抽检项目包括大肠菌群、锑、亚硝酸盐(以NO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⁻计)、铜绿假单胞菌、镍、粪链球菌、界限指标-锶、界限指标-偏硅酸、硝酸盐(以NO</w:t>
      </w:r>
      <w:r>
        <w:rPr>
          <w:rFonts w:ascii="仿宋_GB2312" w:hAnsi="仿宋_GB2312" w:eastAsia="仿宋_GB2312" w:cs="仿宋_GB2312"/>
          <w:sz w:val="32"/>
          <w:vertAlign w:val="subscript"/>
        </w:rPr>
        <w:t>3</w:t>
      </w:r>
      <w:r>
        <w:rPr>
          <w:rFonts w:ascii="仿宋_GB2312" w:hAnsi="仿宋_GB2312" w:eastAsia="仿宋_GB2312" w:cs="仿宋_GB2312"/>
          <w:sz w:val="32"/>
        </w:rPr>
        <w:t>⁻计)、溴酸盐</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ZAEvD4AnC5eUely3iD1hoOSOkas=" w:salt="sQWa0rw3/gtsO3N9JRUbd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B42EE"/>
    <w:rsid w:val="001B68E0"/>
    <w:rsid w:val="00233B17"/>
    <w:rsid w:val="00233B2A"/>
    <w:rsid w:val="00241D97"/>
    <w:rsid w:val="00320A1A"/>
    <w:rsid w:val="00370CD9"/>
    <w:rsid w:val="00396D2E"/>
    <w:rsid w:val="003A7111"/>
    <w:rsid w:val="003B5DB2"/>
    <w:rsid w:val="003F291B"/>
    <w:rsid w:val="0046653E"/>
    <w:rsid w:val="00486536"/>
    <w:rsid w:val="004F07EE"/>
    <w:rsid w:val="0067299B"/>
    <w:rsid w:val="006D43B7"/>
    <w:rsid w:val="006E4F29"/>
    <w:rsid w:val="00716878"/>
    <w:rsid w:val="00732D3B"/>
    <w:rsid w:val="007426C0"/>
    <w:rsid w:val="00773DBE"/>
    <w:rsid w:val="007C33F2"/>
    <w:rsid w:val="007D5FB9"/>
    <w:rsid w:val="00841D5D"/>
    <w:rsid w:val="008C4E3C"/>
    <w:rsid w:val="008C7432"/>
    <w:rsid w:val="00914800"/>
    <w:rsid w:val="00973667"/>
    <w:rsid w:val="0099729B"/>
    <w:rsid w:val="009F50D4"/>
    <w:rsid w:val="00A011D1"/>
    <w:rsid w:val="00A2014C"/>
    <w:rsid w:val="00A51664"/>
    <w:rsid w:val="00A8327D"/>
    <w:rsid w:val="00AA301A"/>
    <w:rsid w:val="00AD2EA2"/>
    <w:rsid w:val="00AD3DB9"/>
    <w:rsid w:val="00AD7152"/>
    <w:rsid w:val="00AF1BFD"/>
    <w:rsid w:val="00B029CB"/>
    <w:rsid w:val="00B53954"/>
    <w:rsid w:val="00B77C73"/>
    <w:rsid w:val="00C1117F"/>
    <w:rsid w:val="00C42CE6"/>
    <w:rsid w:val="00C61585"/>
    <w:rsid w:val="00CB3118"/>
    <w:rsid w:val="00D0113F"/>
    <w:rsid w:val="00D051E5"/>
    <w:rsid w:val="00D17AFB"/>
    <w:rsid w:val="00D30706"/>
    <w:rsid w:val="00D31650"/>
    <w:rsid w:val="00D45F20"/>
    <w:rsid w:val="00DA6CF6"/>
    <w:rsid w:val="00E21023"/>
    <w:rsid w:val="00E65C9F"/>
    <w:rsid w:val="00EB14DB"/>
    <w:rsid w:val="00EF2783"/>
    <w:rsid w:val="00F74D79"/>
    <w:rsid w:val="00FA4695"/>
    <w:rsid w:val="00FD26C7"/>
    <w:rsid w:val="1A1F47EB"/>
    <w:rsid w:val="3A7A657B"/>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1115</Words>
  <Characters>6359</Characters>
  <Lines>52</Lines>
  <Paragraphs>14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2021-03-18T10:03:44Z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