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b/>
          <w:bCs/>
          <w:color w:val="000000"/>
          <w:sz w:val="32"/>
          <w:szCs w:val="32"/>
          <w:lang w:val="en-US" w:eastAsia="zh-CN"/>
        </w:rPr>
      </w:pPr>
      <w:r>
        <w:rPr>
          <w:rFonts w:hint="eastAsia" w:ascii="黑体" w:hAnsi="黑体" w:eastAsia="黑体"/>
          <w:sz w:val="32"/>
          <w:szCs w:val="32"/>
          <w:lang w:val="en-US" w:eastAsia="zh-CN"/>
        </w:rPr>
        <w:t>附件4</w:t>
      </w:r>
    </w:p>
    <w:p>
      <w:pPr>
        <w:jc w:val="center"/>
        <w:rPr>
          <w:rFonts w:hint="eastAsia" w:ascii="仿宋_GB2312" w:eastAsia="仿宋_GB2312"/>
          <w:b/>
          <w:bCs/>
          <w:color w:val="000000"/>
          <w:sz w:val="32"/>
          <w:szCs w:val="32"/>
        </w:rPr>
      </w:pPr>
      <w:r>
        <w:rPr>
          <w:rFonts w:hint="eastAsia" w:ascii="方正小标宋简体" w:eastAsia="方正小标宋简体"/>
          <w:b/>
          <w:spacing w:val="-12"/>
          <w:sz w:val="44"/>
          <w:szCs w:val="44"/>
        </w:rPr>
        <w:t>关于部分检验项目的说明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黑体"/>
          <w:kern w:val="0"/>
          <w:sz w:val="32"/>
          <w:szCs w:val="32"/>
          <w:lang w:eastAsia="zh-CN"/>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一、腈苯唑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kern w:val="0"/>
          <w:sz w:val="32"/>
          <w:szCs w:val="32"/>
        </w:rPr>
        <w:t>腈苯唑又叫唑菌腈、苯腈唑，是三唑类内吸杀菌剂。《食品安全国家标准 食品中农药最大残留限量》（GB 2763—2019）中规定，腈苯唑在香蕉中的最大</w:t>
      </w:r>
      <w:bookmarkStart w:id="0" w:name="_GoBack"/>
      <w:bookmarkEnd w:id="0"/>
      <w:r>
        <w:rPr>
          <w:rFonts w:hint="eastAsia" w:ascii="仿宋" w:hAnsi="仿宋" w:eastAsia="仿宋"/>
          <w:kern w:val="0"/>
          <w:sz w:val="32"/>
          <w:szCs w:val="32"/>
        </w:rPr>
        <w:t>残留限量值为0.05mg/kg。香蕉中腈苯唑超标的原因，可能是种植户对使用农药的安全间隔期不了解，从而违规使用农药。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kern w:val="0"/>
          <w:sz w:val="32"/>
          <w:szCs w:val="32"/>
          <w:lang w:eastAsia="zh-CN"/>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二、二氧化硫残留量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kern w:val="0"/>
          <w:sz w:val="32"/>
          <w:szCs w:val="32"/>
          <w:lang w:val="en-US" w:eastAsia="zh-CN"/>
        </w:rPr>
      </w:pPr>
      <w:r>
        <w:rPr>
          <w:rFonts w:hint="eastAsia" w:ascii="仿宋" w:hAnsi="仿宋" w:eastAsia="仿宋"/>
          <w:kern w:val="0"/>
          <w:sz w:val="32"/>
          <w:szCs w:val="32"/>
        </w:rPr>
        <w:t>二氧化硫是食品加工中常用的漂白剂和防腐剂，具有漂白、防腐和抗氧化作用。少量的二氧化硫进入人体不会对身体造成健康危害，但过量食用会引起如恶心、呕吐等胃肠道反应。《食品安全国家标准 食品添加剂使用标准》（GB 2760—2014）中规定，二氧化硫（以SO2残留量计）在蜜饯凉果中的最大使用量为0.35g/kg。蜜饯凉果中二氧化硫超标的原因，可能是生产者使用劣质原料以降低成本后为提高产品色泽而超量使用二氧化硫，也可能是使用时不计量或计量不准确，还可能是由于使用硫磺熏蒸漂白这种传统工艺或直接使用亚硫酸盐浸泡所造成。</w:t>
      </w:r>
    </w:p>
    <w:p>
      <w:pPr>
        <w:pStyle w:val="4"/>
        <w:keepNext w:val="0"/>
        <w:keepLines w:val="0"/>
        <w:pageBreakBefore w:val="0"/>
        <w:widowControl/>
        <w:kinsoku/>
        <w:wordWrap w:val="0"/>
        <w:overflowPunct/>
        <w:topLinePunct w:val="0"/>
        <w:autoSpaceDE/>
        <w:autoSpaceDN/>
        <w:bidi w:val="0"/>
        <w:adjustRightInd/>
        <w:snapToGrid/>
        <w:spacing w:before="0" w:beforeLines="0" w:beforeAutospacing="0" w:after="0" w:afterLines="0" w:afterAutospacing="0" w:line="560" w:lineRule="exact"/>
        <w:textAlignment w:val="auto"/>
        <w:rPr>
          <w:rFonts w:hint="default" w:ascii="黑体" w:hAnsi="黑体" w:eastAsia="黑体" w:cs="黑体"/>
          <w:b w:val="0"/>
          <w:bCs w:val="0"/>
          <w:color w:val="000000" w:themeColor="text1"/>
          <w:kern w:val="2"/>
          <w:sz w:val="32"/>
          <w:szCs w:val="32"/>
          <w:lang w:val="en-US" w:eastAsia="zh-CN" w:bidi="ar-SA"/>
          <w14:textFill>
            <w14:solidFill>
              <w14:schemeClr w14:val="tx1"/>
            </w14:solidFill>
          </w14:textFill>
        </w:rPr>
      </w:pPr>
      <w:r>
        <w:rPr>
          <w:rFonts w:hint="eastAsia" w:eastAsia="黑体"/>
          <w:sz w:val="32"/>
          <w:szCs w:val="32"/>
          <w:lang w:val="en-US" w:eastAsia="zh-CN"/>
        </w:rPr>
        <w:t>三</w:t>
      </w:r>
      <w:r>
        <w:rPr>
          <w:rFonts w:hint="eastAsia" w:eastAsia="黑体"/>
          <w:sz w:val="32"/>
          <w:szCs w:val="32"/>
          <w:lang w:eastAsia="zh-CN"/>
        </w:rPr>
        <w:t>、</w:t>
      </w: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大肠菌群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kern w:val="2"/>
          <w:sz w:val="32"/>
          <w:szCs w:val="32"/>
          <w:u w:val="none"/>
          <w:lang w:val="en-US" w:eastAsia="zh-CN"/>
        </w:rPr>
      </w:pPr>
      <w:r>
        <w:rPr>
          <w:rFonts w:hint="eastAsia" w:ascii="仿宋" w:hAnsi="仿宋" w:eastAsia="仿宋"/>
          <w:kern w:val="0"/>
          <w:sz w:val="32"/>
          <w:szCs w:val="32"/>
        </w:rPr>
        <w:t>大肠菌群是国内外通用的食品污染常用指示菌之一。食品中检出大肠菌群，提示被致病菌（如沙门氏菌、志贺氏菌、致病性大肠杆菌）污染的可能性较大。大肠菌群超标可能由于产品的加工原料、包装材料受污染，或在生产过程中产品受人员、工具器具等生产设备、环境的污染</w:t>
      </w:r>
      <w:r>
        <w:rPr>
          <w:rFonts w:hint="eastAsia" w:ascii="仿宋" w:hAnsi="仿宋" w:eastAsia="仿宋"/>
          <w:kern w:val="0"/>
          <w:sz w:val="32"/>
          <w:szCs w:val="32"/>
          <w:lang w:eastAsia="zh-CN"/>
        </w:rPr>
        <w:t>、</w:t>
      </w:r>
      <w:r>
        <w:rPr>
          <w:rFonts w:hint="default" w:ascii="Times New Roman" w:hAnsi="Times New Roman" w:eastAsia="仿宋_GB2312" w:cs="Times New Roman"/>
          <w:b w:val="0"/>
          <w:bCs w:val="0"/>
          <w:sz w:val="32"/>
          <w:szCs w:val="32"/>
          <w:lang w:val="en-US" w:eastAsia="zh-CN"/>
        </w:rPr>
        <w:t>有灭菌工艺的产品灭菌不彻底</w:t>
      </w:r>
      <w:r>
        <w:rPr>
          <w:rFonts w:hint="eastAsia" w:ascii="仿宋" w:hAnsi="仿宋" w:eastAsia="仿宋"/>
          <w:kern w:val="0"/>
          <w:sz w:val="32"/>
          <w:szCs w:val="32"/>
        </w:rPr>
        <w:t>而导致</w:t>
      </w:r>
      <w:r>
        <w:rPr>
          <w:rFonts w:hint="eastAsia" w:ascii="仿宋" w:hAnsi="仿宋" w:eastAsia="仿宋"/>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left"/>
        <w:textAlignment w:val="auto"/>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四</w:t>
      </w:r>
      <w:r>
        <w:rPr>
          <w:rFonts w:hint="eastAsia" w:ascii="黑体" w:hAnsi="黑体" w:eastAsia="黑体" w:cs="黑体"/>
          <w:sz w:val="32"/>
          <w:szCs w:val="32"/>
          <w:shd w:val="clear" w:color="auto" w:fill="FFFFFF"/>
        </w:rPr>
        <w:t>、</w:t>
      </w:r>
      <w:r>
        <w:rPr>
          <w:rFonts w:hint="eastAsia" w:ascii="黑体" w:hAnsi="黑体" w:eastAsia="黑体" w:cs="黑体"/>
          <w:sz w:val="32"/>
          <w:szCs w:val="32"/>
          <w:shd w:val="clear" w:color="auto" w:fill="FFFFFF"/>
          <w:lang w:val="en-US" w:eastAsia="zh-CN"/>
        </w:rPr>
        <w:t>阴离子合成洗涤剂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仿宋_GB2312" w:hAnsi="Times New Roman" w:eastAsia="仿宋_GB2312" w:cs="Times New Roman"/>
          <w:sz w:val="32"/>
          <w:szCs w:val="32"/>
          <w:lang w:val="en-US" w:eastAsia="zh-CN"/>
        </w:rPr>
        <w:t>阴离子合成洗涤剂，其主要成分十二烷基磺酸钠，是一种低毒物质,因其使用方便、易溶解、稳定性好、成本低等优点，在消毒企业中广泛使用，但是如果餐（饮）具清洗消毒流程控制不当，会造成洗涤剂在餐（饮）具上的残留，对人体健康产生不良影响。GB 14934-2016《食品安全国家标准 消毒餐（饮）具》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pStyle w:val="2"/>
        <w:rPr>
          <w:rFonts w:hint="eastAsia"/>
          <w:lang w:val="en-US" w:eastAsia="zh-CN"/>
        </w:rPr>
      </w:pPr>
    </w:p>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A6F80"/>
    <w:rsid w:val="08893842"/>
    <w:rsid w:val="0FF827DB"/>
    <w:rsid w:val="11257A95"/>
    <w:rsid w:val="13407248"/>
    <w:rsid w:val="14052BC6"/>
    <w:rsid w:val="152427BB"/>
    <w:rsid w:val="158E0B6D"/>
    <w:rsid w:val="1A53574F"/>
    <w:rsid w:val="1DA305A7"/>
    <w:rsid w:val="25CF2251"/>
    <w:rsid w:val="260E03E6"/>
    <w:rsid w:val="27F76243"/>
    <w:rsid w:val="28277813"/>
    <w:rsid w:val="29910B5A"/>
    <w:rsid w:val="2FD70C66"/>
    <w:rsid w:val="33D503BA"/>
    <w:rsid w:val="397422E4"/>
    <w:rsid w:val="39C263A7"/>
    <w:rsid w:val="3A5D6199"/>
    <w:rsid w:val="3DB568BC"/>
    <w:rsid w:val="41296BA9"/>
    <w:rsid w:val="439A75A9"/>
    <w:rsid w:val="48E723BE"/>
    <w:rsid w:val="4A21632B"/>
    <w:rsid w:val="4DE31993"/>
    <w:rsid w:val="4EC25229"/>
    <w:rsid w:val="52CF12F5"/>
    <w:rsid w:val="542A4E74"/>
    <w:rsid w:val="566245D3"/>
    <w:rsid w:val="59DE26C8"/>
    <w:rsid w:val="6045730E"/>
    <w:rsid w:val="63975EBE"/>
    <w:rsid w:val="66262DA9"/>
    <w:rsid w:val="691A7E49"/>
    <w:rsid w:val="6E2B2A98"/>
    <w:rsid w:val="716231D2"/>
    <w:rsid w:val="738C2F6A"/>
    <w:rsid w:val="73943FC2"/>
    <w:rsid w:val="76C35315"/>
    <w:rsid w:val="7910230C"/>
    <w:rsid w:val="7ABC14A1"/>
    <w:rsid w:val="7C0107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HTML Preformatted"/>
    <w:basedOn w:val="1"/>
    <w:qFormat/>
    <w:uiPriority w:val="0"/>
    <w:pPr>
      <w:pBdr>
        <w:top w:val="none" w:color="auto" w:sz="0" w:space="0"/>
        <w:left w:val="none" w:color="auto" w:sz="0" w:space="0"/>
        <w:bottom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default" w:ascii="Arial" w:hAnsi="Arial" w:eastAsia="宋体" w:cs="Arial"/>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小目标</cp:lastModifiedBy>
  <dcterms:modified xsi:type="dcterms:W3CDTF">2021-03-25T06:55:01Z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02A2269932C944E09F50F8B854E948FC</vt:lpwstr>
  </property>
</Properties>
</file>