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/>
        <w:jc w:val="left"/>
        <w:textAlignment w:val="auto"/>
        <w:rPr>
          <w:rFonts w:ascii="黑体" w:hAnsi="黑体" w:eastAsia="黑体"/>
          <w:color w:val="auto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auto"/>
        </w:rPr>
        <w:t>附件1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line="600" w:lineRule="exact"/>
        <w:ind w:right="0" w:rightChars="0"/>
        <w:jc w:val="center"/>
        <w:textAlignment w:val="auto"/>
        <w:rPr>
          <w:rFonts w:hint="eastAsia" w:ascii="方正小标宋简体" w:hAnsi="仿宋" w:eastAsia="方正小标宋简体" w:cs="仿宋"/>
          <w:color w:val="auto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color w:val="auto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color w:val="auto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color w:val="auto"/>
          <w:sz w:val="44"/>
          <w:szCs w:val="44"/>
          <w:highlight w:val="none"/>
        </w:rPr>
        <w:t>检验项目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line="600" w:lineRule="exact"/>
        <w:ind w:right="0" w:rightChars="0"/>
        <w:textAlignment w:val="auto"/>
        <w:rPr>
          <w:rFonts w:hint="eastAsia" w:ascii="仿宋" w:hAnsi="仿宋"/>
          <w:color w:val="auto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一、粮食加工品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、卫生部公告[2011]第4号卫生部等7部门《关于撤销食品添加剂过氧化苯甲酰、过氧化钙的公告》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质量要求。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1.大米的抽检项目包括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镉（以Cd计）、黄曲霉毒素B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、铅（以Pb计）、无机砷（以As计）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2.通用小麦粉、专用小麦粉的抽检项目包括镉（以 Cd 计）、苯并[a]芘、玉米赤霉烯酮、脱氧雪腐镰刀菌烯醇、赭曲霉毒素A、黄曲霉毒素B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、过氧化苯甲酰。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3.生湿面制品抽检项目包括铅（以Pb计）、苯甲酸及其钠盐（以苯甲酸计）、山梨酸及其钾盐（以山梨酸计）、脱氢乙酸及其钠盐（以脱氢乙酸计）。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二、食用油、油脂及其制品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植物油》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2716-2018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 10292-1998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1.花生油抽检项目包括苯并[a]芘、过氧化值、黄曲霉毒素B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、溶剂残留量、酸价（KOH）、特丁基对苯二酚（TBHQ）。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2.煎炸过程用油抽检项目包括极性组分、酸价（KOH）。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3.其他食用植物油（半精炼、全精炼）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抽检项目包括苯并[a]芘、过氧化值、铅（以Pb计）、溶剂残留量、酸价（KOH）、特丁基对苯二酚（TBHQ）。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4.食用植物调和油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抽检项目包括苯并[a]芘、过氧化值、溶剂残留量、酸价（KOH）、特丁基对苯二酚（TBHQ）、乙基麦芽酚。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5.玉米油油抽检项目包括酸值/酸价、过氧化值、黄曲霉毒素B1、苯并[a]芘、溶剂残留量、特丁基对苯二酚（TBHQ）。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6.菜籽油抽检项目包括酸值/酸价、过氧化值、铅（以Pb计）、</w:t>
      </w:r>
      <w:r>
        <w:rPr>
          <w:rFonts w:hint="eastAsia" w:ascii="Times New Roman" w:hAnsi="Times New Roman" w:eastAsia="仿宋_GB2312" w:cs="仿宋"/>
          <w:color w:val="auto"/>
          <w:spacing w:val="-6"/>
          <w:sz w:val="32"/>
          <w:szCs w:val="32"/>
          <w:highlight w:val="none"/>
          <w:lang w:val="en-US" w:eastAsia="zh-CN"/>
        </w:rPr>
        <w:t>苯并[a]芘、溶剂残留量、特丁基对苯二酚（TBHQ）、乙基麦芽酚。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、肉制品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熟肉制品》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2726-2016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、《酱卤肉制品》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23586-2009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标准及产品明示标准和指标的要求。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酱卤肉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商业无菌、糖精钠（以糖精计）、脱氢乙酸及其钠盐（以脱氢乙酸计）、亚硝酸盐（以亚硝酸钠计）、胭脂红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饮用天然矿泉水》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8537-2018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标准及产品明示标准和指标的要求。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1.其他饮用水抽检项目包括浑浊度、耗氧量（以O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2.饮用天然矿泉水抽检项目包括界限指标、镍、锑、溴酸盐、硝酸盐（以NO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.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、饼干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饼干抽检项目包括苯甲酸及其钠盐（以苯甲酸计）、铝的残留量（干样品，以Al计）、山梨酸及其钾盐（以山梨酸计）、脱氢乙酸及其钠盐（以脱氢乙酸计）、大肠菌群、过氧化值（以脂肪计）、菌落总数、霉菌、酸价（以脂肪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、冷冻饮品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食品安全国家标准 冷冻饮品和制作料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2759-2015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冰淇淋、雪糕、雪泥、冰棍、食用冰、甜味冰、其他类等抽检项目包括蛋白质、甜蜜素（以环己基氨基磺酸计）、阿力甜、菌落总数、大肠菌群。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、薯类和膨化食品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膨化食品》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17401-2014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含油型膨化食品和非含油型膨化食品抽检项目包括水分、酸价（以脂肪计）、过氧化值（以脂肪计）、黄曲霉毒素B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、糖精钠（以糖精计）、苯甲酸及其钠盐（以苯甲酸计）、山梨酸及其钾盐（以山梨酸计）、菌落总数、大肠菌群。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八、酒类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蒸馏酒及其配制酒》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2757-2012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发酵酒及其配制酒》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2758-2012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）等标准及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1.白酒、白酒（液态）、白酒（原酒）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抽检项目包括甲醇、酒精度、氰化物（以HCN计）、三氯蔗糖、糖精钠（以糖精计）、甜蜜素（以环己基氨基磺酸计）。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2.黄酒抽检项目包括酒精度、苯甲酸及其钠盐（以苯甲酸计）、山梨酸及其钾盐（以山梨酸计）、糖精钠（以糖精计）、甜蜜素（以环己基氨基磺酸计）。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3.啤酒抽检项目包括酒精度、甲醛、警示语标注。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4.葡萄酒抽检项目包括酒精度、甲醇、苯甲酸及其钠盐（以苯甲酸计）、山梨酸及其钾盐（以山梨酸计）、脱氢乙酸及其钠盐（以脱氢乙酸计）、二氧化硫残留量、糖精钠（以糖精计）、甜蜜素（以环己基氨基磺酸计）、三氯蔗糖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5.果酒抽检项目包括酒精度、展青霉素、糖精钠（以糖精计）。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6.其他发酵酒抽检项目包括酒精度、苯甲酸及其钠盐（以苯甲酸计）、山梨酸及其钾盐（以山梨酸计）、糖精钠（以糖精计）。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7.其他蒸馏酒检验项目包括酒精度、铅（以 Pb 计）、甲醇、氰化物（以 HCN 计）、糖精钠（以糖精计）。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8.以蒸馏酒及食用酒精为酒基的配制酒的抽检项目包括酒精度、甲醇、氰化物（以 HCN 计）、糖精钠（以糖精计）、甜蜜素（以环己基氨基磺酸计）。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、炒货食品及坚果制品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坚果与籽类食品》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19300-2014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食品中真菌毒素限量》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2761-2017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炒货食品及坚果制品抽检项目包括大肠菌群、过氧化值（以脂肪计）、黄曲霉毒素B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、霉菌、铅（以Pb计）、酸价（以脂肪计）、糖精钠（以糖精计）、甜蜜素（以环己基氨基磺酸计）。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、食糖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GB13104-2014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、《白砂糖》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GB/T317-2018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、《冰糖》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GB/T 35883-2018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、《红糖》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GB/T 35885-2018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1.白砂糖抽检项目包括二氧化硫残留量、螨、还原糖分、蔗糖分、色值。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2.冰糖抽检项目包括二氧化硫残留量、还原糖分、螨、蔗糖分、色值。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3.红糖抽检项目包括不溶于水杂质、螨、总糖分。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4.冰片糖抽检项目包括总糖分、还原糖分、螨。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5.方糖抽检项目包括蔗糖分、还原糖分、色值、二氧化硫残留量、螨。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6.绵白糖检项目包括总糖分、还原糖分、色值、二氧化硫残留量、螨。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十一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、淀粉及淀粉制品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《食品安全国家标准 食用淀粉》（GB 31637-2016）、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1.淀粉抽检项目包括铅（以Pb计）、菌落总数、大肠菌群、霉菌和酵母。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2.淀粉糖抽检项目包括铅（以Pb计）。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3.粉丝粉条和其他淀粉制品抽检项目包括铅（以Pb计）、铝的残留量（干样品，以Al计）、二氧化硫残留量。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十二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、豆制品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豆制品》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2712-2014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1.大豆蛋白类制品等抽检项目包括山梨酸及其钾盐（以山梨酸计）、脱氢乙酸及其钠盐（以脱氢乙酸计）、铝的残留量（干样品，以 Al 计）、大肠菌群。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2.豆干、豆腐、豆皮等抽检项目包括脲酶试验、铅（以 Pb 计）、苯甲酸及其钠盐（以苯甲酸计）、山梨酸及其钾盐（以山梨酸计）、脱氢乙酸及其钠盐（以脱氢乙酸计）、丙酸及其钠盐、钙盐（以丙酸计）、防腐剂混合使用时各自用量占其最 大使用量的比例之和、糖精钠（以糖精计）、三氯蔗糖、铝的残留量（干样品，以 Al 计）、大肠菌群。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3.腐乳、豆豉、纳豆等抽检项目包括铅、苯甲酸、山梨酸、脱氢乙酸。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十三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、糕点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糕点、面包》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7099-2015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、食品整治办[2009]5号《食品中可能违法添加的非食用物质名单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第二批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糕点的抽检项目包括安赛蜜、苯甲酸及其钠盐（以苯甲酸计）、丙二醇、丙酸及其钠盐、钙盐（以丙酸计）、大肠菌群、防腐剂混合使用时各自用量占其最大使用量的比例之和、富马酸二甲酯、过氧化值（以脂肪计）、金黄色葡萄球菌、菌落总数、铝的残留量（干样品，以Al计）、霉菌、纳他霉素、铅（以Pb计）、三氯蔗糖、沙门氏菌、山梨酸及其钾盐（以山梨酸计）、酸价（以脂肪计）、糖精钠（以糖精计）、甜蜜素（以环己基氨基磺酸计）、脱氢乙酸及其钠盐（以脱氢乙酸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十四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、保健食品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抽检依据是《中国药典》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2015年版四部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明胶空心胶囊项下、《食品安全国家标准 保健食品》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16740-2014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、国家食品药品监督管理局药品检验补充检验方法和检验项目批准件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产品明示标准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保健食品抽检项目包括功效/标志性成分、水分、可溶性固形物、酸价、过氧化值、崩解时限、铅（Pb）、总砷（As）、总汞（Hg）、胶囊壳中的铬、西布曲明、N-单去甲基西布曲明、N，N-双去甲基西布曲明、麻黄碱、芬氟拉明、酚酞、甲苯磺丁脲、格列苯脲、格列齐特、格列吡嗪、格列喹酮、格列美脲、马来酸罗格列酮、瑞格列奈、盐酸吡格列酮、盐酸二甲双胍、盐酸苯乙双胍、盐酸丁二胍、格列波脲、那红地那非、红地那非、伐地那非、羟基豪莫西地那非、西地那非、豪莫西地那非、氨基他达拉非、他达拉非、硫代艾地那非、伪伐地那非、那莫西地那非、地西泮、硝西泮、氯硝西泮、氯氮卓、奥沙西泮、马来酸咪哒唑仑、劳拉西泮、艾司唑仑、阿普唑仑、三唑仑、巴比妥、苯巴比妥、异戊巴比妥、司可巴比妥、氯美扎酮、佐匹克隆、氯苯那敏、扎来普隆、文拉法辛、青藤碱、罗通定、阿替洛尔、盐酸可乐定、氢氯噻嗪、卡托普利、哌唑嗪、利血平、硝苯地平、氨氯地平、尼群地平、尼莫地平、尼索地平、非洛地平、菌落总数、大肠菌群、霉菌和酵母、金黄色葡萄球菌、沙门氏菌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十五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、特殊膳食食品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食品安全国家标准 婴幼儿谷类辅助食品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10769-2010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、卫健委、市场监管总局公告2018年第7号关于发布婴幼儿谷类辅助食品中镉的临时限量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的通告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婴幼儿谷类辅助食品抽检项目包括能量、蛋白质、脂肪、亚油酸、月桂酸占总脂肪的比值、肉豆蔻酸占总脂肪的比值、维生素A、维生素D、维生素B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、钙、铁、锌、钠、维生素E、维生素B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、维生素B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、维生素B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、烟酸、叶酸、泛酸、维生素C、生物素、磷、碘、钾、水分、不溶性膳食纤维、脲酶活性定性测定、铅（以Pb计）、无机砷（以As计）、锡（以Sn计）、镉（以Cd计）、黄曲霉毒素B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、硝酸盐（以NaNO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计）、亚硝酸盐（以NaNO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计）、菌落总数、大肠菌群、沙门氏菌、二十二碳六烯酸、花生四烯酸。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十六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31650-2019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、农业部公告第2292号发布在食品动物中停止使用洛美沙星、培氟沙星、氧氟沙星、诺氟沙星4种兽药的决定、农业农村部公告第250号《食品动物中禁止使用的药品及其他化合物清单》、整顿办函〔2010〕50 号《食品中可能违法添加的非食用物质和易滥用的食品添加剂名单（第四批）》等标准及产品明示标准和指标的要求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1.其他畜副产品抽检项目包括铬（以Cr计）、克伦特罗、莱克多巴胺、铅（以Pb计）、沙丁胺醇、特布他林、总汞（以Hg计）、总砷（以As计）。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.猪肉抽检项目包括地塞米松、恩诺沙星、呋喃妥因代谢物、呋喃西林代谢物、呋喃唑酮代谢物、镉（以Cd计）、铬（以Cr计）、磺胺类（总量）、金霉素、克伦特罗、喹乙醇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3.鸡肉抽检项目包括多西环素、恩诺沙星、呋喃它酮代谢物、呋喃妥因代谢物、呋喃西林代谢物、呋喃唑酮代谢物、氟苯尼考、镉（以Cd计）、铬（以Cr计）、磺胺类（总量）、金霉素、氯霉素、尼卡巴嗪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、培氟沙星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、铅（以Pb计）、四环素、土霉素、五氯酚酸钠（以五氯酚计）、氧氟沙星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4.其他禽副产品抽检项目包括铅（以Pb计）、镉（以Cd计）、总汞（以Hg计）、总砷（以As计）、铬（以Cr计）、呋喃唑酮代谢物、呋喃它酮代谢物、呋喃西林代谢物、氯霉素。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5.豇豆抽检项目包括阿维菌素、镉（以Cd计）、铬（以Cr计）、克百威、灭蝇胺、铅（以Pb计）、水胺硫磷、氧乐果、总汞（以Hg计）、总砷（以As计）。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6.马铃薯抽检项目包括阿维菌素、对硫磷、氟虫腈、镉（以Cd计）、铬（以Cr计）、甲拌磷、甲基异柳磷、克百威、铅（以Pb计）、水胺硫磷、辛硫磷、溴氰菊酯、氧乐果、总汞（以Hg计）、总砷（以As计）。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7.韭菜抽检项目包括阿维菌素、吡虫啉、毒死蜱、多菌灵、二甲戊灵、氟虫腈、氟氯氰菊酯和高效氟氯氰菊酯、腐霉利、镉（以Cd计）、铬（以Cr计）、甲拌磷、克百威、氯氟氰菊酯和高效氯氟氰菊酯、氯氰菊酯和高效氯氰菊酯、铅（以Pb计）、辛硫磷、氧乐果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8.番茄抽检项目包括苯醚甲环唑、敌敌畏、毒死蜱、镉（以Cd计）、铬（以Cr计）、克百威、氯氟氰菊酯和高效氯氟氰菊酯、铅（以Pb计）、氧乐果、总汞（以Hg计）、总砷（以As计）。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9.茄子抽检项目包括腐霉利、镉（以Cd计）、铬（以Cr计）、甲胺磷、克百威、联苯菊酯、氯氰菊酯和高效氯氰菊酯、氯唑磷、铅（以Pb计）、水胺硫磷、氧乐果、总汞（以Hg计）、总砷（以As计）。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10.辣椒抽检项目包括敌敌畏、氟虫腈、氯氟氰菊酯和高效氯氟氰菊酯、腐霉利、镉（以Cd计）、铬（以Cr计）、克百威、氯氰菊酯和高效氯氰菊酯、铅（以Pb计）、水胺硫磷、氧乐果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11.普通白菜抽检项目包括阿维菌素、敌敌畏、啶虫脒、毒死蜱、氟虫腈、镉（以Cd计）、铬（以Cr计）、甲拌磷、甲基异柳磷、克百威、氯氟氰菊酯和高效氯氟氰菊酯、铅（以Pb计）、溴氰菊酯、氧乐果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12.芹菜抽检项目包括阿维菌素、毒死蜱、氟虫腈、氟氯氰菊酯和高效氟氯氰菊酯、镉（以Cd计）、铬（以Cr计）、甲拌磷、克百威、氯氰菊酯和高效氯氰菊酯、铅（以Pb计）、辛硫磷、氧乐果、总汞（以Hg计）、总砷（以As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13.西瓜抽检项目包括苯醚甲环唑、镉（以Cd计）、咪鲜胺和咪鲜胺锰盐、铅（以Pb计）、涕灭威、辛硫磷。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14.桃抽检项目包括多菌灵、镉（以Cd计）、甲胺磷、克百威、氯氟氰菊酯和高效氯氟氰菊酯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、铅（以Pb计）。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15.葡萄抽检项目包括敌敌畏、多菌灵、镉（以Cd计）、甲霜灵和精甲霜灵、咪鲜胺和咪鲜胺锰盐、铅（以Pb计）、烯酰吗啉。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16.梨抽检项目包括敌敌畏、多菌灵、镉（以Cd计）、克百威、氯氟氰菊酯和高效氯氟氰菊酯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、灭线磷、铅（以Pb计）、氧乐果。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17.苹果抽检项目包括敌敌畏、毒死蜱、对硫磷、镉（以Cd计）、克百威、氯氟氰菊酯和高效氯氟氰菊酯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、氯唑磷、灭线磷、铅（以Pb计）、三唑磷。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lang w:val="en-US" w:eastAsia="zh-CN"/>
        </w:rPr>
        <w:t>18.</w:t>
      </w:r>
      <w:r>
        <w:rPr>
          <w:rFonts w:hint="eastAsia" w:eastAsia="仿宋_GB2312"/>
          <w:color w:val="auto"/>
          <w:sz w:val="32"/>
          <w:szCs w:val="32"/>
        </w:rPr>
        <w:t>柑、橘抽检项目包括苯醚甲环唑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丙溴磷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多菌灵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镉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</w:rPr>
        <w:t>以Cd计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）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克百威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联苯菊酯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氯氟氰菊酯和高效氯氟氰菊酯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氯唑磷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灭线磷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铅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</w:rPr>
        <w:t>以Pb计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）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三唑磷</w:t>
      </w:r>
      <w:r>
        <w:rPr>
          <w:rFonts w:eastAsia="仿宋_GB2312"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</w:rPr>
        <w:t>氧乐果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19.生干籽类抽检项目包括酸价（以脂肪计）、过氧化值（以脂肪计）、铅（以Pb计）、镉（以Cd计）、黄曲霉毒素B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、阿维菌素、嘧菌酯、辛硫磷、克百威、溴氰菊酯。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20.鸡蛋抽检项目包括铅（以Pb计）、镉（以Cd计）、总汞（以Hg计）、恩诺沙星、氟苯尼考、氧氟沙星、金刚烷胺、呋喃它酮代谢物、呋喃西林代谢物、呋喃妥因代谢物。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21.淡水鱼抽检项目包括铅（以Pb计）、镉（以Cd计）、甲基汞（以Hg计）、无机砷（以As计）、铬（以Cr计）、多氯联苯、孔雀石绿、氯霉素、呋喃唑酮代谢物、呋喃它酮代谢物、呋喃西林代谢物、呋喃妥因代谢物、恩诺沙星、氧氟沙星、地西泮、四环素、金霉素、土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22.海水鱼抽检项目包括铅（以Pb计）、镉（以Cd计）、甲基汞（以Hg计）、无机砷（以As计）、铬（以Cr计）、多氯联苯、孔雀石绿、氯霉素、呋喃唑酮代谢物、呋喃它酮代谢物、呋喃西林代谢物、呋喃妥因代谢物、恩诺沙星、氧氟沙星、地西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23.海水蟹抽检项目包括铅（以Pb计）、镉（以Cd计）、甲基汞（以Hg计）、无机砷（以As计）、铬（以Cr计）、多氯联苯、氯霉素、呋喃唑酮代谢物、呋喃它酮代谢物、呋喃西林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24.海水虾抽检项目包括挥发性盐基氮、镉（以Cd计）、孔雀石绿、氯霉素、氟苯尼考、呋喃唑酮代谢物、呋喃西林代谢物、呋喃妥因代谢物、恩诺沙星、氧氟沙星、培氟沙星、诺氟沙星、四环素、金霉素、土霉素、五氯酚酸钠（以五氯酚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367EE"/>
    <w:rsid w:val="26153BC5"/>
    <w:rsid w:val="5D0570A9"/>
    <w:rsid w:val="765367E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2020-12-18T03:03:00Z</dcterms:created>
  <dc:creator>罗钰珊</dc:creator>
  <cp:lastModifiedBy>罗钰珊</cp:lastModifiedBy>
  <dcterms:modified xsi:type="dcterms:W3CDTF">2020-12-18T03:04:56Z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