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32"/>
          <w:szCs w:val="32"/>
        </w:rPr>
        <w:t>附件1</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uppressAutoHyphens/>
        <w:adjustRightInd w:val="0"/>
        <w:snapToGrid w:val="0"/>
        <w:spacing w:line="590" w:lineRule="exact"/>
        <w:jc w:val="center"/>
        <w:rPr>
          <w:rFonts w:hint="default" w:ascii="Times New Roman" w:hAnsi="Times New Roman" w:eastAsia="方正小标宋简体" w:cs="Times New Roman"/>
          <w:color w:val="0000FF"/>
          <w:sz w:val="44"/>
          <w:szCs w:val="44"/>
        </w:rPr>
      </w:pPr>
    </w:p>
    <w:p>
      <w:pPr>
        <w:spacing w:line="570" w:lineRule="exact"/>
        <w:ind w:firstLine="640" w:firstLineChars="200"/>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rPr>
        <w:t>、山梨酸及其钾盐(以山梨酸计)</w:t>
      </w:r>
    </w:p>
    <w:p>
      <w:pPr>
        <w:spacing w:line="570" w:lineRule="exact"/>
        <w:ind w:firstLine="640" w:firstLineChars="200"/>
        <w:rPr>
          <w:rFonts w:hint="eastAsia" w:ascii="方正仿宋_GBK" w:hAnsi="Times New Roman" w:eastAsia="方正仿宋_GBK"/>
          <w:color w:val="auto"/>
          <w:sz w:val="32"/>
          <w:szCs w:val="32"/>
        </w:rPr>
      </w:pPr>
      <w:r>
        <w:rPr>
          <w:rFonts w:hint="eastAsia" w:ascii="方正仿宋_GBK" w:hAnsi="Times New Roman" w:eastAsia="方正仿宋_GBK"/>
          <w:color w:val="auto"/>
          <w:sz w:val="32"/>
          <w:szCs w:val="32"/>
        </w:rPr>
        <w:t>山梨酸及其钾盐是一种酸性防腐剂，具有较好的抑菌效果和防霉性能，对霉菌、酵母菌和好氧性细菌的生长发育均有抑制作用。山梨酸及其钾盐是一种相对无毒的食品添加剂，在生物体内可被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限量使用。</w:t>
      </w:r>
    </w:p>
    <w:p>
      <w:pPr>
        <w:spacing w:line="640" w:lineRule="exact"/>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二、过氧化值(以脂肪计)</w:t>
      </w:r>
    </w:p>
    <w:p>
      <w:pPr>
        <w:spacing w:line="594" w:lineRule="exact"/>
        <w:ind w:firstLine="640" w:firstLineChars="200"/>
        <w:rPr>
          <w:rFonts w:hint="eastAsia" w:ascii="方正仿宋_GBK" w:hAnsi="Times New Roman" w:eastAsia="方正仿宋_GBK"/>
          <w:color w:val="auto"/>
          <w:sz w:val="32"/>
          <w:szCs w:val="32"/>
          <w:lang w:val="en-US" w:eastAsia="zh-CN"/>
        </w:rPr>
      </w:pPr>
      <w:r>
        <w:rPr>
          <w:rFonts w:hint="eastAsia" w:ascii="方正仿宋_GBK" w:hAnsi="Times New Roman" w:eastAsia="方正仿宋_GBK"/>
          <w:color w:val="auto"/>
          <w:sz w:val="32"/>
          <w:szCs w:val="32"/>
          <w:lang w:val="en-US" w:eastAsia="zh-CN"/>
        </w:rPr>
        <w:t>过氧化值（以脂肪计）主要反映食品中油脂是否氧化变质。随着油脂氧化，过氧化值会逐步升高，虽一般不会对人体的健康产生损害，但严重时会导致肠胃不适、腹泻等症状。过氧化值超标的原因，可能是原料油脂储存不当导致脂肪氧化、生产用油变质，或者样品漏气、储存过程中环境条件控制不当导致产品酸败变质。</w:t>
      </w:r>
    </w:p>
    <w:p>
      <w:pPr>
        <w:spacing w:line="64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kern w:val="0"/>
          <w:sz w:val="32"/>
          <w:szCs w:val="32"/>
          <w:lang w:val="en-US" w:eastAsia="zh-CN"/>
        </w:rPr>
        <w:t>三、</w:t>
      </w:r>
      <w:r>
        <w:rPr>
          <w:rFonts w:ascii="Times New Roman" w:hAnsi="Times New Roman" w:eastAsia="黑体" w:cs="Times New Roman"/>
          <w:color w:val="auto"/>
          <w:kern w:val="0"/>
          <w:sz w:val="32"/>
          <w:szCs w:val="32"/>
        </w:rPr>
        <w:t>酒精度</w:t>
      </w:r>
    </w:p>
    <w:p>
      <w:pPr>
        <w:spacing w:line="594" w:lineRule="exact"/>
        <w:ind w:firstLine="640" w:firstLineChars="200"/>
        <w:rPr>
          <w:rFonts w:hint="eastAsia" w:ascii="方正仿宋_GBK" w:hAnsi="Times New Roman" w:eastAsia="方正仿宋_GBK"/>
          <w:color w:val="0000FF"/>
          <w:sz w:val="32"/>
          <w:szCs w:val="32"/>
          <w:lang w:val="en-US" w:eastAsia="zh-CN"/>
        </w:rPr>
      </w:pPr>
      <w:r>
        <w:rPr>
          <w:rFonts w:hint="eastAsia" w:ascii="方正仿宋_GBK" w:hAnsi="Times New Roman" w:eastAsia="方正仿宋_GBK"/>
          <w:color w:val="auto"/>
          <w:sz w:val="32"/>
          <w:szCs w:val="32"/>
          <w:lang w:val="en-US" w:eastAsia="zh-CN"/>
        </w:rPr>
        <w:t>酒精度表示酒中含乙醇的体积百分比，也就是俗称的酒的度数。造成酒精度不合格的原因，可能有：生产企业检验能力不足，造成检验结果偏差；包装不严密造成酒精挥发；生产企业为降低成本，用低度酒冒充高度酒；这与企业生产工艺控制不严有关</w:t>
      </w:r>
      <w:r>
        <w:rPr>
          <w:rFonts w:hint="eastAsia" w:ascii="方正仿宋_GBK" w:hAnsi="Times New Roman" w:eastAsia="方正仿宋_GBK"/>
          <w:color w:val="0000FF"/>
          <w:sz w:val="32"/>
          <w:szCs w:val="32"/>
          <w:lang w:val="en-US" w:eastAsia="zh-CN"/>
        </w:rPr>
        <w:t>。</w:t>
      </w:r>
    </w:p>
    <w:p>
      <w:pPr>
        <w:spacing w:line="57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四、二氧化硫残留量</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二氧化硫、焦亚硫酸钾、亚硫酸钠等是食品加工中常用的漂白剂和防腐剂，使用后会产生二氧化硫残留。《二氧化硫进入人体后最终转化为硫酸盐并随尿液排出体外，少量摄入不会对身体带来健康危害，但若过量食用可能引起如恶心、呕吐等胃肠道反应。</w:t>
      </w:r>
    </w:p>
    <w:p>
      <w:pPr>
        <w:spacing w:line="640" w:lineRule="exact"/>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五、菌落总数</w:t>
      </w:r>
    </w:p>
    <w:p>
      <w:pPr>
        <w:spacing w:line="594" w:lineRule="exact"/>
        <w:ind w:firstLine="640" w:firstLineChars="200"/>
        <w:rPr>
          <w:rFonts w:hint="eastAsia" w:ascii="方正仿宋_GBK" w:hAnsi="Times New Roman" w:eastAsia="方正仿宋_GBK"/>
          <w:color w:val="auto"/>
          <w:sz w:val="32"/>
          <w:szCs w:val="32"/>
          <w:lang w:val="en-US" w:eastAsia="zh-CN"/>
        </w:rPr>
      </w:pPr>
      <w:r>
        <w:rPr>
          <w:rFonts w:hint="eastAsia" w:ascii="方正仿宋_GBK" w:hAnsi="Times New Roman" w:eastAsia="方正仿宋_GBK"/>
          <w:color w:val="auto"/>
          <w:sz w:val="32"/>
          <w:szCs w:val="32"/>
          <w:lang w:val="en-US" w:eastAsia="zh-CN"/>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pPr>
        <w:spacing w:line="640" w:lineRule="exact"/>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六、酸价</w:t>
      </w:r>
    </w:p>
    <w:p>
      <w:pPr>
        <w:spacing w:line="594" w:lineRule="exact"/>
        <w:ind w:firstLine="640" w:firstLineChars="200"/>
        <w:rPr>
          <w:rFonts w:hint="eastAsia" w:ascii="方正仿宋_GBK" w:hAnsi="Times New Roman" w:eastAsia="方正仿宋_GBK"/>
          <w:color w:val="auto"/>
          <w:sz w:val="32"/>
          <w:szCs w:val="32"/>
          <w:lang w:val="en-US" w:eastAsia="zh-CN"/>
        </w:rPr>
      </w:pPr>
      <w:r>
        <w:rPr>
          <w:rFonts w:hint="eastAsia" w:ascii="方正仿宋_GBK" w:hAnsi="Times New Roman" w:eastAsia="方正仿宋_GBK"/>
          <w:color w:val="auto"/>
          <w:sz w:val="32"/>
          <w:szCs w:val="32"/>
          <w:lang w:val="en-US" w:eastAsia="zh-CN"/>
        </w:rPr>
        <w:t>酸价主要反映食品中的油脂酸败程度。造成酸价不合格的主要原因可能是企业原料采购把关不严、生产工艺不达标、产品储藏条件不当，特别是存贮温度较高时易导致食品中的脂肪氧化酸败。油脂酸败产生的醛酮类化合物长期摄入会对健康有一定影响。</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firstLine="592" w:firstLineChars="200"/>
        <w:textAlignment w:val="auto"/>
        <w:rPr>
          <w:rFonts w:ascii="Times New Roman" w:hAnsi="Times New Roman" w:eastAsia="仿宋_GB2312" w:cs="Times New Roman"/>
          <w:color w:val="auto"/>
          <w:sz w:val="32"/>
          <w:szCs w:val="32"/>
        </w:rPr>
      </w:pPr>
      <w:r>
        <w:rPr>
          <w:rFonts w:hint="eastAsia" w:eastAsia="黑体"/>
          <w:color w:val="auto"/>
          <w:spacing w:val="-12"/>
          <w:sz w:val="32"/>
          <w:szCs w:val="32"/>
          <w:lang w:val="en-US" w:eastAsia="zh-CN"/>
        </w:rPr>
        <w:t>七、</w:t>
      </w:r>
      <w:r>
        <w:rPr>
          <w:rFonts w:hint="eastAsia" w:ascii="黑体" w:hAnsi="黑体" w:eastAsia="黑体"/>
          <w:color w:val="auto"/>
          <w:sz w:val="32"/>
          <w:szCs w:val="32"/>
        </w:rPr>
        <w:t>霉菌</w:t>
      </w:r>
    </w:p>
    <w:p>
      <w:pPr>
        <w:spacing w:line="594" w:lineRule="exact"/>
        <w:ind w:firstLine="640" w:firstLineChars="200"/>
        <w:rPr>
          <w:rFonts w:hint="eastAsia" w:ascii="方正仿宋_GBK" w:hAnsi="Times New Roman" w:eastAsia="方正仿宋_GBK"/>
          <w:color w:val="auto"/>
          <w:sz w:val="32"/>
          <w:szCs w:val="32"/>
        </w:rPr>
      </w:pPr>
      <w:r>
        <w:rPr>
          <w:rFonts w:hint="eastAsia" w:ascii="方正仿宋_GBK" w:hAnsi="Times New Roman" w:eastAsia="方正仿宋_GBK"/>
          <w:color w:val="auto"/>
          <w:sz w:val="32"/>
          <w:szCs w:val="32"/>
        </w:rPr>
        <w:t>霉菌是自然界中常见的真菌，在自然界中广泛存在。霉菌污染可使产品腐败变质，破坏产品的色、香、味，降低其食用价值。霉菌超标的主要原因，可能是加工用原料受污染，或者是产品存储、运输条件控制不当导致流通环节抽取的样品被污染。</w:t>
      </w:r>
    </w:p>
    <w:p>
      <w:pPr>
        <w:spacing w:line="64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八、防腐剂混合使用时各自用量占其最大使用量的比例之和</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防腐剂是常见的食品添加剂，能抑制微生物的生长繁殖，防止食品腐败变质从而延长保质期。《食品安全国家标准 食品添加剂使用标准》（GB 2760—2014）中规定，防腐剂在混合使用时，各自用量占其最大使用量的比例之和不应超过1。食品中防腐剂混合使用时各自用量占其最大使用量的比例之和超标的原因，可能是生产厂商对国家标准不了解或了解得不够透彻，随意添加多种防腐剂所致。</w:t>
      </w:r>
    </w:p>
    <w:p>
      <w:pPr>
        <w:spacing w:line="57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九、腐霉利</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腐霉利是一种低毒内吸性杀菌剂，具有保护和治疗双重作用。主要用于蔬菜及果树的灰霉病防治。《食品安全国家标准食品中农药最大残留限量》（GB 2763—2019）中规定，腐霉利在韭菜中的最大残留限量为0.2mg/kg。腐霉利对眼睛与皮肤有刺激作用，经口毒性低。少量的农药残留不会引起人体急性中毒，但长期食用农药残留超标的食品，对人体健康有一定影响。</w:t>
      </w:r>
    </w:p>
    <w:p>
      <w:pPr>
        <w:pStyle w:val="7"/>
        <w:spacing w:before="0" w:beforeAutospacing="0" w:after="0" w:afterAutospacing="0" w:line="600" w:lineRule="exact"/>
        <w:ind w:firstLine="592" w:firstLineChars="200"/>
        <w:rPr>
          <w:rFonts w:ascii="Times New Roman" w:hAnsi="Times New Roman" w:eastAsia="黑体" w:cs="Times New Roman"/>
          <w:spacing w:val="-12"/>
          <w:sz w:val="32"/>
          <w:szCs w:val="32"/>
        </w:rPr>
      </w:pPr>
      <w:r>
        <w:rPr>
          <w:rFonts w:hint="eastAsia" w:ascii="Times New Roman" w:hAnsi="Times New Roman" w:eastAsia="黑体" w:cs="Times New Roman"/>
          <w:spacing w:val="-12"/>
          <w:sz w:val="32"/>
          <w:szCs w:val="32"/>
          <w:lang w:val="en-US" w:eastAsia="zh-CN"/>
        </w:rPr>
        <w:t>十</w:t>
      </w:r>
      <w:r>
        <w:rPr>
          <w:rFonts w:ascii="Times New Roman" w:hAnsi="Times New Roman" w:eastAsia="黑体" w:cs="Times New Roman"/>
          <w:spacing w:val="-12"/>
          <w:sz w:val="32"/>
          <w:szCs w:val="32"/>
        </w:rPr>
        <w:t>、恩诺沙星</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恩诺沙星属于氟喹诺酮类药物，是一类人工合成的广谱抗菌药，用于治疗动物的皮肤感染、呼吸道感染等，是动物专属用药。</w:t>
      </w:r>
      <w:r>
        <w:rPr>
          <w:rFonts w:hint="eastAsia" w:ascii="Times New Roman" w:hAnsi="Times New Roman" w:eastAsia="仿宋_GB2312" w:cs="Times New Roman"/>
          <w:sz w:val="32"/>
          <w:szCs w:val="32"/>
        </w:rPr>
        <w:t>鱼</w:t>
      </w:r>
      <w:r>
        <w:rPr>
          <w:rFonts w:ascii="Times New Roman" w:hAnsi="Times New Roman" w:eastAsia="仿宋_GB2312" w:cs="Times New Roman"/>
          <w:sz w:val="32"/>
          <w:szCs w:val="32"/>
        </w:rPr>
        <w:t>中恩诺沙星超标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可能是养殖户在养殖过程中违规使用相关兽药。摄入恩诺沙星超标的食品，可能引起头晕、头痛、睡眠不良、胃肠道不适等症状，甚至还可能引起肝损害。</w:t>
      </w:r>
    </w:p>
    <w:p>
      <w:pPr>
        <w:spacing w:line="600" w:lineRule="exact"/>
        <w:ind w:firstLine="592" w:firstLineChars="200"/>
        <w:rPr>
          <w:rFonts w:hint="default" w:ascii="仿宋_GB2312" w:eastAsia="仿宋_GB2312"/>
          <w:color w:val="auto"/>
          <w:sz w:val="32"/>
          <w:szCs w:val="32"/>
          <w:lang w:val="en-US" w:eastAsia="zh-CN"/>
        </w:rPr>
      </w:pPr>
      <w:r>
        <w:rPr>
          <w:rFonts w:hint="eastAsia" w:ascii="黑体" w:hAnsi="黑体" w:eastAsia="黑体"/>
          <w:color w:val="auto"/>
          <w:spacing w:val="-12"/>
          <w:sz w:val="32"/>
          <w:szCs w:val="32"/>
          <w:lang w:val="en-US" w:eastAsia="zh-CN"/>
        </w:rPr>
        <w:t>十一</w:t>
      </w:r>
      <w:bookmarkStart w:id="0" w:name="_GoBack"/>
      <w:bookmarkEnd w:id="0"/>
      <w:r>
        <w:rPr>
          <w:rFonts w:hint="eastAsia" w:ascii="黑体" w:hAnsi="黑体" w:eastAsia="黑体"/>
          <w:color w:val="auto"/>
          <w:spacing w:val="-12"/>
          <w:sz w:val="32"/>
          <w:szCs w:val="32"/>
          <w:lang w:val="en-US" w:eastAsia="zh-CN"/>
        </w:rPr>
        <w:t>、多菌灵</w:t>
      </w:r>
    </w:p>
    <w:p>
      <w:pPr>
        <w:spacing w:line="594" w:lineRule="exact"/>
        <w:ind w:firstLine="640" w:firstLineChars="200"/>
        <w:rPr>
          <w:rFonts w:hint="eastAsia" w:ascii="方正仿宋_GBK" w:hAnsi="Times New Roman" w:eastAsia="方正仿宋_GBK"/>
          <w:color w:val="auto"/>
          <w:sz w:val="32"/>
          <w:szCs w:val="32"/>
          <w:lang w:val="en-US" w:eastAsia="zh-CN"/>
        </w:rPr>
      </w:pPr>
      <w:r>
        <w:rPr>
          <w:rFonts w:hint="eastAsia" w:ascii="方正仿宋_GBK" w:hAnsi="Times New Roman" w:eastAsia="方正仿宋_GBK"/>
          <w:color w:val="auto"/>
          <w:sz w:val="32"/>
          <w:szCs w:val="32"/>
          <w:lang w:val="en-US" w:eastAsia="zh-CN"/>
        </w:rPr>
        <w:t>多菌灵是一种高效低毒内吸性</w:t>
      </w:r>
      <w:r>
        <w:rPr>
          <w:rFonts w:hint="default" w:ascii="方正仿宋_GBK" w:hAnsi="Times New Roman" w:eastAsia="方正仿宋_GBK"/>
          <w:color w:val="auto"/>
          <w:sz w:val="32"/>
          <w:szCs w:val="32"/>
          <w:lang w:val="en-US" w:eastAsia="zh-CN"/>
        </w:rPr>
        <w:fldChar w:fldCharType="begin"/>
      </w:r>
      <w:r>
        <w:rPr>
          <w:rFonts w:hint="default" w:ascii="方正仿宋_GBK" w:hAnsi="Times New Roman" w:eastAsia="方正仿宋_GBK"/>
          <w:color w:val="auto"/>
          <w:sz w:val="32"/>
          <w:szCs w:val="32"/>
          <w:lang w:val="en-US" w:eastAsia="zh-CN"/>
        </w:rPr>
        <w:instrText xml:space="preserve"> HYPERLINK "https://baike.so.com/doc/5345644-5581089.html" \t "https://baike.so.com/doc/_blank" </w:instrText>
      </w:r>
      <w:r>
        <w:rPr>
          <w:rFonts w:hint="default" w:ascii="方正仿宋_GBK" w:hAnsi="Times New Roman" w:eastAsia="方正仿宋_GBK"/>
          <w:color w:val="auto"/>
          <w:sz w:val="32"/>
          <w:szCs w:val="32"/>
          <w:lang w:val="en-US" w:eastAsia="zh-CN"/>
        </w:rPr>
        <w:fldChar w:fldCharType="separate"/>
      </w:r>
      <w:r>
        <w:rPr>
          <w:rFonts w:hint="default" w:ascii="方正仿宋_GBK" w:hAnsi="Times New Roman" w:eastAsia="方正仿宋_GBK"/>
          <w:color w:val="auto"/>
          <w:sz w:val="32"/>
          <w:szCs w:val="32"/>
          <w:lang w:val="en-US" w:eastAsia="zh-CN"/>
        </w:rPr>
        <w:t>杀菌剂</w:t>
      </w:r>
      <w:r>
        <w:rPr>
          <w:rFonts w:hint="default" w:ascii="方正仿宋_GBK" w:hAnsi="Times New Roman" w:eastAsia="方正仿宋_GBK"/>
          <w:color w:val="auto"/>
          <w:sz w:val="32"/>
          <w:szCs w:val="32"/>
          <w:lang w:val="en-US" w:eastAsia="zh-CN"/>
        </w:rPr>
        <w:fldChar w:fldCharType="end"/>
      </w:r>
      <w:r>
        <w:rPr>
          <w:rFonts w:hint="default" w:ascii="方正仿宋_GBK" w:hAnsi="Times New Roman" w:eastAsia="方正仿宋_GBK"/>
          <w:color w:val="auto"/>
          <w:sz w:val="32"/>
          <w:szCs w:val="32"/>
          <w:lang w:val="en-US" w:eastAsia="zh-CN"/>
        </w:rPr>
        <w:t>，有内吸治疗和保护作用</w:t>
      </w:r>
      <w:r>
        <w:rPr>
          <w:rFonts w:hint="eastAsia" w:ascii="方正仿宋_GBK" w:hAnsi="Times New Roman" w:eastAsia="方正仿宋_GBK"/>
          <w:color w:val="auto"/>
          <w:sz w:val="32"/>
          <w:szCs w:val="32"/>
          <w:lang w:val="en-US" w:eastAsia="zh-CN"/>
        </w:rPr>
        <w:t>。</w:t>
      </w:r>
      <w:r>
        <w:rPr>
          <w:rFonts w:hint="default" w:ascii="方正仿宋_GBK" w:hAnsi="Times New Roman" w:eastAsia="方正仿宋_GBK"/>
          <w:color w:val="auto"/>
          <w:sz w:val="32"/>
          <w:szCs w:val="32"/>
          <w:lang w:val="en-US" w:eastAsia="zh-CN"/>
        </w:rPr>
        <w:t>对多种作物由</w:t>
      </w:r>
      <w:r>
        <w:rPr>
          <w:rFonts w:hint="default" w:ascii="方正仿宋_GBK" w:hAnsi="Times New Roman" w:eastAsia="方正仿宋_GBK"/>
          <w:color w:val="auto"/>
          <w:sz w:val="32"/>
          <w:szCs w:val="32"/>
          <w:lang w:val="en-US" w:eastAsia="zh-CN"/>
        </w:rPr>
        <w:fldChar w:fldCharType="begin"/>
      </w:r>
      <w:r>
        <w:rPr>
          <w:rFonts w:hint="default" w:ascii="方正仿宋_GBK" w:hAnsi="Times New Roman" w:eastAsia="方正仿宋_GBK"/>
          <w:color w:val="auto"/>
          <w:sz w:val="32"/>
          <w:szCs w:val="32"/>
          <w:lang w:val="en-US" w:eastAsia="zh-CN"/>
        </w:rPr>
        <w:instrText xml:space="preserve"> HYPERLINK "https://baike.so.com/doc/5402168-5639854.html" \t "https://baike.so.com/doc/_blank" </w:instrText>
      </w:r>
      <w:r>
        <w:rPr>
          <w:rFonts w:hint="default" w:ascii="方正仿宋_GBK" w:hAnsi="Times New Roman" w:eastAsia="方正仿宋_GBK"/>
          <w:color w:val="auto"/>
          <w:sz w:val="32"/>
          <w:szCs w:val="32"/>
          <w:lang w:val="en-US" w:eastAsia="zh-CN"/>
        </w:rPr>
        <w:fldChar w:fldCharType="separate"/>
      </w:r>
      <w:r>
        <w:rPr>
          <w:rFonts w:hint="default" w:ascii="方正仿宋_GBK" w:hAnsi="Times New Roman" w:eastAsia="方正仿宋_GBK"/>
          <w:color w:val="auto"/>
          <w:sz w:val="32"/>
          <w:szCs w:val="32"/>
          <w:lang w:val="en-US" w:eastAsia="zh-CN"/>
        </w:rPr>
        <w:t>真菌</w:t>
      </w:r>
      <w:r>
        <w:rPr>
          <w:rFonts w:hint="default" w:ascii="方正仿宋_GBK" w:hAnsi="Times New Roman" w:eastAsia="方正仿宋_GBK"/>
          <w:color w:val="auto"/>
          <w:sz w:val="32"/>
          <w:szCs w:val="32"/>
          <w:lang w:val="en-US" w:eastAsia="zh-CN"/>
        </w:rPr>
        <w:fldChar w:fldCharType="end"/>
      </w:r>
      <w:r>
        <w:rPr>
          <w:rFonts w:hint="default" w:ascii="方正仿宋_GBK" w:hAnsi="Times New Roman" w:eastAsia="方正仿宋_GBK"/>
          <w:color w:val="auto"/>
          <w:sz w:val="32"/>
          <w:szCs w:val="32"/>
          <w:lang w:val="en-US" w:eastAsia="zh-CN"/>
        </w:rPr>
        <w:t>(如半知菌、多</w:t>
      </w:r>
      <w:r>
        <w:rPr>
          <w:rFonts w:hint="default" w:ascii="方正仿宋_GBK" w:hAnsi="Times New Roman" w:eastAsia="方正仿宋_GBK"/>
          <w:color w:val="auto"/>
          <w:sz w:val="32"/>
          <w:szCs w:val="32"/>
          <w:lang w:val="en-US" w:eastAsia="zh-CN"/>
        </w:rPr>
        <w:fldChar w:fldCharType="begin"/>
      </w:r>
      <w:r>
        <w:rPr>
          <w:rFonts w:hint="default" w:ascii="方正仿宋_GBK" w:hAnsi="Times New Roman" w:eastAsia="方正仿宋_GBK"/>
          <w:color w:val="auto"/>
          <w:sz w:val="32"/>
          <w:szCs w:val="32"/>
          <w:lang w:val="en-US" w:eastAsia="zh-CN"/>
        </w:rPr>
        <w:instrText xml:space="preserve"> HYPERLINK "https://baike.so.com/doc/6369703-6583346.html" \t "https://baike.so.com/doc/_blank" </w:instrText>
      </w:r>
      <w:r>
        <w:rPr>
          <w:rFonts w:hint="default" w:ascii="方正仿宋_GBK" w:hAnsi="Times New Roman" w:eastAsia="方正仿宋_GBK"/>
          <w:color w:val="auto"/>
          <w:sz w:val="32"/>
          <w:szCs w:val="32"/>
          <w:lang w:val="en-US" w:eastAsia="zh-CN"/>
        </w:rPr>
        <w:fldChar w:fldCharType="separate"/>
      </w:r>
      <w:r>
        <w:rPr>
          <w:rFonts w:hint="default" w:ascii="方正仿宋_GBK" w:hAnsi="Times New Roman" w:eastAsia="方正仿宋_GBK"/>
          <w:color w:val="auto"/>
          <w:sz w:val="32"/>
          <w:szCs w:val="32"/>
          <w:lang w:val="en-US" w:eastAsia="zh-CN"/>
        </w:rPr>
        <w:t>子囊菌</w:t>
      </w:r>
      <w:r>
        <w:rPr>
          <w:rFonts w:hint="default" w:ascii="方正仿宋_GBK" w:hAnsi="Times New Roman" w:eastAsia="方正仿宋_GBK"/>
          <w:color w:val="auto"/>
          <w:sz w:val="32"/>
          <w:szCs w:val="32"/>
          <w:lang w:val="en-US" w:eastAsia="zh-CN"/>
        </w:rPr>
        <w:fldChar w:fldCharType="end"/>
      </w:r>
      <w:r>
        <w:rPr>
          <w:rFonts w:hint="default" w:ascii="方正仿宋_GBK" w:hAnsi="Times New Roman" w:eastAsia="方正仿宋_GBK"/>
          <w:color w:val="auto"/>
          <w:sz w:val="32"/>
          <w:szCs w:val="32"/>
          <w:lang w:val="en-US" w:eastAsia="zh-CN"/>
        </w:rPr>
        <w:t>)引起的</w:t>
      </w:r>
      <w:r>
        <w:rPr>
          <w:rFonts w:hint="default" w:ascii="方正仿宋_GBK" w:hAnsi="Times New Roman" w:eastAsia="方正仿宋_GBK"/>
          <w:color w:val="auto"/>
          <w:sz w:val="32"/>
          <w:szCs w:val="32"/>
          <w:lang w:val="en-US" w:eastAsia="zh-CN"/>
        </w:rPr>
        <w:fldChar w:fldCharType="begin"/>
      </w:r>
      <w:r>
        <w:rPr>
          <w:rFonts w:hint="default" w:ascii="方正仿宋_GBK" w:hAnsi="Times New Roman" w:eastAsia="方正仿宋_GBK"/>
          <w:color w:val="auto"/>
          <w:sz w:val="32"/>
          <w:szCs w:val="32"/>
          <w:lang w:val="en-US" w:eastAsia="zh-CN"/>
        </w:rPr>
        <w:instrText xml:space="preserve"> HYPERLINK "https://baike.so.com/doc/322647-341749.html" \t "https://baike.so.com/doc/_blank" </w:instrText>
      </w:r>
      <w:r>
        <w:rPr>
          <w:rFonts w:hint="default" w:ascii="方正仿宋_GBK" w:hAnsi="Times New Roman" w:eastAsia="方正仿宋_GBK"/>
          <w:color w:val="auto"/>
          <w:sz w:val="32"/>
          <w:szCs w:val="32"/>
          <w:lang w:val="en-US" w:eastAsia="zh-CN"/>
        </w:rPr>
        <w:fldChar w:fldCharType="separate"/>
      </w:r>
      <w:r>
        <w:rPr>
          <w:rFonts w:hint="default" w:ascii="方正仿宋_GBK" w:hAnsi="Times New Roman" w:eastAsia="方正仿宋_GBK"/>
          <w:color w:val="auto"/>
          <w:sz w:val="32"/>
          <w:szCs w:val="32"/>
          <w:lang w:val="en-US" w:eastAsia="zh-CN"/>
        </w:rPr>
        <w:t>病害</w:t>
      </w:r>
      <w:r>
        <w:rPr>
          <w:rFonts w:hint="default" w:ascii="方正仿宋_GBK" w:hAnsi="Times New Roman" w:eastAsia="方正仿宋_GBK"/>
          <w:color w:val="auto"/>
          <w:sz w:val="32"/>
          <w:szCs w:val="32"/>
          <w:lang w:val="en-US" w:eastAsia="zh-CN"/>
        </w:rPr>
        <w:fldChar w:fldCharType="end"/>
      </w:r>
      <w:r>
        <w:rPr>
          <w:rFonts w:hint="default" w:ascii="方正仿宋_GBK" w:hAnsi="Times New Roman" w:eastAsia="方正仿宋_GBK"/>
          <w:color w:val="auto"/>
          <w:sz w:val="32"/>
          <w:szCs w:val="32"/>
          <w:lang w:val="en-US" w:eastAsia="zh-CN"/>
        </w:rPr>
        <w:t>有防治效果。</w:t>
      </w:r>
      <w:r>
        <w:rPr>
          <w:rFonts w:hint="eastAsia" w:ascii="方正仿宋_GBK" w:hAnsi="Times New Roman" w:eastAsia="方正仿宋_GBK"/>
          <w:color w:val="auto"/>
          <w:sz w:val="32"/>
          <w:szCs w:val="32"/>
          <w:lang w:val="en-US" w:eastAsia="zh-CN"/>
        </w:rPr>
        <w:t>少量的农药残留不会引起人体急性中毒，但长期食用农药残留超标的食品，对人体健康有一定影响。</w:t>
      </w:r>
    </w:p>
    <w:p>
      <w:pPr>
        <w:rPr>
          <w:rFonts w:hint="eastAsia" w:ascii="仿宋_GB2312" w:eastAsia="仿宋_GB2312"/>
          <w:color w:val="auto"/>
          <w:sz w:val="32"/>
          <w:szCs w:val="32"/>
        </w:rPr>
      </w:pPr>
    </w:p>
    <w:p>
      <w:pPr>
        <w:spacing w:line="600" w:lineRule="exact"/>
        <w:ind w:firstLine="640" w:firstLineChars="200"/>
        <w:rPr>
          <w:rFonts w:hint="default" w:ascii="Times New Roman" w:hAnsi="Times New Roman" w:eastAsia="仿宋_GB2312" w:cs="Times New Roman"/>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CD7816"/>
    <w:rsid w:val="03E03A02"/>
    <w:rsid w:val="050A47E5"/>
    <w:rsid w:val="05150AE6"/>
    <w:rsid w:val="05B075F0"/>
    <w:rsid w:val="0691681F"/>
    <w:rsid w:val="074B4166"/>
    <w:rsid w:val="07503655"/>
    <w:rsid w:val="09613572"/>
    <w:rsid w:val="098168D4"/>
    <w:rsid w:val="09E0572E"/>
    <w:rsid w:val="0A4011CE"/>
    <w:rsid w:val="0B443F79"/>
    <w:rsid w:val="0B505CFE"/>
    <w:rsid w:val="0BD14C97"/>
    <w:rsid w:val="0C686E73"/>
    <w:rsid w:val="0CCE6341"/>
    <w:rsid w:val="0D2B60D6"/>
    <w:rsid w:val="0D4279C5"/>
    <w:rsid w:val="0D4E4FC5"/>
    <w:rsid w:val="0D852F3F"/>
    <w:rsid w:val="0E284B04"/>
    <w:rsid w:val="0EC12409"/>
    <w:rsid w:val="0F8E03D8"/>
    <w:rsid w:val="0FC01C62"/>
    <w:rsid w:val="107C1AA5"/>
    <w:rsid w:val="11F95E33"/>
    <w:rsid w:val="12563039"/>
    <w:rsid w:val="12675480"/>
    <w:rsid w:val="12937D4E"/>
    <w:rsid w:val="12F708C4"/>
    <w:rsid w:val="135073F9"/>
    <w:rsid w:val="14FB2159"/>
    <w:rsid w:val="153E37EC"/>
    <w:rsid w:val="155E31D5"/>
    <w:rsid w:val="15AB53B7"/>
    <w:rsid w:val="15CB7495"/>
    <w:rsid w:val="15F15749"/>
    <w:rsid w:val="15F30177"/>
    <w:rsid w:val="16004C16"/>
    <w:rsid w:val="164271B3"/>
    <w:rsid w:val="166923CF"/>
    <w:rsid w:val="16C74C86"/>
    <w:rsid w:val="16E15A77"/>
    <w:rsid w:val="17687A4B"/>
    <w:rsid w:val="17BC2306"/>
    <w:rsid w:val="187D413F"/>
    <w:rsid w:val="18CE1A06"/>
    <w:rsid w:val="19D1085A"/>
    <w:rsid w:val="19DA6C0E"/>
    <w:rsid w:val="1A6251F7"/>
    <w:rsid w:val="1ACE2642"/>
    <w:rsid w:val="1BAC2C7B"/>
    <w:rsid w:val="1BAD4A7C"/>
    <w:rsid w:val="1C1845BD"/>
    <w:rsid w:val="1CB27E9B"/>
    <w:rsid w:val="1DAD3FFF"/>
    <w:rsid w:val="1DAD7B3B"/>
    <w:rsid w:val="1DFF41B9"/>
    <w:rsid w:val="1F512493"/>
    <w:rsid w:val="20732975"/>
    <w:rsid w:val="207F2166"/>
    <w:rsid w:val="209E7837"/>
    <w:rsid w:val="20DD5D1B"/>
    <w:rsid w:val="21296D82"/>
    <w:rsid w:val="215B4492"/>
    <w:rsid w:val="21EF72E6"/>
    <w:rsid w:val="227B2998"/>
    <w:rsid w:val="22BF0461"/>
    <w:rsid w:val="22DF1FFB"/>
    <w:rsid w:val="239D0E6B"/>
    <w:rsid w:val="23B42F6F"/>
    <w:rsid w:val="24B03174"/>
    <w:rsid w:val="24B573DE"/>
    <w:rsid w:val="24CF34BC"/>
    <w:rsid w:val="25481A61"/>
    <w:rsid w:val="25915938"/>
    <w:rsid w:val="25A92365"/>
    <w:rsid w:val="260360CD"/>
    <w:rsid w:val="261F7110"/>
    <w:rsid w:val="26A0668D"/>
    <w:rsid w:val="26AB6C21"/>
    <w:rsid w:val="27332D86"/>
    <w:rsid w:val="27727CA4"/>
    <w:rsid w:val="27F74C72"/>
    <w:rsid w:val="28523597"/>
    <w:rsid w:val="28600ED5"/>
    <w:rsid w:val="28B659A6"/>
    <w:rsid w:val="28E51ADB"/>
    <w:rsid w:val="290E4770"/>
    <w:rsid w:val="29877500"/>
    <w:rsid w:val="2A066B4A"/>
    <w:rsid w:val="2A0F4184"/>
    <w:rsid w:val="2AB22B74"/>
    <w:rsid w:val="2C3F5D84"/>
    <w:rsid w:val="2CE64BFD"/>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301198A"/>
    <w:rsid w:val="35962F57"/>
    <w:rsid w:val="36731FE9"/>
    <w:rsid w:val="36970865"/>
    <w:rsid w:val="36DC7414"/>
    <w:rsid w:val="37246F64"/>
    <w:rsid w:val="372F7CA3"/>
    <w:rsid w:val="37975EBC"/>
    <w:rsid w:val="37980617"/>
    <w:rsid w:val="37CC5AA4"/>
    <w:rsid w:val="37D8062F"/>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9624DD"/>
    <w:rsid w:val="3CB50E22"/>
    <w:rsid w:val="3CCD1900"/>
    <w:rsid w:val="3D1B4412"/>
    <w:rsid w:val="3D625FAB"/>
    <w:rsid w:val="3D6963CE"/>
    <w:rsid w:val="3D8F3232"/>
    <w:rsid w:val="3E3A3BD1"/>
    <w:rsid w:val="3E793D02"/>
    <w:rsid w:val="3E974FD9"/>
    <w:rsid w:val="3EDA71BD"/>
    <w:rsid w:val="3F944EF2"/>
    <w:rsid w:val="40787187"/>
    <w:rsid w:val="40AC1C6B"/>
    <w:rsid w:val="40B86FDC"/>
    <w:rsid w:val="42400E64"/>
    <w:rsid w:val="4246631A"/>
    <w:rsid w:val="424F41F3"/>
    <w:rsid w:val="425665EF"/>
    <w:rsid w:val="426A0D65"/>
    <w:rsid w:val="440520A2"/>
    <w:rsid w:val="442336B4"/>
    <w:rsid w:val="445D67A1"/>
    <w:rsid w:val="44A24550"/>
    <w:rsid w:val="44F63D12"/>
    <w:rsid w:val="452A1919"/>
    <w:rsid w:val="45B97969"/>
    <w:rsid w:val="46E541D5"/>
    <w:rsid w:val="47492C28"/>
    <w:rsid w:val="47C5755B"/>
    <w:rsid w:val="48220383"/>
    <w:rsid w:val="48DA31FD"/>
    <w:rsid w:val="494214A7"/>
    <w:rsid w:val="4A287831"/>
    <w:rsid w:val="4B5049B4"/>
    <w:rsid w:val="4B8C27BB"/>
    <w:rsid w:val="4BC137FA"/>
    <w:rsid w:val="4C297156"/>
    <w:rsid w:val="4C967FAF"/>
    <w:rsid w:val="4CCB074B"/>
    <w:rsid w:val="4D8A2EE5"/>
    <w:rsid w:val="4D9B4661"/>
    <w:rsid w:val="4E016410"/>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113F42"/>
    <w:rsid w:val="554D75AB"/>
    <w:rsid w:val="55595E08"/>
    <w:rsid w:val="55BE0029"/>
    <w:rsid w:val="566F178F"/>
    <w:rsid w:val="58C52A1E"/>
    <w:rsid w:val="591702CA"/>
    <w:rsid w:val="59203A01"/>
    <w:rsid w:val="5A007D61"/>
    <w:rsid w:val="5AF17BBB"/>
    <w:rsid w:val="5B515B81"/>
    <w:rsid w:val="5B7936AC"/>
    <w:rsid w:val="5B8B3D37"/>
    <w:rsid w:val="5B9C406B"/>
    <w:rsid w:val="5BDC6E44"/>
    <w:rsid w:val="5C6258A4"/>
    <w:rsid w:val="5C9F00AC"/>
    <w:rsid w:val="5E5477D1"/>
    <w:rsid w:val="5E82604C"/>
    <w:rsid w:val="5EB3567B"/>
    <w:rsid w:val="5FAC4190"/>
    <w:rsid w:val="5FB4017C"/>
    <w:rsid w:val="60A816BA"/>
    <w:rsid w:val="62106968"/>
    <w:rsid w:val="62733EE5"/>
    <w:rsid w:val="62A23EF9"/>
    <w:rsid w:val="62E64A8D"/>
    <w:rsid w:val="63E51096"/>
    <w:rsid w:val="645F7C77"/>
    <w:rsid w:val="64612BCC"/>
    <w:rsid w:val="647462D8"/>
    <w:rsid w:val="65A15091"/>
    <w:rsid w:val="66524DFC"/>
    <w:rsid w:val="66B96EA8"/>
    <w:rsid w:val="66C539A3"/>
    <w:rsid w:val="66F73F16"/>
    <w:rsid w:val="67C1146A"/>
    <w:rsid w:val="67DF1954"/>
    <w:rsid w:val="67E22ABE"/>
    <w:rsid w:val="67F60269"/>
    <w:rsid w:val="681A5C55"/>
    <w:rsid w:val="686B67ED"/>
    <w:rsid w:val="68AD7102"/>
    <w:rsid w:val="68B5161B"/>
    <w:rsid w:val="69B01F3D"/>
    <w:rsid w:val="6A962F9A"/>
    <w:rsid w:val="6AE76F91"/>
    <w:rsid w:val="6B0A631F"/>
    <w:rsid w:val="6B2F57E8"/>
    <w:rsid w:val="6B530E0B"/>
    <w:rsid w:val="6BA37050"/>
    <w:rsid w:val="6C0F37D0"/>
    <w:rsid w:val="6C2A5933"/>
    <w:rsid w:val="6C532497"/>
    <w:rsid w:val="6C6A3D48"/>
    <w:rsid w:val="6CAE458A"/>
    <w:rsid w:val="6DFA31D5"/>
    <w:rsid w:val="6E6E6EA6"/>
    <w:rsid w:val="6E7403AD"/>
    <w:rsid w:val="6F703737"/>
    <w:rsid w:val="70433045"/>
    <w:rsid w:val="71236AF0"/>
    <w:rsid w:val="71A911C1"/>
    <w:rsid w:val="722F26B4"/>
    <w:rsid w:val="72C34330"/>
    <w:rsid w:val="72C44654"/>
    <w:rsid w:val="730B7BD7"/>
    <w:rsid w:val="731C59A6"/>
    <w:rsid w:val="73FD71C6"/>
    <w:rsid w:val="740B7597"/>
    <w:rsid w:val="74524185"/>
    <w:rsid w:val="75875DA7"/>
    <w:rsid w:val="75A57FA1"/>
    <w:rsid w:val="76077A0F"/>
    <w:rsid w:val="761E6838"/>
    <w:rsid w:val="76C43BAF"/>
    <w:rsid w:val="77450FC0"/>
    <w:rsid w:val="77E45E27"/>
    <w:rsid w:val="78516857"/>
    <w:rsid w:val="787917F5"/>
    <w:rsid w:val="78F3068C"/>
    <w:rsid w:val="78FC1BBE"/>
    <w:rsid w:val="79425C88"/>
    <w:rsid w:val="79A7627D"/>
    <w:rsid w:val="79E41CD7"/>
    <w:rsid w:val="79FB5304"/>
    <w:rsid w:val="7A27777B"/>
    <w:rsid w:val="7B5D2F26"/>
    <w:rsid w:val="7B7721FC"/>
    <w:rsid w:val="7C833972"/>
    <w:rsid w:val="7CB160E7"/>
    <w:rsid w:val="7E4A517A"/>
    <w:rsid w:val="7EA302B2"/>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7E7E7E" w:themeColor="text1" w:themeTint="80"/>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7E7E7E" w:themeColor="text1" w:themeTint="80"/>
    </w:rPr>
  </w:style>
  <w:style w:type="character" w:customStyle="1" w:styleId="28">
    <w:name w:val="不明显强调3"/>
    <w:basedOn w:val="10"/>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1</TotalTime>
  <ScaleCrop>false</ScaleCrop>
  <LinksUpToDate>false</LinksUpToDate>
  <CharactersWithSpaces>2152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JSZJ</cp:lastModifiedBy>
  <cp:lastPrinted>2019-01-28T02:50:00Z</cp:lastPrinted>
  <dcterms:modified xsi:type="dcterms:W3CDTF">2020-12-08T09:09:21Z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