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附件1</w:t>
      </w:r>
    </w:p>
    <w:p>
      <w:pPr>
        <w:jc w:val="center"/>
        <w:rPr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本次检验项目</w:t>
      </w:r>
    </w:p>
    <w:p>
      <w:pPr>
        <w:spacing w:line="560" w:lineRule="exact"/>
        <w:ind w:firstLine="627" w:firstLineChars="196"/>
        <w:rPr>
          <w:rFonts w:ascii="黑体" w:hAnsi="黑体" w:eastAsia="黑体" w:cs="黑体"/>
          <w:color w:val="auto"/>
          <w:sz w:val="32"/>
          <w:szCs w:val="32"/>
          <w:lang w:val="zh-CN"/>
        </w:rPr>
      </w:pPr>
    </w:p>
    <w:p>
      <w:pPr>
        <w:numPr>
          <w:ilvl w:val="0"/>
          <w:numId w:val="1"/>
        </w:numPr>
        <w:spacing w:line="560" w:lineRule="exact"/>
        <w:ind w:firstLine="627" w:firstLineChars="196"/>
        <w:rPr>
          <w:rFonts w:hint="eastAsia" w:ascii="黑体" w:hAnsi="黑体" w:eastAsia="黑体" w:cs="黑体"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t>食用农产品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2749-2015 《食品安全国家标准 蛋与蛋制品》、GB 31650-2019 《食品安全国家标准 食品中兽药最大残留限量》、农业部公告 第22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92号、农业农村部公告第 250 号、GB 2762-2017 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 2763-2019 《食品安全国家标准 食品中农药最大残留限量》、GB 2760-2014 《食品安全国家标准 食品添加剂使用标准》、整顿办函〔2010〕50 号、农业部公告第 560 号</w:t>
      </w:r>
      <w:r>
        <w:rPr>
          <w:rFonts w:hint="eastAsia" w:ascii="仿宋_GB2312" w:hAnsi="宋体" w:eastAsia="仿宋_GB2312"/>
          <w:sz w:val="32"/>
          <w:szCs w:val="32"/>
          <w:u w:val="none"/>
        </w:rPr>
        <w:t>等标准及产品明示标准和指标的要求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560" w:lineRule="exact"/>
        <w:ind w:firstLine="627" w:firstLineChars="196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菠菜抽检项目包括阿维菌素、毒死蜱、氟虫腈、氧乐果、克百威、甲拌磷。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菜豆抽检项目包括氧乐果、克百威、多菌灵。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大白菜抽检项目包括阿维菌素、毒死蜱、氟虫腈、氧乐果、克百威、甲拌磷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、啶虫脒、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番茄抽检项目包括氧乐果、克百威、毒死蜱、敌敌畏。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_GB2312"/>
          <w:sz w:val="32"/>
          <w:szCs w:val="32"/>
        </w:rPr>
        <w:t>黄瓜抽检项目包括克百威、氧乐果、腐霉利、敌敌畏。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_GB2312"/>
          <w:sz w:val="32"/>
          <w:szCs w:val="32"/>
        </w:rPr>
        <w:t>鸡蛋抽检项目包括铅（以Pb计）、氯霉素、氟苯尼考、恩诺沙星、氧氟沙星。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_GB2312"/>
          <w:sz w:val="32"/>
          <w:szCs w:val="32"/>
        </w:rPr>
        <w:t>鸡肉抽检项目包括恩诺沙星、氧氟沙星、呋喃唑酮代谢物、磺胺类（总量）、氯霉素、金刚烷胺。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_GB2312"/>
          <w:sz w:val="32"/>
          <w:szCs w:val="32"/>
        </w:rPr>
        <w:t>姜抽检项目包括吡虫啉、甲胺磷、氧乐果。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_GB2312"/>
          <w:sz w:val="32"/>
          <w:szCs w:val="32"/>
        </w:rPr>
        <w:t>结球甘蓝抽检项目包括氧乐果、毒死蜱、克百威。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_GB2312"/>
          <w:sz w:val="32"/>
          <w:szCs w:val="32"/>
        </w:rPr>
        <w:t>韭菜抽检项目包括腐霉利、毒死蜱、氧乐果、克百威、甲拌磷、倍硫磷、氟虫腈。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_GB2312"/>
          <w:sz w:val="32"/>
          <w:szCs w:val="32"/>
        </w:rPr>
        <w:t>辣椒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抽检项目包括克百威、氧乐果、甲胺磷、氟虫腈。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_GB2312"/>
          <w:sz w:val="32"/>
          <w:szCs w:val="32"/>
        </w:rPr>
        <w:t>莲藕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抽检项目包括铅（以Pb 计）、敌百虫、氧乐果。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 w:cs="仿宋_GB2312"/>
          <w:sz w:val="32"/>
          <w:szCs w:val="32"/>
        </w:rPr>
        <w:t>牛肉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抽检项目包括恩诺沙星、克伦特罗、莱克多巴胺、地塞米松。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 w:cs="仿宋_GB2312"/>
          <w:sz w:val="32"/>
          <w:szCs w:val="32"/>
        </w:rPr>
        <w:t>普通白菜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抽检项目包括久效磷、阿维菌素、毒死蜱、氟虫腈、氧乐果、啶虫脒。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15.</w:t>
      </w:r>
      <w:r>
        <w:rPr>
          <w:rFonts w:hint="eastAsia" w:ascii="仿宋" w:hAnsi="仿宋" w:eastAsia="仿宋" w:cs="仿宋_GB2312"/>
          <w:sz w:val="32"/>
          <w:szCs w:val="32"/>
        </w:rPr>
        <w:t xml:space="preserve"> 其他禽蛋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抽检项目包括恩诺沙星、氟苯尼考、氧氟沙星。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16.</w:t>
      </w:r>
      <w:r>
        <w:rPr>
          <w:rFonts w:hint="eastAsia" w:ascii="仿宋" w:hAnsi="仿宋" w:eastAsia="仿宋" w:cs="仿宋_GB2312"/>
          <w:sz w:val="32"/>
          <w:szCs w:val="32"/>
        </w:rPr>
        <w:t>茄子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抽检项目包括克百威、甲胺磷、水胺硫磷、氟虫腈。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17.</w:t>
      </w:r>
      <w:r>
        <w:rPr>
          <w:rFonts w:hint="eastAsia" w:ascii="仿宋" w:hAnsi="仿宋" w:eastAsia="仿宋" w:cs="仿宋_GB2312"/>
          <w:sz w:val="32"/>
          <w:szCs w:val="32"/>
        </w:rPr>
        <w:t>山药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抽检项目包括氧乐果、辛硫磷、克百威。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18.</w:t>
      </w:r>
      <w:r>
        <w:rPr>
          <w:rFonts w:hint="eastAsia" w:ascii="仿宋" w:hAnsi="仿宋" w:eastAsia="仿宋" w:cs="仿宋_GB2312"/>
          <w:sz w:val="32"/>
          <w:szCs w:val="32"/>
        </w:rPr>
        <w:t>甜椒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抽检项目包括克百威、氧乐果、水胺硫磷、敌敌畏。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19.</w:t>
      </w:r>
      <w:r>
        <w:rPr>
          <w:rFonts w:hint="eastAsia" w:ascii="仿宋" w:hAnsi="仿宋" w:eastAsia="仿宋" w:cs="仿宋_GB2312"/>
          <w:sz w:val="32"/>
          <w:szCs w:val="32"/>
        </w:rPr>
        <w:t>鲜食用菌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抽检项目包括二氧化硫残留量、氯氰菊酯和高效氯氰菊酯。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20.</w:t>
      </w:r>
      <w:r>
        <w:rPr>
          <w:rFonts w:hint="eastAsia" w:ascii="仿宋" w:hAnsi="仿宋" w:eastAsia="仿宋" w:cs="仿宋_GB2312"/>
          <w:sz w:val="32"/>
          <w:szCs w:val="32"/>
        </w:rPr>
        <w:t>羊肉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  <w:t>恩诺沙星、氧氟沙星、克伦特罗、氟苯尼考、沙丁胺醇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21.</w:t>
      </w:r>
      <w:r>
        <w:rPr>
          <w:rFonts w:hint="eastAsia" w:ascii="仿宋" w:hAnsi="仿宋" w:eastAsia="仿宋" w:cs="仿宋_GB2312"/>
          <w:sz w:val="32"/>
          <w:szCs w:val="32"/>
        </w:rPr>
        <w:t>油麦菜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抽检项目包括氟虫腈、氧乐果、克百威、甲胺磷、毒死蜱。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22.</w:t>
      </w:r>
      <w:r>
        <w:rPr>
          <w:rFonts w:hint="eastAsia" w:ascii="仿宋" w:hAnsi="仿宋" w:eastAsia="仿宋" w:cs="仿宋_GB2312"/>
          <w:sz w:val="32"/>
          <w:szCs w:val="32"/>
        </w:rPr>
        <w:t>猪肝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抽检项目包括氧氟沙星、五氯酚酸钠（以五氯酚计）、克伦特罗、莱克多巴胺、沙丁胺醇。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23.</w:t>
      </w:r>
      <w:r>
        <w:rPr>
          <w:rFonts w:hint="eastAsia" w:ascii="仿宋" w:hAnsi="仿宋" w:eastAsia="仿宋" w:cs="仿宋_GB2312"/>
          <w:sz w:val="32"/>
          <w:szCs w:val="32"/>
        </w:rPr>
        <w:t>猪肉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抽检项目包括恩诺沙星、氯霉素、克伦特罗、沙丁胺醇、莱克多巴胺。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8A7ED"/>
    <w:multiLevelType w:val="singleLevel"/>
    <w:tmpl w:val="3858A7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742DBE"/>
    <w:multiLevelType w:val="singleLevel"/>
    <w:tmpl w:val="58742DB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06660"/>
    <w:rsid w:val="00097B71"/>
    <w:rsid w:val="00545D1A"/>
    <w:rsid w:val="005D6F77"/>
    <w:rsid w:val="00676078"/>
    <w:rsid w:val="006D441C"/>
    <w:rsid w:val="0070335C"/>
    <w:rsid w:val="0085545F"/>
    <w:rsid w:val="00950783"/>
    <w:rsid w:val="00962097"/>
    <w:rsid w:val="00A06660"/>
    <w:rsid w:val="00AC7C00"/>
    <w:rsid w:val="00B77A02"/>
    <w:rsid w:val="00BB34F9"/>
    <w:rsid w:val="00BC0876"/>
    <w:rsid w:val="00C10A0C"/>
    <w:rsid w:val="00CC09CA"/>
    <w:rsid w:val="00D324C2"/>
    <w:rsid w:val="00DA7C4D"/>
    <w:rsid w:val="00DF7079"/>
    <w:rsid w:val="00E74707"/>
    <w:rsid w:val="00EC62BA"/>
    <w:rsid w:val="00FD76F1"/>
    <w:rsid w:val="019362A4"/>
    <w:rsid w:val="02893D83"/>
    <w:rsid w:val="04677683"/>
    <w:rsid w:val="05082AAB"/>
    <w:rsid w:val="05616B28"/>
    <w:rsid w:val="05E12F88"/>
    <w:rsid w:val="0626324A"/>
    <w:rsid w:val="06E4432D"/>
    <w:rsid w:val="08062F87"/>
    <w:rsid w:val="096D3D1D"/>
    <w:rsid w:val="0A713B09"/>
    <w:rsid w:val="0C37346C"/>
    <w:rsid w:val="0C98721B"/>
    <w:rsid w:val="0D7D68C4"/>
    <w:rsid w:val="0E2C4012"/>
    <w:rsid w:val="130B7338"/>
    <w:rsid w:val="131E3C8B"/>
    <w:rsid w:val="13D73509"/>
    <w:rsid w:val="1B3B7D28"/>
    <w:rsid w:val="1B9D1D7E"/>
    <w:rsid w:val="1BC31979"/>
    <w:rsid w:val="1C8A5527"/>
    <w:rsid w:val="21286E28"/>
    <w:rsid w:val="21477A76"/>
    <w:rsid w:val="23036CE8"/>
    <w:rsid w:val="23DE0A86"/>
    <w:rsid w:val="264174F6"/>
    <w:rsid w:val="26DF4052"/>
    <w:rsid w:val="27B063A4"/>
    <w:rsid w:val="2904210A"/>
    <w:rsid w:val="293609AC"/>
    <w:rsid w:val="2B232E70"/>
    <w:rsid w:val="2E904C04"/>
    <w:rsid w:val="2EC47163"/>
    <w:rsid w:val="2F5E4339"/>
    <w:rsid w:val="2FA70797"/>
    <w:rsid w:val="30077F3D"/>
    <w:rsid w:val="304F3469"/>
    <w:rsid w:val="31387E0E"/>
    <w:rsid w:val="31870EE8"/>
    <w:rsid w:val="31E9201C"/>
    <w:rsid w:val="31EB0672"/>
    <w:rsid w:val="32673D19"/>
    <w:rsid w:val="32DA12DB"/>
    <w:rsid w:val="3681781C"/>
    <w:rsid w:val="37F27951"/>
    <w:rsid w:val="39A61DCE"/>
    <w:rsid w:val="3A550212"/>
    <w:rsid w:val="3D0E4CF3"/>
    <w:rsid w:val="3DAD3CF0"/>
    <w:rsid w:val="3E823EAF"/>
    <w:rsid w:val="40FA3E6B"/>
    <w:rsid w:val="42223E43"/>
    <w:rsid w:val="433B1E4D"/>
    <w:rsid w:val="43A45BB4"/>
    <w:rsid w:val="444508F2"/>
    <w:rsid w:val="44AB6385"/>
    <w:rsid w:val="450E0C06"/>
    <w:rsid w:val="459E1E64"/>
    <w:rsid w:val="459E4818"/>
    <w:rsid w:val="48AC0882"/>
    <w:rsid w:val="48D37826"/>
    <w:rsid w:val="4A442CC9"/>
    <w:rsid w:val="4ACC3D93"/>
    <w:rsid w:val="4AD901D0"/>
    <w:rsid w:val="4BAF528E"/>
    <w:rsid w:val="4CE951AF"/>
    <w:rsid w:val="4CF20356"/>
    <w:rsid w:val="4D2D3802"/>
    <w:rsid w:val="4D884311"/>
    <w:rsid w:val="4EC91310"/>
    <w:rsid w:val="4F4E6AC6"/>
    <w:rsid w:val="504E5063"/>
    <w:rsid w:val="51B10B27"/>
    <w:rsid w:val="51F9454D"/>
    <w:rsid w:val="52CE2F13"/>
    <w:rsid w:val="54A036FE"/>
    <w:rsid w:val="54AD5A9D"/>
    <w:rsid w:val="55E85C62"/>
    <w:rsid w:val="582E694B"/>
    <w:rsid w:val="58792EB2"/>
    <w:rsid w:val="58A90C24"/>
    <w:rsid w:val="59612BE8"/>
    <w:rsid w:val="5A1C23C4"/>
    <w:rsid w:val="5A270918"/>
    <w:rsid w:val="5ABA28CE"/>
    <w:rsid w:val="5BB306EC"/>
    <w:rsid w:val="5E25528B"/>
    <w:rsid w:val="5F126E38"/>
    <w:rsid w:val="6067193E"/>
    <w:rsid w:val="618D05BB"/>
    <w:rsid w:val="627D0EED"/>
    <w:rsid w:val="659C75FC"/>
    <w:rsid w:val="675477C8"/>
    <w:rsid w:val="67C0789D"/>
    <w:rsid w:val="69BD2834"/>
    <w:rsid w:val="6B5A0B2D"/>
    <w:rsid w:val="6D164219"/>
    <w:rsid w:val="6E651957"/>
    <w:rsid w:val="6F8812DC"/>
    <w:rsid w:val="6FF641F0"/>
    <w:rsid w:val="6FFC1059"/>
    <w:rsid w:val="7143767C"/>
    <w:rsid w:val="741E0843"/>
    <w:rsid w:val="76DF64B6"/>
    <w:rsid w:val="76EF6DE5"/>
    <w:rsid w:val="77060618"/>
    <w:rsid w:val="780A0742"/>
    <w:rsid w:val="7860099D"/>
    <w:rsid w:val="7A8041EE"/>
    <w:rsid w:val="7BAF0DF3"/>
    <w:rsid w:val="7C067974"/>
    <w:rsid w:val="7CFE0D05"/>
    <w:rsid w:val="7D6F2A5B"/>
    <w:rsid w:val="7E99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jc w:val="left"/>
      <w:outlineLvl w:val="1"/>
    </w:pPr>
    <w:rPr>
      <w:rFonts w:eastAsia="宋体" w:asciiTheme="majorAscii" w:hAnsiTheme="majorAscii" w:cstheme="majorBidi"/>
      <w:b/>
      <w:bCs/>
      <w:sz w:val="30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620</Words>
  <Characters>3535</Characters>
  <Lines>29</Lines>
  <Paragraphs>8</Paragraphs>
  <TotalTime>0</TotalTime>
  <ScaleCrop>false</ScaleCrop>
  <LinksUpToDate>false</LinksUpToDate>
  <CharactersWithSpaces>4147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七瓜</cp:lastModifiedBy>
  <cp:lastPrinted>2020-07-16T08:11:00Z</cp:lastPrinted>
  <dcterms:modified xsi:type="dcterms:W3CDTF">2020-12-01T09:26:16Z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