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9A" w:rsidRDefault="0000769A" w:rsidP="0000769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cs="Calibri" w:hint="eastAsia"/>
          <w:b/>
          <w:bCs/>
          <w:color w:val="333333"/>
          <w:spacing w:val="-12"/>
        </w:rPr>
        <w:t>部分不合格项目的小知识</w:t>
      </w:r>
    </w:p>
    <w:p w:rsidR="0000769A" w:rsidRDefault="0000769A" w:rsidP="0000769A">
      <w:pPr>
        <w:pStyle w:val="a4"/>
        <w:shd w:val="clear" w:color="auto" w:fill="FFFFFF"/>
        <w:spacing w:before="0" w:beforeAutospacing="0" w:after="0" w:afterAutospacing="0" w:line="520" w:lineRule="atLeast"/>
        <w:ind w:firstLine="590"/>
        <w:rPr>
          <w:rFonts w:ascii="Calibri" w:hAnsi="Calibri" w:cs="Calibri"/>
          <w:color w:val="333333"/>
        </w:rPr>
      </w:pPr>
      <w:r>
        <w:rPr>
          <w:rStyle w:val="a5"/>
          <w:rFonts w:cs="Calibri" w:hint="eastAsia"/>
          <w:color w:val="191919"/>
          <w:shd w:val="clear" w:color="auto" w:fill="FFFFFF"/>
        </w:rPr>
        <w:t>一、甜蜜素</w:t>
      </w:r>
    </w:p>
    <w:p w:rsidR="0000769A" w:rsidRDefault="0000769A" w:rsidP="0000769A">
      <w:pPr>
        <w:pStyle w:val="a4"/>
        <w:shd w:val="clear" w:color="auto" w:fill="FFFFFF"/>
        <w:spacing w:before="0" w:beforeAutospacing="0" w:after="0" w:afterAutospacing="0" w:line="520" w:lineRule="atLeast"/>
        <w:ind w:firstLine="480"/>
        <w:rPr>
          <w:rFonts w:ascii="Calibri" w:hAnsi="Calibri" w:cs="Calibri"/>
          <w:color w:val="333333"/>
        </w:rPr>
      </w:pPr>
      <w:r>
        <w:rPr>
          <w:rFonts w:cs="Calibri" w:hint="eastAsia"/>
          <w:color w:val="191919"/>
          <w:shd w:val="clear" w:color="auto" w:fill="FFFFFF"/>
        </w:rPr>
        <w:t>甜蜜素（</w:t>
      </w:r>
      <w:proofErr w:type="gramStart"/>
      <w:r>
        <w:rPr>
          <w:rFonts w:cs="Calibri" w:hint="eastAsia"/>
          <w:color w:val="191919"/>
          <w:shd w:val="clear" w:color="auto" w:fill="FFFFFF"/>
        </w:rPr>
        <w:t>环己基氨基磺酸</w:t>
      </w:r>
      <w:proofErr w:type="gramEnd"/>
      <w:r>
        <w:rPr>
          <w:rFonts w:cs="Calibri" w:hint="eastAsia"/>
          <w:color w:val="191919"/>
          <w:shd w:val="clear" w:color="auto" w:fill="FFFFFF"/>
        </w:rPr>
        <w:t>钠）是食品生产中常用的甜味剂。《食品安全国家标准 食品添加剂使用标准》（GB 2760—2014）中规定，白酒中不得使用甜蜜素。白酒中检出甜蜜素的原因，可能是生产企业为改善成品白酒的口感，从违规添加甜蜜素；也可能是白酒、配制酒生产过程中造成交叉污染。</w:t>
      </w:r>
    </w:p>
    <w:p w:rsidR="0000769A" w:rsidRDefault="0000769A" w:rsidP="0000769A">
      <w:pPr>
        <w:pStyle w:val="a4"/>
        <w:shd w:val="clear" w:color="auto" w:fill="FFFFFF"/>
        <w:spacing w:before="0" w:beforeAutospacing="0" w:after="0" w:afterAutospacing="0" w:line="520" w:lineRule="atLeast"/>
        <w:ind w:firstLine="472"/>
        <w:rPr>
          <w:rFonts w:ascii="Calibri" w:hAnsi="Calibri" w:cs="Calibri"/>
          <w:color w:val="333333"/>
        </w:rPr>
      </w:pPr>
      <w:r>
        <w:rPr>
          <w:rStyle w:val="a5"/>
          <w:rFonts w:cs="Calibri" w:hint="eastAsia"/>
          <w:color w:val="191919"/>
          <w:shd w:val="clear" w:color="auto" w:fill="FFFFFF"/>
        </w:rPr>
        <w:t>二、铝的残留量（干样品，以Al计）</w:t>
      </w:r>
    </w:p>
    <w:p w:rsidR="0000769A" w:rsidRDefault="0000769A" w:rsidP="0000769A">
      <w:pPr>
        <w:pStyle w:val="a4"/>
        <w:shd w:val="clear" w:color="auto" w:fill="FFFFFF"/>
        <w:spacing w:before="0" w:beforeAutospacing="0" w:after="0" w:afterAutospacing="0" w:line="520" w:lineRule="atLeast"/>
        <w:ind w:firstLine="480"/>
        <w:rPr>
          <w:rFonts w:ascii="Calibri" w:hAnsi="Calibri" w:cs="Calibri"/>
          <w:color w:val="333333"/>
        </w:rPr>
      </w:pPr>
      <w:r>
        <w:rPr>
          <w:rFonts w:cs="Calibri" w:hint="eastAsia"/>
          <w:color w:val="191919"/>
          <w:shd w:val="clear" w:color="auto" w:fill="FFFFFF"/>
        </w:rPr>
        <w:t>硫酸铝钾（又名钾明矾）、硫酸铝铵（又名</w:t>
      </w:r>
      <w:proofErr w:type="gramStart"/>
      <w:r>
        <w:rPr>
          <w:rFonts w:cs="Calibri" w:hint="eastAsia"/>
          <w:color w:val="191919"/>
          <w:shd w:val="clear" w:color="auto" w:fill="FFFFFF"/>
        </w:rPr>
        <w:t>铵明矶</w:t>
      </w:r>
      <w:proofErr w:type="gramEnd"/>
      <w:r>
        <w:rPr>
          <w:rFonts w:cs="Calibri" w:hint="eastAsia"/>
          <w:color w:val="191919"/>
          <w:shd w:val="clear" w:color="auto" w:fill="FFFFFF"/>
        </w:rPr>
        <w:t>）是食品加工中常用的食品添加剂，使用后会产生铝残留。含铝食品添加剂可用作膨松剂、稳定剂、抗结剂和染色料等，铝残留量超标的原因可能是，个别企业为改善产品口感，在生产加工过程中超限量、超范围使用含铝添加剂，或者其使用的复配添加剂中铝含量过高。长期摄入铝残留超标的食品，可能影响人体对铁、钙等营养元素的吸收，从而导致骨质疏松、贫血等，甚至影响神经细胞的发育。</w:t>
      </w:r>
    </w:p>
    <w:p w:rsidR="0000769A" w:rsidRDefault="0000769A" w:rsidP="0000769A">
      <w:pPr>
        <w:pStyle w:val="a4"/>
        <w:shd w:val="clear" w:color="auto" w:fill="FFFFFF"/>
        <w:spacing w:before="0" w:beforeAutospacing="0" w:after="0" w:afterAutospacing="0" w:line="520" w:lineRule="atLeast"/>
        <w:ind w:firstLine="472"/>
        <w:jc w:val="both"/>
        <w:rPr>
          <w:color w:val="333333"/>
        </w:rPr>
      </w:pPr>
      <w:r>
        <w:rPr>
          <w:rStyle w:val="a5"/>
          <w:rFonts w:hint="eastAsia"/>
          <w:color w:val="191919"/>
          <w:shd w:val="clear" w:color="auto" w:fill="FFFFFF"/>
        </w:rPr>
        <w:t>三、脱氢乙酸及其钠盐</w:t>
      </w:r>
    </w:p>
    <w:p w:rsidR="0000769A" w:rsidRDefault="0000769A" w:rsidP="0000769A">
      <w:pPr>
        <w:pStyle w:val="a4"/>
        <w:shd w:val="clear" w:color="auto" w:fill="FFFFFF"/>
        <w:spacing w:before="0" w:beforeAutospacing="0" w:after="0" w:afterAutospacing="0" w:line="520" w:lineRule="atLeast"/>
        <w:ind w:firstLine="482"/>
        <w:jc w:val="both"/>
        <w:rPr>
          <w:rFonts w:hint="eastAsia"/>
          <w:color w:val="333333"/>
        </w:rPr>
      </w:pPr>
      <w:r>
        <w:rPr>
          <w:rFonts w:hint="eastAsia"/>
          <w:color w:val="191919"/>
          <w:shd w:val="clear" w:color="auto" w:fill="FFFFFF"/>
        </w:rPr>
        <w:t>脱氢乙酸及其钠盐作为一种广谱食品防腐剂，对霉菌具有较强的抑制作用，且毒性较低，按标准规定的范围和使用量使用是安全可靠的。但长期大量食用脱氢乙酸及其钠盐超标产品，可能对人体健康产生一定影响。</w:t>
      </w:r>
    </w:p>
    <w:p w:rsidR="00632E3A" w:rsidRPr="0000769A" w:rsidRDefault="00632E3A" w:rsidP="0000769A"/>
    <w:sectPr w:rsidR="00632E3A" w:rsidRPr="0000769A" w:rsidSect="0063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69A"/>
    <w:rsid w:val="0000769A"/>
    <w:rsid w:val="0063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769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07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07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1</cp:revision>
  <dcterms:created xsi:type="dcterms:W3CDTF">2020-11-27T13:44:00Z</dcterms:created>
  <dcterms:modified xsi:type="dcterms:W3CDTF">2020-11-30T04:23:00Z</dcterms:modified>
</cp:coreProperties>
</file>