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苯甲酸及其钠盐（以苯甲酸计）</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zh-CN" w:eastAsia="zh-CN"/>
        </w:rPr>
        <w:t>苯甲酸及其钠盐是用以保持食品原有品质和营养价值为目的的食品添加剂，被用来抑制食品中微生物的繁殖，以延长食品保质期。苯甲酸可在人体内参与代谢，在人体组织中与蛋白质成分的甘氨酸结合形成马尿酸随尿排出。由于其迅速地代谢和排泄，不会在人体内积累，因此毒性低，合理使用防腐剂对人体健康无害。</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大肠菌群</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大肠菌群是国内外通用的食品污染常用指示菌之一。食品中检出大肠菌群，提示被致病菌（如沙门氏菌、志贺氏菌、致病性大肠杆菌）污染的可能性较大。大肠菌群是国内外通用的餐（饮）具污染常用指示菌之一。餐（饮）具检出的大肠菌群值越大表示大肠菌群污染越严重，产品卫生质量越差。</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恩诺沙星(以恩诺沙星与环丙沙星之和计)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zh-CN" w:eastAsia="zh-CN" w:bidi="zh-CN"/>
        </w:rPr>
        <w:t>恩诺沙星属于喹诺酮类抗菌消炎药，广泛应用于禽畜和鱼类疾病防治。农业部2002年235号公告明确规定，禁止在产蛋家禽中使用该药物。本次检出恩诺沙星不合格</w:t>
      </w:r>
      <w:bookmarkStart w:id="0" w:name="_GoBack"/>
      <w:bookmarkEnd w:id="0"/>
      <w:r>
        <w:rPr>
          <w:rFonts w:hint="eastAsia" w:ascii="仿宋" w:hAnsi="仿宋" w:eastAsia="仿宋" w:cs="仿宋"/>
          <w:sz w:val="32"/>
          <w:szCs w:val="32"/>
          <w:highlight w:val="none"/>
          <w:lang w:val="zh-CN" w:eastAsia="zh-CN" w:bidi="zh-CN"/>
        </w:rPr>
        <w:t>可能是养殖户在养殖过程中为防治疾病而非法使用恩诺沙星所致。</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还原糖分</w:t>
      </w:r>
    </w:p>
    <w:p>
      <w:pPr>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食糖的品质指标之一，反映了食糖中还原糖的含量，还原糖含量会影响食糖的口感、外观等。还原糖分过高使食糖易吸潮，容易滋生微生物，使食糖容易变质，不利于食糖的保存。产品还原糖分不合格可能是食糖清净、结晶过程控制不良造成。</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菌落总数</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菌落总数是指示性微生物指标，主要用来评价食品清洁度，反映食品在生产过程中是否符合卫生要求。菌落总数超标主要是由于产品的加工原料、包装材料受污染，或在生产过程中产品受人员、工器具等生产设备、环境的污染等导致，还有可能与产品包装密封不严，储运条件控制不当等有关。</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山梨酸及其钾盐(以山梨酸计)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rPr>
        <w:t>山梨酸及山梨酸钾是食品防腐保鲜剂，具有广泛的抑菌效果和防霉性能，对霉菌、酵母菌和好气性细菌的生长发育均有抑制作用。《食品安全国家标准 食品添加剂使用标准》（GB 2760-2014）中规定，在熟肉制品中最大使用量为0.075g/kg。山梨酸可以被人体的代谢系统吸收而迅速分解为二氧化碳和水，在体内无残留。</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脱氢乙酸及其钠盐（以脱氢乙酸计）</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氧氟沙星</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氧氟沙星属于喹诺酮类抗生素，具有广谱抗菌作用，抗菌作用强。原农业部公告第2292号中规定，在食品动物中停止使用洛美沙星、培氟沙星、氧氟沙星、诺氟沙星4种兽药（不得检出）。样品中不合格可能是养殖者在养殖或运输途中为减少或防止动物受寄生虫影响导致死亡的现象，违规使用了氧氟沙星作为杀菌剂。</w:t>
      </w:r>
    </w:p>
    <w:p>
      <w:pPr>
        <w:numPr>
          <w:ilvl w:val="0"/>
          <w:numId w:val="0"/>
        </w:numPr>
        <w:spacing w:line="560" w:lineRule="exact"/>
        <w:jc w:val="left"/>
        <w:rPr>
          <w:rFonts w:hint="eastAsia" w:ascii="仿宋_GB2312" w:hAnsi="宋体" w:eastAsia="仿宋_GB2312"/>
          <w:sz w:val="32"/>
          <w:szCs w:val="32"/>
          <w:lang w:val="en-US" w:eastAsia="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37E4"/>
    <w:multiLevelType w:val="singleLevel"/>
    <w:tmpl w:val="726437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90604A3"/>
    <w:rsid w:val="0B0647D8"/>
    <w:rsid w:val="0BFE7616"/>
    <w:rsid w:val="0D2B2324"/>
    <w:rsid w:val="104026E7"/>
    <w:rsid w:val="104B7313"/>
    <w:rsid w:val="145F0D0D"/>
    <w:rsid w:val="15886BAB"/>
    <w:rsid w:val="15C74A14"/>
    <w:rsid w:val="16627B1C"/>
    <w:rsid w:val="17EF416E"/>
    <w:rsid w:val="18451B3F"/>
    <w:rsid w:val="195B4923"/>
    <w:rsid w:val="19FE57A3"/>
    <w:rsid w:val="1DF10696"/>
    <w:rsid w:val="1EFF100B"/>
    <w:rsid w:val="22550787"/>
    <w:rsid w:val="22A7605A"/>
    <w:rsid w:val="23891770"/>
    <w:rsid w:val="25137D68"/>
    <w:rsid w:val="284A5BF2"/>
    <w:rsid w:val="29DF02C5"/>
    <w:rsid w:val="2B2F284E"/>
    <w:rsid w:val="2B461F65"/>
    <w:rsid w:val="2C516F87"/>
    <w:rsid w:val="2D66027E"/>
    <w:rsid w:val="2DA227FC"/>
    <w:rsid w:val="2FD10C3E"/>
    <w:rsid w:val="31C6061F"/>
    <w:rsid w:val="32DD00BD"/>
    <w:rsid w:val="35856017"/>
    <w:rsid w:val="36C00A8E"/>
    <w:rsid w:val="379573AA"/>
    <w:rsid w:val="386B654E"/>
    <w:rsid w:val="391352A9"/>
    <w:rsid w:val="3ADD2861"/>
    <w:rsid w:val="3AFA4815"/>
    <w:rsid w:val="3C2A23C7"/>
    <w:rsid w:val="3D297853"/>
    <w:rsid w:val="428D21EB"/>
    <w:rsid w:val="4452544F"/>
    <w:rsid w:val="46B032DF"/>
    <w:rsid w:val="4B911789"/>
    <w:rsid w:val="4D94490D"/>
    <w:rsid w:val="4DAD2FA1"/>
    <w:rsid w:val="4E9C06D0"/>
    <w:rsid w:val="4FC75666"/>
    <w:rsid w:val="520E4E41"/>
    <w:rsid w:val="58D27289"/>
    <w:rsid w:val="58EF2A7D"/>
    <w:rsid w:val="5C77642F"/>
    <w:rsid w:val="5CED668D"/>
    <w:rsid w:val="5D2961EE"/>
    <w:rsid w:val="5F1D6839"/>
    <w:rsid w:val="60CF2535"/>
    <w:rsid w:val="68932D56"/>
    <w:rsid w:val="697C6D68"/>
    <w:rsid w:val="6B4C4B7D"/>
    <w:rsid w:val="6C831CF7"/>
    <w:rsid w:val="6EF66C78"/>
    <w:rsid w:val="6FF2151A"/>
    <w:rsid w:val="700A369F"/>
    <w:rsid w:val="71894BD7"/>
    <w:rsid w:val="726258D5"/>
    <w:rsid w:val="727E3B65"/>
    <w:rsid w:val="73B232F5"/>
    <w:rsid w:val="74EF7DD6"/>
    <w:rsid w:val="757B108B"/>
    <w:rsid w:val="757B7956"/>
    <w:rsid w:val="77B41AFA"/>
    <w:rsid w:val="77DD7782"/>
    <w:rsid w:val="79871452"/>
    <w:rsid w:val="7B6A0503"/>
    <w:rsid w:val="7B802328"/>
    <w:rsid w:val="7BCD75A4"/>
    <w:rsid w:val="7BFA174E"/>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4</TotalTime>
  <ScaleCrop>false</ScaleCrop>
  <LinksUpToDate>false</LinksUpToDate>
  <CharactersWithSpaces>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2020-11-17T09:09:12Z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