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关于部分不合格检验项目的小知识</w:t>
      </w:r>
    </w:p>
    <w:p>
      <w:pPr>
        <w:spacing w:before="140" w:after="140"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2"/>
        <w:spacing w:line="360" w:lineRule="auto"/>
        <w:ind w:left="420" w:firstLine="321" w:firstLineChars="1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大肠菌群。</w:t>
      </w:r>
    </w:p>
    <w:p>
      <w:pPr>
        <w:pStyle w:val="3"/>
        <w:spacing w:line="360" w:lineRule="auto"/>
        <w:ind w:left="0" w:firstLine="620" w:firstLineChars="200"/>
        <w:jc w:val="both"/>
        <w:rPr>
          <w:rFonts w:hint="eastAsia" w:ascii="仿宋_GB2312" w:eastAsia="仿宋_GB2312" w:cs="仿宋"/>
          <w:spacing w:val="-5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pacing w:val="-5"/>
          <w:sz w:val="32"/>
          <w:szCs w:val="32"/>
          <w:lang w:val="en-US" w:eastAsia="zh-CN"/>
        </w:rPr>
        <w:t>大肠菌群</w:t>
      </w: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是常见的一种</w:t>
      </w:r>
      <w:r>
        <w:rPr>
          <w:rFonts w:hint="eastAsia" w:ascii="仿宋_GB2312" w:eastAsia="仿宋_GB2312" w:cs="仿宋"/>
          <w:spacing w:val="-5"/>
          <w:sz w:val="32"/>
          <w:szCs w:val="32"/>
          <w:lang w:val="en-US" w:eastAsia="zh-CN"/>
        </w:rPr>
        <w:t>微生物指标</w:t>
      </w: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，它不代表某一个或某一属细菌，而指的是具有某些特性的一组与</w:t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fldChar w:fldCharType="begin"/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instrText xml:space="preserve"> HYPERLINK "https://baike.baidu.com/item/%E7%B2%AA%E4%BE%BF/777506" \t "https://baike.baidu.com/item/_blank" </w:instrText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fldChar w:fldCharType="separate"/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t>粪便</w:t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fldChar w:fldCharType="end"/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t>污染有关的细菌，这些细菌在生化及血清学方面并非完全一致，其定义为：需氧及兼性厌氧、在37℃能分解乳糖产酸产气的革兰氏阴性无芽胚杆菌。一般认为该菌群细菌可包括</w:t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fldChar w:fldCharType="begin"/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instrText xml:space="preserve"> HYPERLINK "https://baike.baidu.com/item/%E5%A4%A7%E8%82%A0%E5%9F%83%E5%B8%8C%E6%B0%8F%E8%8F%8C/8716379" \t "https://baike.baidu.com/item/_blank" </w:instrText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fldChar w:fldCharType="separate"/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t>大肠埃希氏菌</w:t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fldChar w:fldCharType="end"/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t>、柠檬酸杆菌、产气克雷伯氏菌和阴沟肠杆菌等。</w:t>
      </w: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大肠菌群中以埃希氏菌属为主，埃希氏菌属教俗称为典型大肠杆菌。大肠菌群最初作为肠道致病菌而被用于水质检验，现已被我国和国外许多国家广泛用作食品卫生质量检验的指示菌。大肠菌群的食品卫生学意义是作为食品被粪便污染的指示菌，食品中粪便含量只要达到10-3mg/kg即可检出大肠菌</w:t>
      </w:r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t> </w:t>
      </w:r>
      <w:bookmarkStart w:id="0" w:name="ref_1"/>
      <w:bookmarkEnd w:id="0"/>
      <w:r>
        <w:rPr>
          <w:rFonts w:hint="default" w:ascii="仿宋_GB2312" w:eastAsia="仿宋_GB2312" w:cs="仿宋"/>
          <w:spacing w:val="-5"/>
          <w:sz w:val="32"/>
          <w:szCs w:val="32"/>
          <w:lang w:eastAsia="zh-CN"/>
        </w:rPr>
        <w:t>。</w:t>
      </w:r>
    </w:p>
    <w:p>
      <w:pPr>
        <w:pStyle w:val="3"/>
        <w:spacing w:line="360" w:lineRule="auto"/>
        <w:ind w:left="0" w:firstLine="620" w:firstLineChars="200"/>
        <w:jc w:val="both"/>
        <w:rPr>
          <w:rFonts w:hint="eastAsia" w:ascii="仿宋_GB2312" w:eastAsia="仿宋_GB2312" w:cs="仿宋"/>
          <w:spacing w:val="-5"/>
          <w:sz w:val="32"/>
          <w:szCs w:val="32"/>
          <w:lang w:eastAsia="zh-CN"/>
        </w:rPr>
      </w:pP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造成产品</w:t>
      </w:r>
      <w:r>
        <w:rPr>
          <w:rFonts w:hint="eastAsia" w:ascii="仿宋_GB2312" w:eastAsia="仿宋_GB2312" w:cs="仿宋"/>
          <w:spacing w:val="-5"/>
          <w:sz w:val="32"/>
          <w:szCs w:val="32"/>
          <w:lang w:val="en-US" w:eastAsia="zh-CN"/>
        </w:rPr>
        <w:t>大肠菌群</w:t>
      </w:r>
      <w:r>
        <w:rPr>
          <w:rFonts w:hint="eastAsia" w:ascii="仿宋_GB2312" w:eastAsia="仿宋_GB2312" w:cs="仿宋"/>
          <w:spacing w:val="-5"/>
          <w:sz w:val="32"/>
          <w:szCs w:val="32"/>
          <w:lang w:eastAsia="zh-CN"/>
        </w:rPr>
        <w:t>不合格的原因可能是：原材料处理不彻底和加工过程的再次污染，比如，生产用水不杀菌、工器具消毒不彻底，人员卫生不达标、生产环境不消毒等都是造成食品二次污染大肠杆菌超标的重要原因。</w:t>
      </w:r>
    </w:p>
    <w:p>
      <w:pPr>
        <w:pStyle w:val="12"/>
        <w:widowControl/>
        <w:numPr>
          <w:ilvl w:val="0"/>
          <w:numId w:val="0"/>
        </w:numPr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E36"/>
    <w:rsid w:val="00007B3B"/>
    <w:rsid w:val="00134C4A"/>
    <w:rsid w:val="001B6D3F"/>
    <w:rsid w:val="002E1677"/>
    <w:rsid w:val="00350CC2"/>
    <w:rsid w:val="00563854"/>
    <w:rsid w:val="005B6AAE"/>
    <w:rsid w:val="008701FA"/>
    <w:rsid w:val="00A414F5"/>
    <w:rsid w:val="00A44B9B"/>
    <w:rsid w:val="00A86C34"/>
    <w:rsid w:val="00D761C9"/>
    <w:rsid w:val="00DA7E36"/>
    <w:rsid w:val="00EF1189"/>
    <w:rsid w:val="028B4EFC"/>
    <w:rsid w:val="055F092C"/>
    <w:rsid w:val="05B77019"/>
    <w:rsid w:val="05D56BFF"/>
    <w:rsid w:val="09AA0280"/>
    <w:rsid w:val="0F615AEB"/>
    <w:rsid w:val="10C8728E"/>
    <w:rsid w:val="19DD4729"/>
    <w:rsid w:val="1B6A31A0"/>
    <w:rsid w:val="23921B40"/>
    <w:rsid w:val="247352E0"/>
    <w:rsid w:val="24C85C25"/>
    <w:rsid w:val="25EB5E95"/>
    <w:rsid w:val="268B572A"/>
    <w:rsid w:val="2C1B16CB"/>
    <w:rsid w:val="2D006C3A"/>
    <w:rsid w:val="302760AF"/>
    <w:rsid w:val="39C66D6D"/>
    <w:rsid w:val="3CE16508"/>
    <w:rsid w:val="45567A8D"/>
    <w:rsid w:val="47607C54"/>
    <w:rsid w:val="4CFD162E"/>
    <w:rsid w:val="4D390E49"/>
    <w:rsid w:val="4E257E3E"/>
    <w:rsid w:val="4F9A3C7D"/>
    <w:rsid w:val="4FD0022A"/>
    <w:rsid w:val="501910C8"/>
    <w:rsid w:val="53791738"/>
    <w:rsid w:val="53E76EEA"/>
    <w:rsid w:val="59B573DC"/>
    <w:rsid w:val="642B0407"/>
    <w:rsid w:val="6BDF4AC3"/>
    <w:rsid w:val="6DCA7D33"/>
    <w:rsid w:val="70545421"/>
    <w:rsid w:val="70E5696D"/>
    <w:rsid w:val="726835EC"/>
    <w:rsid w:val="73E2477D"/>
    <w:rsid w:val="76856093"/>
    <w:rsid w:val="79CB5965"/>
    <w:rsid w:val="7A121FBF"/>
    <w:rsid w:val="7B744E6E"/>
    <w:rsid w:val="7E8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788"/>
      <w:outlineLvl w:val="1"/>
    </w:pPr>
    <w:rPr>
      <w:rFonts w:ascii="仿宋" w:hAnsi="仿宋" w:eastAsia="仿宋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 w:firstLine="559"/>
    </w:pPr>
    <w:rPr>
      <w:rFonts w:ascii="仿宋" w:hAnsi="仿宋" w:eastAsia="仿宋"/>
      <w:sz w:val="28"/>
      <w:szCs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693</Characters>
  <Lines>5</Lines>
  <Paragraphs>1</Paragraphs>
  <TotalTime>1</TotalTime>
  <ScaleCrop>false</ScaleCrop>
  <LinksUpToDate>false</LinksUpToDate>
  <CharactersWithSpaces>813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dcterms:modified xsi:type="dcterms:W3CDTF">2020-10-16T01:19:02Z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