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C78" w:rsidRDefault="00C65C78" w:rsidP="00C65C78">
      <w:pPr>
        <w:jc w:val="left"/>
        <w:rPr>
          <w:rFonts w:ascii="黑体" w:eastAsia="黑体" w:hAnsi="黑体"/>
          <w:szCs w:val="32"/>
        </w:rPr>
      </w:pPr>
      <w:r>
        <w:rPr>
          <w:rFonts w:ascii="黑体" w:eastAsia="黑体" w:hAnsi="黑体" w:cs="仿宋" w:hint="eastAsia"/>
          <w:szCs w:val="32"/>
        </w:rPr>
        <w:t>附件1</w:t>
      </w:r>
    </w:p>
    <w:p w:rsidR="00C65C78" w:rsidRDefault="00C65C78" w:rsidP="00C65C78">
      <w:pPr>
        <w:spacing w:line="590" w:lineRule="exact"/>
        <w:jc w:val="center"/>
        <w:rPr>
          <w:rFonts w:ascii="方正小标宋简体" w:eastAsia="方正小标宋简体" w:hAnsi="仿宋" w:cs="仿宋"/>
          <w:sz w:val="44"/>
          <w:szCs w:val="44"/>
        </w:rPr>
      </w:pPr>
      <w:r>
        <w:rPr>
          <w:rFonts w:ascii="方正小标宋简体" w:eastAsia="方正小标宋简体" w:hAnsi="仿宋" w:cs="仿宋" w:hint="eastAsia"/>
          <w:sz w:val="44"/>
          <w:szCs w:val="44"/>
        </w:rPr>
        <w:t>本次检验项目</w:t>
      </w:r>
    </w:p>
    <w:p w:rsidR="00C65C78" w:rsidRDefault="00C65C78" w:rsidP="00C65C78">
      <w:pPr>
        <w:spacing w:line="590" w:lineRule="exact"/>
        <w:jc w:val="center"/>
        <w:rPr>
          <w:rFonts w:ascii="方正小标宋简体" w:eastAsia="方正小标宋简体" w:hAnsi="仿宋" w:cs="仿宋"/>
          <w:sz w:val="44"/>
          <w:szCs w:val="44"/>
        </w:rPr>
      </w:pPr>
    </w:p>
    <w:p w:rsidR="00C65C78" w:rsidRPr="00AE0496" w:rsidRDefault="00C65C78" w:rsidP="00C65C78">
      <w:pPr>
        <w:spacing w:line="590" w:lineRule="exact"/>
        <w:rPr>
          <w:rFonts w:ascii="仿宋" w:hAnsi="仿宋"/>
        </w:rPr>
      </w:pPr>
      <w:r w:rsidRPr="00AE0496">
        <w:rPr>
          <w:rFonts w:ascii="仿宋" w:hAnsi="仿宋" w:hint="eastAsia"/>
        </w:rPr>
        <w:t xml:space="preserve">     </w:t>
      </w:r>
    </w:p>
    <w:p w:rsidR="00C65C78" w:rsidRPr="00AE0496" w:rsidRDefault="00C65C78" w:rsidP="00C65C78">
      <w:pPr>
        <w:widowControl/>
        <w:shd w:val="clear" w:color="auto" w:fill="FFFFFF"/>
        <w:snapToGrid w:val="0"/>
        <w:spacing w:line="360" w:lineRule="auto"/>
        <w:rPr>
          <w:rFonts w:ascii="仿宋" w:hAnsi="仿宋"/>
          <w:b/>
        </w:rPr>
      </w:pPr>
      <w:r w:rsidRPr="00AE0496">
        <w:rPr>
          <w:rFonts w:ascii="仿宋" w:hAnsi="仿宋" w:hint="eastAsia"/>
          <w:b/>
        </w:rPr>
        <w:t>一、</w:t>
      </w:r>
      <w:r w:rsidRPr="00AE0496">
        <w:rPr>
          <w:rFonts w:ascii="仿宋" w:hAnsi="仿宋"/>
          <w:b/>
        </w:rPr>
        <w:t>粮食加工品</w:t>
      </w:r>
    </w:p>
    <w:p w:rsidR="00C65C78" w:rsidRDefault="00C65C78" w:rsidP="00C65C78">
      <w:pPr>
        <w:widowControl/>
        <w:shd w:val="clear" w:color="auto" w:fill="FFFFFF"/>
        <w:snapToGrid w:val="0"/>
        <w:spacing w:line="360" w:lineRule="auto"/>
        <w:rPr>
          <w:rFonts w:ascii="仿宋" w:hAnsi="仿宋"/>
        </w:rPr>
      </w:pPr>
      <w:r w:rsidRPr="00AE0496">
        <w:rPr>
          <w:rFonts w:ascii="仿宋" w:hAnsi="仿宋" w:hint="eastAsia"/>
        </w:rPr>
        <w:t xml:space="preserve">    （一）抽检依据</w:t>
      </w:r>
    </w:p>
    <w:p w:rsidR="00306FE0" w:rsidRDefault="00C65C78" w:rsidP="00306FE0">
      <w:pPr>
        <w:widowControl/>
        <w:shd w:val="clear" w:color="auto" w:fill="FFFFFF"/>
        <w:snapToGrid w:val="0"/>
        <w:spacing w:line="360" w:lineRule="auto"/>
        <w:ind w:firstLine="645"/>
        <w:rPr>
          <w:rFonts w:ascii="仿宋" w:hAnsi="仿宋"/>
        </w:rPr>
      </w:pPr>
      <w:r>
        <w:rPr>
          <w:rFonts w:ascii="仿宋" w:hAnsi="仿宋" w:hint="eastAsia"/>
        </w:rPr>
        <w:t>抽检依据是</w:t>
      </w:r>
      <w:r w:rsidR="00306FE0" w:rsidRPr="00306FE0">
        <w:rPr>
          <w:rFonts w:ascii="仿宋" w:hAnsi="仿宋" w:hint="eastAsia"/>
        </w:rPr>
        <w:t>《食品安全国家标准 食品中污染物限量》</w:t>
      </w:r>
      <w:r w:rsidR="00306FE0">
        <w:rPr>
          <w:rFonts w:ascii="仿宋" w:hAnsi="仿宋" w:hint="eastAsia"/>
        </w:rPr>
        <w:t>（</w:t>
      </w:r>
      <w:r w:rsidR="00306FE0" w:rsidRPr="00306FE0">
        <w:rPr>
          <w:rFonts w:ascii="仿宋" w:hAnsi="仿宋" w:hint="eastAsia"/>
        </w:rPr>
        <w:t>GB 2762-2017</w:t>
      </w:r>
      <w:r w:rsidR="00306FE0">
        <w:rPr>
          <w:rFonts w:ascii="仿宋" w:hAnsi="仿宋"/>
        </w:rPr>
        <w:t>）</w:t>
      </w:r>
      <w:r w:rsidR="00306FE0">
        <w:rPr>
          <w:rFonts w:ascii="仿宋" w:hAnsi="仿宋" w:hint="eastAsia"/>
        </w:rPr>
        <w:t>、</w:t>
      </w:r>
      <w:r w:rsidR="00306FE0" w:rsidRPr="00306FE0">
        <w:rPr>
          <w:rFonts w:ascii="仿宋" w:hAnsi="仿宋" w:hint="eastAsia"/>
        </w:rPr>
        <w:t>《大米》</w:t>
      </w:r>
      <w:r w:rsidR="00306FE0">
        <w:rPr>
          <w:rFonts w:ascii="仿宋" w:hAnsi="仿宋" w:hint="eastAsia"/>
        </w:rPr>
        <w:t>（</w:t>
      </w:r>
      <w:r w:rsidR="00306FE0" w:rsidRPr="00306FE0">
        <w:rPr>
          <w:rFonts w:ascii="仿宋" w:hAnsi="仿宋" w:hint="eastAsia"/>
        </w:rPr>
        <w:t>GB/T 1354-2018</w:t>
      </w:r>
      <w:r w:rsidR="00306FE0">
        <w:rPr>
          <w:rFonts w:ascii="仿宋" w:hAnsi="仿宋" w:hint="eastAsia"/>
        </w:rPr>
        <w:t>）、</w:t>
      </w:r>
      <w:r w:rsidR="00306FE0" w:rsidRPr="00306FE0">
        <w:rPr>
          <w:rFonts w:ascii="仿宋" w:hAnsi="仿宋" w:hint="eastAsia"/>
        </w:rPr>
        <w:t>《食品安全国家标准 粮食》</w:t>
      </w:r>
      <w:r w:rsidR="00306FE0">
        <w:rPr>
          <w:rFonts w:ascii="仿宋" w:hAnsi="仿宋" w:hint="eastAsia"/>
        </w:rPr>
        <w:t>（</w:t>
      </w:r>
      <w:r w:rsidR="00306FE0" w:rsidRPr="00306FE0">
        <w:rPr>
          <w:rFonts w:ascii="仿宋" w:hAnsi="仿宋" w:hint="eastAsia"/>
        </w:rPr>
        <w:t>GB 2715-2016</w:t>
      </w:r>
      <w:r w:rsidR="00306FE0">
        <w:rPr>
          <w:rFonts w:ascii="仿宋" w:hAnsi="仿宋" w:hint="eastAsia"/>
        </w:rPr>
        <w:t>）、</w:t>
      </w:r>
      <w:r w:rsidR="009E01E5" w:rsidRPr="009E01E5">
        <w:rPr>
          <w:rFonts w:ascii="仿宋" w:hAnsi="仿宋" w:hint="eastAsia"/>
        </w:rPr>
        <w:t>《食品安全国家标准 食品添加剂使用标准》</w:t>
      </w:r>
      <w:r w:rsidR="009E01E5">
        <w:rPr>
          <w:rFonts w:ascii="仿宋" w:hAnsi="仿宋" w:hint="eastAsia"/>
        </w:rPr>
        <w:t>（</w:t>
      </w:r>
      <w:r w:rsidR="009E01E5" w:rsidRPr="009E01E5">
        <w:rPr>
          <w:rFonts w:ascii="仿宋" w:hAnsi="仿宋" w:hint="eastAsia"/>
        </w:rPr>
        <w:t>GB 2760-2014</w:t>
      </w:r>
      <w:r w:rsidR="009E01E5">
        <w:rPr>
          <w:rFonts w:ascii="仿宋" w:hAnsi="仿宋" w:hint="eastAsia"/>
        </w:rPr>
        <w:t>）、</w:t>
      </w:r>
      <w:r w:rsidR="009E01E5" w:rsidRPr="009E01E5">
        <w:rPr>
          <w:rFonts w:ascii="仿宋" w:hAnsi="仿宋" w:hint="eastAsia"/>
        </w:rPr>
        <w:t>《高筋小麦粉》</w:t>
      </w:r>
      <w:r w:rsidR="009E01E5">
        <w:rPr>
          <w:rFonts w:ascii="仿宋" w:hAnsi="仿宋" w:hint="eastAsia"/>
        </w:rPr>
        <w:t>（</w:t>
      </w:r>
      <w:r w:rsidR="009E01E5" w:rsidRPr="009E01E5">
        <w:rPr>
          <w:rFonts w:ascii="仿宋" w:hAnsi="仿宋" w:hint="eastAsia"/>
        </w:rPr>
        <w:t>GB/T 8607-1988</w:t>
      </w:r>
      <w:r w:rsidR="009E01E5">
        <w:rPr>
          <w:rFonts w:ascii="仿宋" w:hAnsi="仿宋" w:hint="eastAsia"/>
        </w:rPr>
        <w:t>）</w:t>
      </w:r>
      <w:r>
        <w:rPr>
          <w:rFonts w:ascii="仿宋" w:hAnsi="仿宋" w:hint="eastAsia"/>
        </w:rPr>
        <w:t>等标准及产品明示标准和指标的要求。</w:t>
      </w:r>
    </w:p>
    <w:p w:rsidR="00C65C78" w:rsidRDefault="00C65C78" w:rsidP="00306FE0">
      <w:pPr>
        <w:widowControl/>
        <w:shd w:val="clear" w:color="auto" w:fill="FFFFFF"/>
        <w:snapToGrid w:val="0"/>
        <w:spacing w:line="360" w:lineRule="auto"/>
        <w:rPr>
          <w:rFonts w:ascii="仿宋" w:hAnsi="仿宋"/>
        </w:rPr>
      </w:pPr>
      <w:r w:rsidRPr="00AE0496">
        <w:rPr>
          <w:rFonts w:ascii="仿宋" w:hAnsi="仿宋" w:hint="eastAsia"/>
        </w:rPr>
        <w:t xml:space="preserve">  （二）检验项目</w:t>
      </w:r>
    </w:p>
    <w:p w:rsidR="00C65C78" w:rsidRPr="00C65C78" w:rsidRDefault="00C65C78">
      <w:pPr>
        <w:rPr>
          <w:rFonts w:ascii="仿宋" w:hAnsi="仿宋"/>
        </w:rPr>
      </w:pPr>
      <w:r w:rsidRPr="00C65C78">
        <w:rPr>
          <w:rFonts w:ascii="仿宋" w:hAnsi="仿宋" w:hint="eastAsia"/>
        </w:rPr>
        <w:t>1、</w:t>
      </w:r>
      <w:r w:rsidRPr="00C65C78">
        <w:rPr>
          <w:rFonts w:ascii="仿宋" w:hAnsi="仿宋"/>
        </w:rPr>
        <w:t>大米</w:t>
      </w:r>
      <w:r>
        <w:rPr>
          <w:rFonts w:ascii="仿宋" w:hAnsi="仿宋" w:hint="eastAsia"/>
        </w:rPr>
        <w:t>抽检项目包括</w:t>
      </w:r>
      <w:r w:rsidRPr="00C65C78">
        <w:rPr>
          <w:rFonts w:ascii="仿宋" w:hAnsi="仿宋"/>
        </w:rPr>
        <w:t>镉（以</w:t>
      </w:r>
      <w:proofErr w:type="spellStart"/>
      <w:r w:rsidRPr="00C65C78">
        <w:rPr>
          <w:rFonts w:ascii="仿宋" w:hAnsi="仿宋"/>
        </w:rPr>
        <w:t>Cd</w:t>
      </w:r>
      <w:proofErr w:type="spellEnd"/>
      <w:r w:rsidRPr="00C65C78">
        <w:rPr>
          <w:rFonts w:ascii="仿宋" w:hAnsi="仿宋"/>
        </w:rPr>
        <w:t>计）</w:t>
      </w:r>
      <w:r w:rsidR="00297335">
        <w:rPr>
          <w:rFonts w:ascii="仿宋" w:hAnsi="仿宋" w:hint="eastAsia"/>
        </w:rPr>
        <w:t>、总汞（以Hg计）、无机砷（以As计）、铅（以</w:t>
      </w:r>
      <w:proofErr w:type="spellStart"/>
      <w:r w:rsidR="00297335">
        <w:rPr>
          <w:rFonts w:ascii="仿宋" w:hAnsi="仿宋" w:hint="eastAsia"/>
        </w:rPr>
        <w:t>Pb</w:t>
      </w:r>
      <w:proofErr w:type="spellEnd"/>
      <w:r w:rsidR="00297335">
        <w:rPr>
          <w:rFonts w:ascii="仿宋" w:hAnsi="仿宋" w:hint="eastAsia"/>
        </w:rPr>
        <w:t>计）、铬（以Cr计）、黄曲霉毒素B1</w:t>
      </w:r>
    </w:p>
    <w:p w:rsidR="00C65C78" w:rsidRDefault="00C65C78">
      <w:pPr>
        <w:rPr>
          <w:rFonts w:ascii="仿宋" w:hAnsi="仿宋"/>
        </w:rPr>
      </w:pPr>
      <w:r w:rsidRPr="00C65C78">
        <w:rPr>
          <w:rFonts w:ascii="仿宋" w:hAnsi="仿宋" w:hint="eastAsia"/>
        </w:rPr>
        <w:t>2、挂面</w:t>
      </w:r>
      <w:r>
        <w:rPr>
          <w:rFonts w:ascii="仿宋" w:hAnsi="仿宋" w:hint="eastAsia"/>
        </w:rPr>
        <w:t>抽检项目包括</w:t>
      </w:r>
      <w:r w:rsidR="003D1718">
        <w:rPr>
          <w:rFonts w:ascii="仿宋" w:hAnsi="仿宋" w:hint="eastAsia"/>
        </w:rPr>
        <w:t>铅（以</w:t>
      </w:r>
      <w:proofErr w:type="spellStart"/>
      <w:r w:rsidR="003D1718">
        <w:rPr>
          <w:rFonts w:ascii="仿宋" w:hAnsi="仿宋" w:hint="eastAsia"/>
        </w:rPr>
        <w:t>Pb</w:t>
      </w:r>
      <w:proofErr w:type="spellEnd"/>
      <w:r w:rsidR="003D1718">
        <w:rPr>
          <w:rFonts w:ascii="仿宋" w:hAnsi="仿宋" w:hint="eastAsia"/>
        </w:rPr>
        <w:t>计）</w:t>
      </w:r>
    </w:p>
    <w:p w:rsidR="00297335" w:rsidRDefault="00297335">
      <w:pPr>
        <w:rPr>
          <w:rFonts w:ascii="仿宋" w:hAnsi="仿宋"/>
        </w:rPr>
      </w:pPr>
      <w:r>
        <w:rPr>
          <w:rFonts w:ascii="仿宋" w:hAnsi="仿宋" w:hint="eastAsia"/>
        </w:rPr>
        <w:t>3、小麦粉抽检项目包括铅（以</w:t>
      </w:r>
      <w:proofErr w:type="spellStart"/>
      <w:r>
        <w:rPr>
          <w:rFonts w:ascii="仿宋" w:hAnsi="仿宋" w:hint="eastAsia"/>
        </w:rPr>
        <w:t>Pb</w:t>
      </w:r>
      <w:proofErr w:type="spellEnd"/>
      <w:r>
        <w:rPr>
          <w:rFonts w:ascii="仿宋" w:hAnsi="仿宋" w:hint="eastAsia"/>
        </w:rPr>
        <w:t>计）、</w:t>
      </w:r>
      <w:r w:rsidRPr="00C65C78">
        <w:rPr>
          <w:rFonts w:ascii="仿宋" w:hAnsi="仿宋"/>
        </w:rPr>
        <w:t>镉（以</w:t>
      </w:r>
      <w:proofErr w:type="spellStart"/>
      <w:r w:rsidRPr="00C65C78">
        <w:rPr>
          <w:rFonts w:ascii="仿宋" w:hAnsi="仿宋"/>
        </w:rPr>
        <w:t>Cd</w:t>
      </w:r>
      <w:proofErr w:type="spellEnd"/>
      <w:r w:rsidRPr="00C65C78">
        <w:rPr>
          <w:rFonts w:ascii="仿宋" w:hAnsi="仿宋"/>
        </w:rPr>
        <w:t>计）</w:t>
      </w:r>
      <w:r>
        <w:rPr>
          <w:rFonts w:ascii="仿宋" w:hAnsi="仿宋" w:hint="eastAsia"/>
        </w:rPr>
        <w:t>、玉米赤霉烯酮、脱氧雪腐镰刀菌烯醇、黄曲霉毒素B1等</w:t>
      </w:r>
    </w:p>
    <w:p w:rsidR="004632C1" w:rsidRPr="00C65C78" w:rsidRDefault="00297335">
      <w:pPr>
        <w:rPr>
          <w:rFonts w:ascii="仿宋" w:hAnsi="仿宋"/>
        </w:rPr>
      </w:pPr>
      <w:r>
        <w:rPr>
          <w:rFonts w:ascii="仿宋" w:hAnsi="仿宋" w:hint="eastAsia"/>
        </w:rPr>
        <w:t>4</w:t>
      </w:r>
      <w:r w:rsidR="004632C1">
        <w:rPr>
          <w:rFonts w:ascii="仿宋" w:hAnsi="仿宋" w:hint="eastAsia"/>
        </w:rPr>
        <w:t>、</w:t>
      </w:r>
      <w:r>
        <w:rPr>
          <w:rFonts w:ascii="仿宋" w:hAnsi="仿宋" w:hint="eastAsia"/>
        </w:rPr>
        <w:t>谷物碾磨加工品抽检</w:t>
      </w:r>
      <w:r w:rsidR="004632C1">
        <w:rPr>
          <w:rFonts w:ascii="仿宋" w:hAnsi="仿宋" w:hint="eastAsia"/>
        </w:rPr>
        <w:t>项目</w:t>
      </w:r>
      <w:r>
        <w:rPr>
          <w:rFonts w:ascii="仿宋" w:hAnsi="仿宋" w:hint="eastAsia"/>
        </w:rPr>
        <w:t>包括</w:t>
      </w:r>
      <w:r w:rsidR="008609B7">
        <w:rPr>
          <w:rFonts w:ascii="仿宋" w:hAnsi="仿宋" w:hint="eastAsia"/>
        </w:rPr>
        <w:t>赭曲霉毒素</w:t>
      </w:r>
      <w:r w:rsidR="008609B7" w:rsidRPr="00383799">
        <w:rPr>
          <w:rFonts w:ascii="仿宋" w:hAnsi="仿宋" w:hint="eastAsia"/>
        </w:rPr>
        <w:t>A,铬,玉米赤霉烯酮,脱氧雪腐镰刀菌烯醇,总砷,镉,铅,黄曲霉毒素B</w:t>
      </w:r>
      <w:r w:rsidR="008609B7" w:rsidRPr="00383799">
        <w:rPr>
          <w:rFonts w:ascii="仿宋" w:hAnsi="仿宋" w:hint="eastAsia"/>
          <w:vertAlign w:val="subscript"/>
        </w:rPr>
        <w:t>1</w:t>
      </w:r>
    </w:p>
    <w:p w:rsidR="00C65C78" w:rsidRDefault="00297335">
      <w:pPr>
        <w:rPr>
          <w:rFonts w:ascii="仿宋" w:hAnsi="仿宋"/>
        </w:rPr>
      </w:pPr>
      <w:r>
        <w:rPr>
          <w:rFonts w:ascii="仿宋" w:hAnsi="仿宋" w:hint="eastAsia"/>
        </w:rPr>
        <w:t>5</w:t>
      </w:r>
      <w:r w:rsidR="00C65C78" w:rsidRPr="00C65C78">
        <w:rPr>
          <w:rFonts w:ascii="仿宋" w:hAnsi="仿宋" w:hint="eastAsia"/>
        </w:rPr>
        <w:t>、</w:t>
      </w:r>
      <w:r w:rsidR="00C65C78" w:rsidRPr="00C65C78">
        <w:rPr>
          <w:rFonts w:ascii="仿宋" w:hAnsi="仿宋"/>
        </w:rPr>
        <w:t>谷物粉类制成品</w:t>
      </w:r>
      <w:r w:rsidR="00C65C78">
        <w:rPr>
          <w:rFonts w:ascii="仿宋" w:hAnsi="仿宋" w:hint="eastAsia"/>
        </w:rPr>
        <w:t>抽检项目包括</w:t>
      </w:r>
      <w:r w:rsidR="00B75127">
        <w:rPr>
          <w:rFonts w:ascii="仿宋" w:hAnsi="仿宋"/>
        </w:rPr>
        <w:t>二氧化硫残留</w:t>
      </w:r>
      <w:r>
        <w:rPr>
          <w:rFonts w:ascii="仿宋" w:hAnsi="仿宋" w:hint="eastAsia"/>
        </w:rPr>
        <w:t>、蛋白质、沙门氏菌、金黄色葡萄球菌等</w:t>
      </w:r>
    </w:p>
    <w:p w:rsidR="00C65C78" w:rsidRPr="00AE0496" w:rsidRDefault="00C65C78">
      <w:pPr>
        <w:rPr>
          <w:rFonts w:ascii="仿宋" w:hAnsi="仿宋"/>
          <w:b/>
        </w:rPr>
      </w:pPr>
      <w:r w:rsidRPr="00AE0496">
        <w:rPr>
          <w:rFonts w:ascii="仿宋" w:hAnsi="仿宋" w:hint="eastAsia"/>
          <w:b/>
        </w:rPr>
        <w:lastRenderedPageBreak/>
        <w:t>二、</w:t>
      </w:r>
      <w:r w:rsidRPr="00AE0496">
        <w:rPr>
          <w:rFonts w:ascii="仿宋" w:hAnsi="仿宋"/>
          <w:b/>
        </w:rPr>
        <w:t>食用油、油脂及其制品</w:t>
      </w:r>
    </w:p>
    <w:p w:rsidR="00C65C78" w:rsidRDefault="00C65C78" w:rsidP="00C65C78">
      <w:pPr>
        <w:widowControl/>
        <w:shd w:val="clear" w:color="auto" w:fill="FFFFFF"/>
        <w:snapToGrid w:val="0"/>
        <w:spacing w:line="360" w:lineRule="auto"/>
        <w:rPr>
          <w:rFonts w:ascii="仿宋" w:hAnsi="仿宋"/>
        </w:rPr>
      </w:pPr>
      <w:r w:rsidRPr="00AE0496">
        <w:rPr>
          <w:rFonts w:ascii="仿宋" w:hAnsi="仿宋" w:hint="eastAsia"/>
        </w:rPr>
        <w:t>（一）抽检依据</w:t>
      </w:r>
    </w:p>
    <w:p w:rsidR="00C65C78" w:rsidRDefault="00C65C78" w:rsidP="002E39D2">
      <w:pPr>
        <w:spacing w:line="590" w:lineRule="exact"/>
        <w:rPr>
          <w:rFonts w:ascii="仿宋" w:hAnsi="仿宋"/>
        </w:rPr>
      </w:pPr>
      <w:r>
        <w:rPr>
          <w:rFonts w:ascii="仿宋" w:hAnsi="仿宋" w:hint="eastAsia"/>
        </w:rPr>
        <w:t xml:space="preserve">    抽检依据是</w:t>
      </w:r>
      <w:r w:rsidR="009E01E5" w:rsidRPr="009E01E5">
        <w:rPr>
          <w:rFonts w:ascii="仿宋" w:hAnsi="仿宋" w:hint="eastAsia"/>
        </w:rPr>
        <w:t>《花生油》</w:t>
      </w:r>
      <w:r w:rsidR="009E01E5">
        <w:rPr>
          <w:rFonts w:ascii="仿宋" w:hAnsi="仿宋" w:hint="eastAsia"/>
        </w:rPr>
        <w:t>（</w:t>
      </w:r>
      <w:r w:rsidR="009E01E5" w:rsidRPr="009E01E5">
        <w:rPr>
          <w:rFonts w:ascii="仿宋" w:hAnsi="仿宋" w:hint="eastAsia"/>
        </w:rPr>
        <w:t>GB/T 1534-2017</w:t>
      </w:r>
      <w:r w:rsidR="009E01E5">
        <w:rPr>
          <w:rFonts w:ascii="仿宋" w:hAnsi="仿宋" w:hint="eastAsia"/>
        </w:rPr>
        <w:t>）、</w:t>
      </w:r>
      <w:r w:rsidR="00B527F3" w:rsidRPr="00B527F3">
        <w:rPr>
          <w:rFonts w:ascii="仿宋" w:hAnsi="仿宋" w:hint="eastAsia"/>
        </w:rPr>
        <w:t>《</w:t>
      </w:r>
      <w:r w:rsidR="009E01E5">
        <w:rPr>
          <w:rFonts w:ascii="仿宋" w:hAnsi="仿宋" w:hint="eastAsia"/>
        </w:rPr>
        <w:t>玉米油</w:t>
      </w:r>
      <w:r w:rsidR="00B527F3" w:rsidRPr="00B527F3">
        <w:rPr>
          <w:rFonts w:ascii="仿宋" w:hAnsi="仿宋" w:hint="eastAsia"/>
        </w:rPr>
        <w:t>》</w:t>
      </w:r>
      <w:r w:rsidR="00574E15">
        <w:rPr>
          <w:rFonts w:ascii="仿宋" w:hAnsi="仿宋" w:hint="eastAsia"/>
        </w:rPr>
        <w:t>（</w:t>
      </w:r>
      <w:r w:rsidR="009E01E5">
        <w:rPr>
          <w:rFonts w:ascii="仿宋" w:hAnsi="仿宋" w:hint="eastAsia"/>
        </w:rPr>
        <w:t>GB/T 19111-2017</w:t>
      </w:r>
      <w:r w:rsidR="00574E15">
        <w:rPr>
          <w:rFonts w:ascii="仿宋" w:hAnsi="仿宋" w:hint="eastAsia"/>
        </w:rPr>
        <w:t>）</w:t>
      </w:r>
      <w:r w:rsidR="009E01E5">
        <w:rPr>
          <w:rFonts w:ascii="仿宋" w:hAnsi="仿宋" w:hint="eastAsia"/>
        </w:rPr>
        <w:t>、</w:t>
      </w:r>
      <w:r w:rsidR="00B527F3" w:rsidRPr="00B527F3">
        <w:rPr>
          <w:rFonts w:ascii="仿宋" w:hAnsi="仿宋" w:hint="eastAsia"/>
        </w:rPr>
        <w:t>《</w:t>
      </w:r>
      <w:r w:rsidR="009E01E5">
        <w:rPr>
          <w:rFonts w:ascii="仿宋" w:hAnsi="仿宋" w:hint="eastAsia"/>
        </w:rPr>
        <w:t>大豆油</w:t>
      </w:r>
      <w:r w:rsidR="00B527F3" w:rsidRPr="00B527F3">
        <w:rPr>
          <w:rFonts w:ascii="仿宋" w:hAnsi="仿宋" w:hint="eastAsia"/>
        </w:rPr>
        <w:t>》</w:t>
      </w:r>
      <w:r w:rsidR="00574E15">
        <w:rPr>
          <w:rFonts w:ascii="仿宋" w:hAnsi="仿宋" w:hint="eastAsia"/>
        </w:rPr>
        <w:t>（</w:t>
      </w:r>
      <w:r w:rsidR="009E01E5">
        <w:rPr>
          <w:rFonts w:ascii="仿宋" w:hAnsi="仿宋" w:hint="eastAsia"/>
        </w:rPr>
        <w:t>GB/T 1535-2017</w:t>
      </w:r>
      <w:r w:rsidR="00574E15">
        <w:rPr>
          <w:rFonts w:ascii="仿宋" w:hAnsi="仿宋" w:hint="eastAsia"/>
        </w:rPr>
        <w:t>）</w:t>
      </w:r>
      <w:r w:rsidR="004F7682" w:rsidRPr="004F7682">
        <w:rPr>
          <w:rFonts w:ascii="仿宋" w:hAnsi="仿宋" w:hint="eastAsia"/>
        </w:rPr>
        <w:t>《</w:t>
      </w:r>
      <w:r w:rsidR="009E01E5">
        <w:rPr>
          <w:rFonts w:ascii="仿宋" w:hAnsi="仿宋" w:hint="eastAsia"/>
        </w:rPr>
        <w:t>食用调和油</w:t>
      </w:r>
      <w:r w:rsidR="004F7682" w:rsidRPr="004F7682">
        <w:rPr>
          <w:rFonts w:ascii="仿宋" w:hAnsi="仿宋" w:hint="eastAsia"/>
        </w:rPr>
        <w:t>》</w:t>
      </w:r>
      <w:r w:rsidR="004F7682">
        <w:rPr>
          <w:rFonts w:ascii="仿宋" w:hAnsi="仿宋" w:hint="eastAsia"/>
        </w:rPr>
        <w:t>（</w:t>
      </w:r>
      <w:r w:rsidR="004F7682" w:rsidRPr="004F7682">
        <w:rPr>
          <w:rFonts w:ascii="仿宋" w:hAnsi="仿宋"/>
        </w:rPr>
        <w:t xml:space="preserve">GB/T </w:t>
      </w:r>
      <w:r w:rsidR="009E01E5">
        <w:rPr>
          <w:rFonts w:ascii="仿宋" w:hAnsi="仿宋" w:hint="eastAsia"/>
        </w:rPr>
        <w:t>10292-1998</w:t>
      </w:r>
      <w:r w:rsidR="004F7682" w:rsidRPr="004F7682">
        <w:rPr>
          <w:rFonts w:ascii="仿宋" w:hAnsi="仿宋"/>
        </w:rPr>
        <w:t xml:space="preserve"> </w:t>
      </w:r>
      <w:r w:rsidR="004F7682" w:rsidRPr="004F7682">
        <w:rPr>
          <w:rFonts w:ascii="仿宋" w:hAnsi="仿宋" w:hint="eastAsia"/>
        </w:rPr>
        <w:t>）</w:t>
      </w:r>
      <w:r w:rsidR="00D15B24">
        <w:rPr>
          <w:rFonts w:ascii="仿宋" w:hAnsi="仿宋" w:hint="eastAsia"/>
        </w:rPr>
        <w:t>等标准及产品明示标准和指标</w:t>
      </w:r>
      <w:r>
        <w:rPr>
          <w:rFonts w:ascii="仿宋" w:hAnsi="仿宋" w:hint="eastAsia"/>
        </w:rPr>
        <w:t>的要求。</w:t>
      </w:r>
    </w:p>
    <w:p w:rsidR="00C65C78" w:rsidRDefault="00C65C78" w:rsidP="002E39D2">
      <w:pPr>
        <w:spacing w:line="590" w:lineRule="exact"/>
        <w:rPr>
          <w:rFonts w:ascii="仿宋" w:hAnsi="仿宋"/>
        </w:rPr>
      </w:pPr>
      <w:r w:rsidRPr="002E39D2">
        <w:rPr>
          <w:rFonts w:ascii="仿宋" w:hAnsi="仿宋" w:hint="eastAsia"/>
        </w:rPr>
        <w:t xml:space="preserve">    （二）检验项目</w:t>
      </w:r>
    </w:p>
    <w:p w:rsidR="00865DE0" w:rsidRDefault="00C65C78" w:rsidP="002E39D2">
      <w:pPr>
        <w:spacing w:line="590" w:lineRule="exact"/>
        <w:rPr>
          <w:rFonts w:ascii="仿宋" w:hAnsi="仿宋"/>
        </w:rPr>
      </w:pPr>
      <w:r w:rsidRPr="002E39D2">
        <w:rPr>
          <w:rFonts w:ascii="仿宋" w:hAnsi="仿宋" w:hint="eastAsia"/>
        </w:rPr>
        <w:t>1、</w:t>
      </w:r>
      <w:r w:rsidR="009B5C5A">
        <w:rPr>
          <w:rFonts w:ascii="仿宋" w:hAnsi="仿宋" w:hint="eastAsia"/>
        </w:rPr>
        <w:t>食用植物油（半精炼、全精炼）</w:t>
      </w:r>
      <w:r w:rsidR="00865DE0" w:rsidRPr="002E39D2">
        <w:rPr>
          <w:rFonts w:ascii="仿宋" w:hAnsi="仿宋" w:hint="eastAsia"/>
        </w:rPr>
        <w:t>抽检项目包括</w:t>
      </w:r>
      <w:r w:rsidR="00865DE0" w:rsidRPr="002E39D2">
        <w:rPr>
          <w:rFonts w:ascii="仿宋" w:hAnsi="仿宋"/>
        </w:rPr>
        <w:t>酸值/酸价、过氧化值、黄曲霉毒素B</w:t>
      </w:r>
      <w:r w:rsidR="00865DE0" w:rsidRPr="002E39D2">
        <w:rPr>
          <w:rFonts w:ascii="仿宋" w:hAnsi="仿宋" w:hint="eastAsia"/>
        </w:rPr>
        <w:t>1</w:t>
      </w:r>
      <w:r w:rsidR="009E01E5">
        <w:rPr>
          <w:rFonts w:ascii="仿宋" w:hAnsi="仿宋" w:hint="eastAsia"/>
        </w:rPr>
        <w:t>、总砷（以As计）</w:t>
      </w:r>
      <w:r w:rsidR="009B5C5A">
        <w:rPr>
          <w:rFonts w:ascii="仿宋" w:hAnsi="仿宋" w:hint="eastAsia"/>
        </w:rPr>
        <w:t>、铅（以</w:t>
      </w:r>
      <w:proofErr w:type="spellStart"/>
      <w:r w:rsidR="009B5C5A">
        <w:rPr>
          <w:rFonts w:ascii="仿宋" w:hAnsi="仿宋" w:hint="eastAsia"/>
        </w:rPr>
        <w:t>Pb</w:t>
      </w:r>
      <w:proofErr w:type="spellEnd"/>
      <w:r w:rsidR="009B5C5A">
        <w:rPr>
          <w:rFonts w:ascii="仿宋" w:hAnsi="仿宋" w:hint="eastAsia"/>
        </w:rPr>
        <w:t>计）、苯并[a]芘、溶剂残留量、丁基羟基茴香醚（BHA）、二丁基羟基甲苯（BHT）、特丁基对苯二酚（TBHQ）</w:t>
      </w:r>
    </w:p>
    <w:p w:rsidR="0049503E" w:rsidRPr="00AE0496" w:rsidRDefault="0049503E" w:rsidP="0049503E">
      <w:pPr>
        <w:rPr>
          <w:rFonts w:ascii="仿宋" w:hAnsi="仿宋"/>
          <w:b/>
        </w:rPr>
      </w:pPr>
      <w:r w:rsidRPr="00AE0496">
        <w:rPr>
          <w:rFonts w:ascii="仿宋" w:hAnsi="仿宋" w:hint="eastAsia"/>
          <w:b/>
        </w:rPr>
        <w:t>三、调味品</w:t>
      </w:r>
    </w:p>
    <w:p w:rsidR="0049503E" w:rsidRPr="002E39D2" w:rsidRDefault="0049503E" w:rsidP="0049503E">
      <w:pPr>
        <w:spacing w:line="590" w:lineRule="exact"/>
        <w:rPr>
          <w:rFonts w:ascii="仿宋" w:hAnsi="仿宋"/>
        </w:rPr>
      </w:pPr>
      <w:r w:rsidRPr="002E39D2">
        <w:rPr>
          <w:rFonts w:ascii="仿宋" w:hAnsi="仿宋" w:hint="eastAsia"/>
        </w:rPr>
        <w:t>（一）抽检依据《</w:t>
      </w:r>
      <w:r w:rsidR="009B5C5A">
        <w:rPr>
          <w:rFonts w:ascii="仿宋" w:hAnsi="仿宋" w:hint="eastAsia"/>
        </w:rPr>
        <w:t>酿造</w:t>
      </w:r>
      <w:r w:rsidRPr="002E39D2">
        <w:rPr>
          <w:rFonts w:ascii="仿宋" w:hAnsi="仿宋"/>
        </w:rPr>
        <w:t>酱油</w:t>
      </w:r>
      <w:r w:rsidRPr="002E39D2">
        <w:rPr>
          <w:rFonts w:ascii="仿宋" w:hAnsi="仿宋" w:hint="eastAsia"/>
        </w:rPr>
        <w:t>》</w:t>
      </w:r>
      <w:r w:rsidR="009B5C5A">
        <w:rPr>
          <w:rFonts w:ascii="仿宋" w:hAnsi="仿宋" w:hint="eastAsia"/>
        </w:rPr>
        <w:t>（GB/T 18186-2000）</w:t>
      </w:r>
      <w:r w:rsidRPr="002E39D2">
        <w:rPr>
          <w:rFonts w:ascii="仿宋" w:hAnsi="仿宋" w:hint="eastAsia"/>
        </w:rPr>
        <w:t>、</w:t>
      </w:r>
      <w:r w:rsidR="009B5C5A">
        <w:rPr>
          <w:rFonts w:ascii="仿宋" w:hAnsi="仿宋" w:hint="eastAsia"/>
        </w:rPr>
        <w:t>《酿造食醋》（GB/T 18187-2000）、《配制食醋》（SB/T 10337-2012）、《黄豆酱》（GB/T 24399-2009）、</w:t>
      </w:r>
      <w:r w:rsidRPr="002E39D2">
        <w:rPr>
          <w:rFonts w:ascii="仿宋" w:hAnsi="仿宋" w:hint="eastAsia"/>
        </w:rPr>
        <w:t>《食品安全国家标准 食品添加剂使用标准》（GB 2760-2014）</w:t>
      </w:r>
      <w:r w:rsidR="009B5C5A">
        <w:rPr>
          <w:rFonts w:ascii="仿宋" w:hAnsi="仿宋" w:hint="eastAsia"/>
        </w:rPr>
        <w:t>等标准及产品明示标准和指标的要求。</w:t>
      </w:r>
    </w:p>
    <w:p w:rsidR="0049503E" w:rsidRDefault="0049503E" w:rsidP="0049503E">
      <w:pPr>
        <w:widowControl/>
        <w:shd w:val="clear" w:color="auto" w:fill="FFFFFF"/>
        <w:snapToGrid w:val="0"/>
        <w:spacing w:line="360" w:lineRule="auto"/>
        <w:rPr>
          <w:rFonts w:ascii="仿宋" w:hAnsi="仿宋"/>
        </w:rPr>
      </w:pPr>
      <w:r w:rsidRPr="00AE0496">
        <w:rPr>
          <w:rFonts w:ascii="仿宋" w:hAnsi="仿宋" w:hint="eastAsia"/>
        </w:rPr>
        <w:t>（二）检验项目</w:t>
      </w:r>
    </w:p>
    <w:p w:rsidR="0049503E" w:rsidRPr="00C1253B" w:rsidRDefault="0049503E" w:rsidP="0049503E">
      <w:pPr>
        <w:spacing w:line="590" w:lineRule="exact"/>
        <w:rPr>
          <w:rFonts w:ascii="仿宋" w:hAnsi="仿宋"/>
        </w:rPr>
      </w:pPr>
      <w:r w:rsidRPr="00C1253B">
        <w:rPr>
          <w:rFonts w:ascii="仿宋" w:hAnsi="仿宋" w:hint="eastAsia"/>
        </w:rPr>
        <w:t>1、</w:t>
      </w:r>
      <w:r>
        <w:rPr>
          <w:rFonts w:ascii="仿宋" w:hAnsi="仿宋" w:hint="eastAsia"/>
        </w:rPr>
        <w:t>酱油抽检项目包括氨基酸态氮、</w:t>
      </w:r>
      <w:r w:rsidR="0067685D">
        <w:rPr>
          <w:rFonts w:ascii="仿宋" w:hAnsi="仿宋" w:hint="eastAsia"/>
        </w:rPr>
        <w:t>铵盐、总砷（以As计）、铅（以</w:t>
      </w:r>
      <w:proofErr w:type="spellStart"/>
      <w:r w:rsidR="0067685D">
        <w:rPr>
          <w:rFonts w:ascii="仿宋" w:hAnsi="仿宋" w:hint="eastAsia"/>
        </w:rPr>
        <w:t>Pb</w:t>
      </w:r>
      <w:proofErr w:type="spellEnd"/>
      <w:r w:rsidR="0067685D">
        <w:rPr>
          <w:rFonts w:ascii="仿宋" w:hAnsi="仿宋" w:hint="eastAsia"/>
        </w:rPr>
        <w:t>计）、黄曲霉毒素B1、苯甲酸及其钠盐、山梨酸及其钾盐、脱氢乙酸及其钠盐、</w:t>
      </w:r>
      <w:r>
        <w:rPr>
          <w:rFonts w:ascii="仿宋" w:hAnsi="仿宋" w:hint="eastAsia"/>
        </w:rPr>
        <w:t>菌落总数、大肠菌群</w:t>
      </w:r>
      <w:r w:rsidR="0067685D">
        <w:rPr>
          <w:rFonts w:ascii="仿宋" w:hAnsi="仿宋" w:hint="eastAsia"/>
        </w:rPr>
        <w:t>等</w:t>
      </w:r>
    </w:p>
    <w:p w:rsidR="0067685D" w:rsidRPr="00C1253B" w:rsidRDefault="0049503E" w:rsidP="0067685D">
      <w:pPr>
        <w:spacing w:line="590" w:lineRule="exact"/>
        <w:rPr>
          <w:rFonts w:ascii="仿宋" w:hAnsi="仿宋"/>
        </w:rPr>
      </w:pPr>
      <w:r w:rsidRPr="00C1253B">
        <w:rPr>
          <w:rFonts w:ascii="仿宋" w:hAnsi="仿宋" w:hint="eastAsia"/>
        </w:rPr>
        <w:t>2、</w:t>
      </w:r>
      <w:r>
        <w:rPr>
          <w:rFonts w:ascii="仿宋" w:hAnsi="仿宋" w:hint="eastAsia"/>
        </w:rPr>
        <w:t>食醋抽检项目包括</w:t>
      </w:r>
      <w:r w:rsidR="0067685D">
        <w:rPr>
          <w:rFonts w:ascii="仿宋" w:hAnsi="仿宋" w:hint="eastAsia"/>
        </w:rPr>
        <w:t>总酸（以乙酸计）、游离矿酸、总砷（以As计）、铅（以</w:t>
      </w:r>
      <w:proofErr w:type="spellStart"/>
      <w:r w:rsidR="0067685D">
        <w:rPr>
          <w:rFonts w:ascii="仿宋" w:hAnsi="仿宋" w:hint="eastAsia"/>
        </w:rPr>
        <w:t>Pb</w:t>
      </w:r>
      <w:proofErr w:type="spellEnd"/>
      <w:r w:rsidR="0067685D">
        <w:rPr>
          <w:rFonts w:ascii="仿宋" w:hAnsi="仿宋" w:hint="eastAsia"/>
        </w:rPr>
        <w:t>计）、黄曲霉毒素B1、苯甲酸及其钠盐、山梨酸及其钾盐、脱氢乙酸及其钠盐、菌落总数、大肠菌群</w:t>
      </w:r>
      <w:r w:rsidR="0067685D">
        <w:rPr>
          <w:rFonts w:ascii="仿宋" w:hAnsi="仿宋" w:hint="eastAsia"/>
        </w:rPr>
        <w:lastRenderedPageBreak/>
        <w:t>等</w:t>
      </w:r>
    </w:p>
    <w:p w:rsidR="0067685D" w:rsidRDefault="0049503E" w:rsidP="0067685D">
      <w:pPr>
        <w:spacing w:line="590" w:lineRule="exact"/>
        <w:rPr>
          <w:rFonts w:ascii="仿宋" w:hAnsi="仿宋"/>
        </w:rPr>
      </w:pPr>
      <w:r w:rsidRPr="002E39D2">
        <w:rPr>
          <w:rFonts w:ascii="仿宋" w:hAnsi="仿宋" w:hint="eastAsia"/>
        </w:rPr>
        <w:t>3、</w:t>
      </w:r>
      <w:r>
        <w:rPr>
          <w:rFonts w:ascii="仿宋" w:hAnsi="仿宋" w:hint="eastAsia"/>
        </w:rPr>
        <w:t>酱类抽检项目包括</w:t>
      </w:r>
      <w:r w:rsidR="0067685D">
        <w:rPr>
          <w:rFonts w:ascii="仿宋" w:hAnsi="仿宋" w:hint="eastAsia"/>
        </w:rPr>
        <w:t>氨基酸态氮、总砷（以As计）、铅（以</w:t>
      </w:r>
      <w:proofErr w:type="spellStart"/>
      <w:r w:rsidR="0067685D">
        <w:rPr>
          <w:rFonts w:ascii="仿宋" w:hAnsi="仿宋" w:hint="eastAsia"/>
        </w:rPr>
        <w:t>Pb</w:t>
      </w:r>
      <w:proofErr w:type="spellEnd"/>
      <w:r w:rsidR="0067685D">
        <w:rPr>
          <w:rFonts w:ascii="仿宋" w:hAnsi="仿宋" w:hint="eastAsia"/>
        </w:rPr>
        <w:t>计）、黄曲霉毒素B1、苯甲酸及其钠盐、山梨酸及其钾盐、脱氢乙酸及其钠盐、菌落总数、大肠菌群等</w:t>
      </w:r>
    </w:p>
    <w:p w:rsidR="0067685D" w:rsidRPr="00C1253B" w:rsidRDefault="0067685D" w:rsidP="0067685D">
      <w:pPr>
        <w:spacing w:line="590" w:lineRule="exact"/>
        <w:rPr>
          <w:rFonts w:ascii="仿宋" w:hAnsi="仿宋"/>
        </w:rPr>
      </w:pPr>
      <w:r>
        <w:rPr>
          <w:rFonts w:ascii="仿宋" w:hAnsi="仿宋" w:hint="eastAsia"/>
        </w:rPr>
        <w:t>4、调味料酒抽检项目总砷（以As计）、铅（以</w:t>
      </w:r>
      <w:proofErr w:type="spellStart"/>
      <w:r>
        <w:rPr>
          <w:rFonts w:ascii="仿宋" w:hAnsi="仿宋" w:hint="eastAsia"/>
        </w:rPr>
        <w:t>Pb</w:t>
      </w:r>
      <w:proofErr w:type="spellEnd"/>
      <w:r>
        <w:rPr>
          <w:rFonts w:ascii="仿宋" w:hAnsi="仿宋" w:hint="eastAsia"/>
        </w:rPr>
        <w:t>计）、黄曲霉毒素B1、苯甲酸及其钠盐、山梨酸及其钾盐、脱氢乙酸及其钠盐、菌落总数、大肠菌群等</w:t>
      </w:r>
    </w:p>
    <w:p w:rsidR="008609B7" w:rsidRPr="00C1253B" w:rsidRDefault="0049503E" w:rsidP="008609B7">
      <w:pPr>
        <w:spacing w:line="590" w:lineRule="exact"/>
        <w:rPr>
          <w:rFonts w:ascii="仿宋" w:hAnsi="仿宋"/>
        </w:rPr>
      </w:pPr>
      <w:r>
        <w:rPr>
          <w:rFonts w:ascii="仿宋" w:hAnsi="仿宋" w:hint="eastAsia"/>
        </w:rPr>
        <w:t>4、香辛料类抽检项目包括</w:t>
      </w:r>
      <w:r w:rsidR="008609B7">
        <w:rPr>
          <w:rFonts w:ascii="仿宋" w:hAnsi="仿宋" w:hint="eastAsia"/>
        </w:rPr>
        <w:t>铅，</w:t>
      </w:r>
      <w:r w:rsidR="008609B7" w:rsidRPr="00FF18DF">
        <w:rPr>
          <w:rFonts w:ascii="仿宋" w:hAnsi="仿宋" w:hint="eastAsia"/>
        </w:rPr>
        <w:t>糖精钠,山梨酸,苯甲酸</w:t>
      </w:r>
      <w:r w:rsidR="008609B7">
        <w:rPr>
          <w:rFonts w:ascii="仿宋" w:hAnsi="仿宋" w:hint="eastAsia"/>
        </w:rPr>
        <w:t>，</w:t>
      </w:r>
      <w:r w:rsidR="008609B7" w:rsidRPr="00FF18DF">
        <w:rPr>
          <w:rFonts w:ascii="仿宋" w:hAnsi="仿宋" w:hint="eastAsia"/>
        </w:rPr>
        <w:t>苏丹红Ⅰ,苏丹红Ⅱ,苏丹红Ⅲ,苏丹红Ⅳ</w:t>
      </w:r>
    </w:p>
    <w:p w:rsidR="0067685D" w:rsidRDefault="0067685D" w:rsidP="0067685D">
      <w:pPr>
        <w:spacing w:line="590" w:lineRule="exact"/>
        <w:rPr>
          <w:rFonts w:ascii="仿宋" w:hAnsi="仿宋"/>
        </w:rPr>
      </w:pPr>
      <w:r>
        <w:rPr>
          <w:rFonts w:ascii="仿宋" w:hAnsi="仿宋" w:hint="eastAsia"/>
        </w:rPr>
        <w:t>5、味精抽检项目包括谷氨酸钠、总砷（以As计）、铅（以</w:t>
      </w:r>
      <w:proofErr w:type="spellStart"/>
      <w:r>
        <w:rPr>
          <w:rFonts w:ascii="仿宋" w:hAnsi="仿宋" w:hint="eastAsia"/>
        </w:rPr>
        <w:t>Pb</w:t>
      </w:r>
      <w:proofErr w:type="spellEnd"/>
      <w:r>
        <w:rPr>
          <w:rFonts w:ascii="仿宋" w:hAnsi="仿宋" w:hint="eastAsia"/>
        </w:rPr>
        <w:t>计）</w:t>
      </w:r>
    </w:p>
    <w:p w:rsidR="0067685D" w:rsidRDefault="0067685D" w:rsidP="0067685D">
      <w:pPr>
        <w:rPr>
          <w:rFonts w:ascii="仿宋" w:hAnsi="仿宋"/>
          <w:b/>
        </w:rPr>
      </w:pPr>
      <w:r w:rsidRPr="0067685D">
        <w:rPr>
          <w:rFonts w:ascii="仿宋" w:hAnsi="仿宋" w:hint="eastAsia"/>
          <w:b/>
        </w:rPr>
        <w:t>四、肉制品</w:t>
      </w:r>
    </w:p>
    <w:p w:rsidR="00857B1C" w:rsidRDefault="00857B1C" w:rsidP="00857B1C">
      <w:pPr>
        <w:widowControl/>
        <w:shd w:val="clear" w:color="auto" w:fill="FFFFFF"/>
        <w:snapToGrid w:val="0"/>
        <w:spacing w:line="360" w:lineRule="auto"/>
        <w:ind w:firstLineChars="150" w:firstLine="480"/>
        <w:rPr>
          <w:rFonts w:ascii="仿宋" w:hAnsi="仿宋"/>
        </w:rPr>
      </w:pPr>
      <w:r w:rsidRPr="00AE0496">
        <w:rPr>
          <w:rFonts w:ascii="仿宋" w:hAnsi="仿宋" w:hint="eastAsia"/>
        </w:rPr>
        <w:t>（一）抽检依据</w:t>
      </w:r>
    </w:p>
    <w:p w:rsidR="00857B1C" w:rsidRDefault="00857B1C" w:rsidP="00857B1C">
      <w:pPr>
        <w:widowControl/>
        <w:shd w:val="clear" w:color="auto" w:fill="FFFFFF"/>
        <w:snapToGrid w:val="0"/>
        <w:spacing w:line="360" w:lineRule="auto"/>
        <w:rPr>
          <w:rFonts w:ascii="仿宋" w:hAnsi="仿宋"/>
        </w:rPr>
      </w:pPr>
      <w:r>
        <w:rPr>
          <w:rFonts w:ascii="仿宋" w:hAnsi="仿宋" w:hint="eastAsia"/>
        </w:rPr>
        <w:t xml:space="preserve">    抽检依据是《食品安全国家标准 腌腊肉制品》（GB 2730-2015）、《酱卤肉制品》（GB/T 23586-2009）、《食品安全国家标准 食品添加剂使用标准》（GB 2760-2014）、《食品安全国家标准 食品中污染物限量》（GB 2762-201</w:t>
      </w:r>
      <w:r w:rsidR="00192E01">
        <w:rPr>
          <w:rFonts w:ascii="仿宋" w:hAnsi="仿宋" w:hint="eastAsia"/>
        </w:rPr>
        <w:t>7</w:t>
      </w:r>
      <w:r>
        <w:rPr>
          <w:rFonts w:ascii="仿宋" w:hAnsi="仿宋" w:hint="eastAsia"/>
        </w:rPr>
        <w:t>）、《食品安全国家标准 食品中致病菌限量》（GB 29921-2013）等标准及产品明示标准和指标的要求。</w:t>
      </w:r>
    </w:p>
    <w:p w:rsidR="00857B1C" w:rsidRDefault="00857B1C" w:rsidP="00857B1C">
      <w:pPr>
        <w:widowControl/>
        <w:shd w:val="clear" w:color="auto" w:fill="FFFFFF"/>
        <w:snapToGrid w:val="0"/>
        <w:spacing w:line="360" w:lineRule="auto"/>
        <w:rPr>
          <w:rFonts w:ascii="仿宋" w:hAnsi="仿宋"/>
        </w:rPr>
      </w:pPr>
      <w:r w:rsidRPr="00AE0496">
        <w:rPr>
          <w:rFonts w:ascii="仿宋" w:hAnsi="仿宋" w:hint="eastAsia"/>
        </w:rPr>
        <w:t xml:space="preserve">    （二）检验项目</w:t>
      </w:r>
    </w:p>
    <w:p w:rsidR="00857B1C" w:rsidRPr="00C1253B" w:rsidRDefault="00857B1C" w:rsidP="00857B1C">
      <w:pPr>
        <w:spacing w:line="590" w:lineRule="exact"/>
        <w:ind w:firstLineChars="250" w:firstLine="800"/>
        <w:rPr>
          <w:rFonts w:ascii="仿宋" w:hAnsi="仿宋"/>
        </w:rPr>
      </w:pPr>
      <w:r w:rsidRPr="00C1253B">
        <w:rPr>
          <w:rFonts w:ascii="仿宋" w:hAnsi="仿宋" w:hint="eastAsia"/>
        </w:rPr>
        <w:t>1、腌腊肉制品</w:t>
      </w:r>
      <w:r>
        <w:rPr>
          <w:rFonts w:ascii="仿宋" w:hAnsi="仿宋" w:hint="eastAsia"/>
        </w:rPr>
        <w:t>抽检项目包括过氧化值（以脂肪计）、铅（以</w:t>
      </w:r>
      <w:proofErr w:type="spellStart"/>
      <w:r>
        <w:rPr>
          <w:rFonts w:ascii="仿宋" w:hAnsi="仿宋" w:hint="eastAsia"/>
        </w:rPr>
        <w:t>Pb</w:t>
      </w:r>
      <w:proofErr w:type="spellEnd"/>
      <w:r>
        <w:rPr>
          <w:rFonts w:ascii="仿宋" w:hAnsi="仿宋" w:hint="eastAsia"/>
        </w:rPr>
        <w:t>计）、总砷（以As计）、氯霉素、亚硝酸盐（以亚硝酸盐钠计）、苯甲酸及其钠盐、山梨酸及其钾盐、胭脂红、</w:t>
      </w:r>
      <w:r>
        <w:rPr>
          <w:rFonts w:ascii="仿宋" w:hAnsi="仿宋" w:hint="eastAsia"/>
        </w:rPr>
        <w:lastRenderedPageBreak/>
        <w:t>N-二甲基亚硝胺</w:t>
      </w:r>
    </w:p>
    <w:p w:rsidR="00857B1C" w:rsidRDefault="00857B1C" w:rsidP="00857B1C">
      <w:pPr>
        <w:spacing w:line="590" w:lineRule="exact"/>
        <w:ind w:firstLineChars="250" w:firstLine="800"/>
        <w:rPr>
          <w:rFonts w:ascii="仿宋" w:hAnsi="仿宋"/>
        </w:rPr>
      </w:pPr>
      <w:r w:rsidRPr="00C1253B">
        <w:rPr>
          <w:rFonts w:ascii="仿宋" w:hAnsi="仿宋" w:hint="eastAsia"/>
        </w:rPr>
        <w:t>2、</w:t>
      </w:r>
      <w:r>
        <w:rPr>
          <w:rFonts w:ascii="仿宋" w:hAnsi="仿宋" w:hint="eastAsia"/>
        </w:rPr>
        <w:t>熟肉制品抽检项目包括亚硝酸盐（以亚硝酸盐钠计）、苯甲酸及其钠盐、山梨酸及其钾盐、脱氢乙酸及其钠盐、大肠菌群</w:t>
      </w:r>
    </w:p>
    <w:p w:rsidR="00857B1C" w:rsidRDefault="00857B1C" w:rsidP="00B3296D">
      <w:pPr>
        <w:spacing w:line="590" w:lineRule="exact"/>
        <w:ind w:firstLineChars="250" w:firstLine="800"/>
        <w:rPr>
          <w:rFonts w:ascii="仿宋" w:hAnsi="仿宋"/>
        </w:rPr>
      </w:pPr>
      <w:r>
        <w:rPr>
          <w:rFonts w:ascii="仿宋" w:hAnsi="仿宋" w:hint="eastAsia"/>
        </w:rPr>
        <w:t>3、酱卤肉制品抽检项目包括铅（以</w:t>
      </w:r>
      <w:proofErr w:type="spellStart"/>
      <w:r>
        <w:rPr>
          <w:rFonts w:ascii="仿宋" w:hAnsi="仿宋" w:hint="eastAsia"/>
        </w:rPr>
        <w:t>Pb</w:t>
      </w:r>
      <w:proofErr w:type="spellEnd"/>
      <w:r>
        <w:rPr>
          <w:rFonts w:ascii="仿宋" w:hAnsi="仿宋" w:hint="eastAsia"/>
        </w:rPr>
        <w:t>计）、</w:t>
      </w:r>
      <w:r w:rsidR="00B3296D">
        <w:rPr>
          <w:rFonts w:ascii="仿宋" w:hAnsi="仿宋" w:hint="eastAsia"/>
        </w:rPr>
        <w:t>镉（</w:t>
      </w:r>
      <w:r w:rsidR="00B3296D" w:rsidRPr="00C65C78">
        <w:rPr>
          <w:rFonts w:ascii="仿宋" w:hAnsi="仿宋"/>
        </w:rPr>
        <w:t>以</w:t>
      </w:r>
      <w:proofErr w:type="spellStart"/>
      <w:r w:rsidR="00B3296D" w:rsidRPr="00C65C78">
        <w:rPr>
          <w:rFonts w:ascii="仿宋" w:hAnsi="仿宋"/>
        </w:rPr>
        <w:t>Cd</w:t>
      </w:r>
      <w:proofErr w:type="spellEnd"/>
      <w:r w:rsidR="00B3296D" w:rsidRPr="00C65C78">
        <w:rPr>
          <w:rFonts w:ascii="仿宋" w:hAnsi="仿宋"/>
        </w:rPr>
        <w:t>计</w:t>
      </w:r>
      <w:r w:rsidR="00B3296D">
        <w:rPr>
          <w:rFonts w:ascii="仿宋" w:hAnsi="仿宋" w:hint="eastAsia"/>
        </w:rPr>
        <w:t>）、</w:t>
      </w:r>
      <w:r>
        <w:rPr>
          <w:rFonts w:ascii="仿宋" w:hAnsi="仿宋" w:hint="eastAsia"/>
        </w:rPr>
        <w:t>总砷（以As计）、氯霉素、亚硝酸盐（以亚硝酸盐钠计）、苯甲酸及其钠盐、山梨酸及其钾盐、胭脂红、N-二甲基亚硝胺</w:t>
      </w:r>
    </w:p>
    <w:p w:rsidR="00A6098F" w:rsidRDefault="00A6098F" w:rsidP="00A6098F">
      <w:pPr>
        <w:spacing w:line="360" w:lineRule="auto"/>
        <w:ind w:firstLineChars="250" w:firstLine="800"/>
        <w:rPr>
          <w:rFonts w:ascii="仿宋" w:hAnsi="仿宋"/>
        </w:rPr>
      </w:pPr>
      <w:r>
        <w:rPr>
          <w:rFonts w:ascii="仿宋" w:hAnsi="仿宋" w:hint="eastAsia"/>
        </w:rPr>
        <w:t>4、熏煮香肠火腿制品抽检项目包括氯霉素、亚硝酸盐（以亚硝酸钠计）、苯甲酸及其钠盐（以苯甲酸计）、山梨酸及其钾盐（以山梨酸计）、脱氢乙酸及其钠盐（以脱氢乙酸计）、防腐剂混合使用时各自用量占其最大使用量的比例之和、糖精钠（以糖精计）、菌落总数、大肠菌群、单核细胞增生李斯特氏菌</w:t>
      </w:r>
    </w:p>
    <w:p w:rsidR="007677DD" w:rsidRPr="00AE0496" w:rsidRDefault="00E7480A" w:rsidP="007677DD">
      <w:pPr>
        <w:rPr>
          <w:rFonts w:ascii="仿宋" w:hAnsi="仿宋"/>
          <w:b/>
        </w:rPr>
      </w:pPr>
      <w:r>
        <w:rPr>
          <w:rFonts w:ascii="仿宋" w:hAnsi="仿宋" w:hint="eastAsia"/>
          <w:b/>
        </w:rPr>
        <w:t>五</w:t>
      </w:r>
      <w:r w:rsidR="007677DD" w:rsidRPr="00AE0496">
        <w:rPr>
          <w:rFonts w:ascii="仿宋" w:hAnsi="仿宋" w:hint="eastAsia"/>
          <w:b/>
        </w:rPr>
        <w:t>、饮料</w:t>
      </w:r>
    </w:p>
    <w:p w:rsidR="007677DD" w:rsidRDefault="007677DD" w:rsidP="007677DD">
      <w:pPr>
        <w:widowControl/>
        <w:shd w:val="clear" w:color="auto" w:fill="FFFFFF"/>
        <w:snapToGrid w:val="0"/>
        <w:spacing w:line="360" w:lineRule="auto"/>
        <w:rPr>
          <w:rFonts w:ascii="仿宋" w:hAnsi="仿宋"/>
        </w:rPr>
      </w:pPr>
      <w:r w:rsidRPr="00AE0496">
        <w:rPr>
          <w:rFonts w:ascii="仿宋" w:hAnsi="仿宋" w:hint="eastAsia"/>
        </w:rPr>
        <w:t>（一）抽检依据</w:t>
      </w:r>
    </w:p>
    <w:p w:rsidR="007677DD" w:rsidRDefault="007677DD" w:rsidP="007677DD">
      <w:pPr>
        <w:widowControl/>
        <w:shd w:val="clear" w:color="auto" w:fill="FFFFFF"/>
        <w:snapToGrid w:val="0"/>
        <w:spacing w:line="360" w:lineRule="auto"/>
        <w:rPr>
          <w:rFonts w:ascii="仿宋" w:hAnsi="仿宋"/>
        </w:rPr>
      </w:pPr>
      <w:r>
        <w:rPr>
          <w:rFonts w:ascii="仿宋" w:hAnsi="仿宋" w:hint="eastAsia"/>
        </w:rPr>
        <w:t xml:space="preserve">    抽检依据是</w:t>
      </w:r>
      <w:r w:rsidR="00B3296D">
        <w:rPr>
          <w:rFonts w:ascii="仿宋" w:hAnsi="仿宋" w:hint="eastAsia"/>
        </w:rPr>
        <w:t>《食品安全国家标准 饮用天然矿泉水》（8537-2008）、《食品安全国家标准 饮用天然矿泉水》（GB 19298-2014）、</w:t>
      </w:r>
      <w:r w:rsidR="005868D5">
        <w:rPr>
          <w:rFonts w:ascii="仿宋" w:hAnsi="仿宋" w:hint="eastAsia"/>
        </w:rPr>
        <w:t>《果蔬汁类及其饮料》（GB/T 31121-2014）、《茶饮料》（GB/T 21733-2008）、</w:t>
      </w:r>
      <w:r>
        <w:rPr>
          <w:rFonts w:ascii="仿宋" w:hAnsi="仿宋" w:hint="eastAsia"/>
        </w:rPr>
        <w:t>《食品安全国家标准 食品添加剂使用标准》（GB 2760-2014）、《食品安全国家标准 食品中污染物限量》（GB 2762-2012）、《食品安全国家标准 食品中</w:t>
      </w:r>
      <w:r>
        <w:rPr>
          <w:rFonts w:ascii="仿宋" w:hAnsi="仿宋" w:hint="eastAsia"/>
        </w:rPr>
        <w:lastRenderedPageBreak/>
        <w:t>致病菌限量》（GB 29921-2013）等标准及产品明示标准和指标的要求。</w:t>
      </w:r>
    </w:p>
    <w:p w:rsidR="007677DD" w:rsidRDefault="007677DD" w:rsidP="007677DD">
      <w:pPr>
        <w:widowControl/>
        <w:shd w:val="clear" w:color="auto" w:fill="FFFFFF"/>
        <w:snapToGrid w:val="0"/>
        <w:spacing w:line="360" w:lineRule="auto"/>
        <w:rPr>
          <w:rFonts w:ascii="仿宋" w:hAnsi="仿宋"/>
        </w:rPr>
      </w:pPr>
      <w:r w:rsidRPr="00AE0496">
        <w:rPr>
          <w:rFonts w:ascii="仿宋" w:hAnsi="仿宋" w:hint="eastAsia"/>
        </w:rPr>
        <w:t xml:space="preserve">    （二）检验项目</w:t>
      </w:r>
    </w:p>
    <w:p w:rsidR="00405F2A" w:rsidRDefault="007677DD" w:rsidP="005868D5">
      <w:pPr>
        <w:ind w:firstLineChars="150" w:firstLine="480"/>
        <w:rPr>
          <w:rFonts w:ascii="仿宋" w:hAnsi="仿宋"/>
        </w:rPr>
      </w:pPr>
      <w:r>
        <w:rPr>
          <w:rFonts w:ascii="仿宋" w:hAnsi="仿宋" w:hint="eastAsia"/>
        </w:rPr>
        <w:t>1、</w:t>
      </w:r>
      <w:r w:rsidR="005868D5">
        <w:rPr>
          <w:rFonts w:ascii="仿宋" w:hAnsi="仿宋" w:hint="eastAsia"/>
        </w:rPr>
        <w:t>瓶（桶）装饮用水</w:t>
      </w:r>
      <w:r>
        <w:rPr>
          <w:rFonts w:ascii="仿宋" w:hAnsi="仿宋" w:hint="eastAsia"/>
        </w:rPr>
        <w:t>抽检项目包括</w:t>
      </w:r>
      <w:r w:rsidR="005868D5">
        <w:rPr>
          <w:rFonts w:ascii="仿宋" w:hAnsi="仿宋" w:hint="eastAsia"/>
        </w:rPr>
        <w:t>镍、锑、</w:t>
      </w:r>
      <w:r w:rsidRPr="007677DD">
        <w:rPr>
          <w:rFonts w:ascii="仿宋" w:hAnsi="仿宋"/>
        </w:rPr>
        <w:t>溴酸盐、</w:t>
      </w:r>
      <w:r w:rsidR="005868D5">
        <w:rPr>
          <w:rFonts w:ascii="仿宋" w:hAnsi="仿宋" w:hint="eastAsia"/>
        </w:rPr>
        <w:t>硝酸盐、亚硝酸盐、</w:t>
      </w:r>
      <w:r w:rsidRPr="007677DD">
        <w:rPr>
          <w:rFonts w:ascii="仿宋" w:hAnsi="仿宋"/>
        </w:rPr>
        <w:t>铜绿假单胞菌</w:t>
      </w:r>
      <w:r w:rsidR="005868D5">
        <w:rPr>
          <w:rFonts w:ascii="仿宋" w:hAnsi="仿宋" w:hint="eastAsia"/>
        </w:rPr>
        <w:t>、大肠菌群、粪链球菌、产气荚膜梭菌、铜绿假单胞菌、余氯、三氯甲烷、耗氧量</w:t>
      </w:r>
    </w:p>
    <w:p w:rsidR="00582F5F" w:rsidRDefault="007677DD" w:rsidP="00582F5F">
      <w:pPr>
        <w:widowControl/>
        <w:shd w:val="clear" w:color="auto" w:fill="FFFFFF"/>
        <w:snapToGrid w:val="0"/>
        <w:spacing w:line="360" w:lineRule="auto"/>
        <w:ind w:firstLineChars="150" w:firstLine="480"/>
        <w:rPr>
          <w:rFonts w:ascii="仿宋" w:hAnsi="仿宋"/>
        </w:rPr>
      </w:pPr>
      <w:r w:rsidRPr="007677DD">
        <w:rPr>
          <w:rFonts w:ascii="仿宋" w:hAnsi="仿宋" w:hint="eastAsia"/>
        </w:rPr>
        <w:t>2、</w:t>
      </w:r>
      <w:r w:rsidR="005868D5">
        <w:rPr>
          <w:rFonts w:ascii="仿宋" w:hAnsi="仿宋" w:hint="eastAsia"/>
        </w:rPr>
        <w:t>果蔬汁饮料</w:t>
      </w:r>
      <w:r>
        <w:rPr>
          <w:rFonts w:ascii="仿宋" w:hAnsi="仿宋" w:hint="eastAsia"/>
        </w:rPr>
        <w:t>抽检项目包括</w:t>
      </w:r>
      <w:r w:rsidR="005868D5">
        <w:rPr>
          <w:rFonts w:ascii="仿宋" w:hAnsi="仿宋" w:hint="eastAsia"/>
        </w:rPr>
        <w:t>铅（以</w:t>
      </w:r>
      <w:proofErr w:type="spellStart"/>
      <w:r w:rsidR="005868D5">
        <w:rPr>
          <w:rFonts w:ascii="仿宋" w:hAnsi="仿宋" w:hint="eastAsia"/>
        </w:rPr>
        <w:t>Pb</w:t>
      </w:r>
      <w:proofErr w:type="spellEnd"/>
      <w:r w:rsidR="005868D5">
        <w:rPr>
          <w:rFonts w:ascii="仿宋" w:hAnsi="仿宋" w:hint="eastAsia"/>
        </w:rPr>
        <w:t>计）、展青霉素、苯甲酸及其钠盐、山梨酸及其钠盐、脱氢乙酸及其钠盐、那他霉素、糖精钠、安赛蜜、甜蜜素、菌落总数、大肠菌群、霉菌、酵母、金黄色葡萄球菌、沙门氏菌等</w:t>
      </w:r>
    </w:p>
    <w:p w:rsidR="005868D5" w:rsidRDefault="005868D5" w:rsidP="005868D5">
      <w:pPr>
        <w:widowControl/>
        <w:shd w:val="clear" w:color="auto" w:fill="FFFFFF"/>
        <w:snapToGrid w:val="0"/>
        <w:spacing w:line="360" w:lineRule="auto"/>
        <w:ind w:firstLineChars="150" w:firstLine="480"/>
        <w:rPr>
          <w:rFonts w:ascii="仿宋" w:hAnsi="仿宋"/>
        </w:rPr>
      </w:pPr>
      <w:r>
        <w:rPr>
          <w:rFonts w:ascii="仿宋" w:hAnsi="仿宋" w:hint="eastAsia"/>
        </w:rPr>
        <w:t>3、蛋白饮料抽检项目包括蛋白质、三聚氰胺、糖精钠、甜蜜素、菌落总数、大肠菌群、霉菌、酵母、金黄色葡萄球菌、沙门氏菌等</w:t>
      </w:r>
    </w:p>
    <w:p w:rsidR="009B638C" w:rsidRDefault="005868D5" w:rsidP="00E7480A">
      <w:pPr>
        <w:widowControl/>
        <w:shd w:val="clear" w:color="auto" w:fill="FFFFFF"/>
        <w:snapToGrid w:val="0"/>
        <w:spacing w:line="360" w:lineRule="auto"/>
        <w:ind w:firstLineChars="150" w:firstLine="480"/>
        <w:rPr>
          <w:rFonts w:ascii="仿宋" w:hAnsi="仿宋"/>
        </w:rPr>
      </w:pPr>
      <w:r>
        <w:rPr>
          <w:rFonts w:ascii="仿宋" w:hAnsi="仿宋" w:hint="eastAsia"/>
        </w:rPr>
        <w:t>4、茶饮料抽检项目包括茶多酚、咖啡因、甜蜜素、菌落总数、金黄色葡萄球菌、沙门氏菌等</w:t>
      </w:r>
    </w:p>
    <w:p w:rsidR="002F3A7F" w:rsidRPr="00FF4179" w:rsidRDefault="00E7480A" w:rsidP="002F3A7F">
      <w:pPr>
        <w:spacing w:line="590" w:lineRule="exact"/>
        <w:ind w:firstLineChars="150" w:firstLine="482"/>
        <w:rPr>
          <w:rFonts w:ascii="宋体" w:eastAsia="宋体" w:hAnsi="宋体" w:cs="宋体"/>
          <w:b/>
          <w:kern w:val="0"/>
          <w:sz w:val="21"/>
          <w:szCs w:val="21"/>
        </w:rPr>
      </w:pPr>
      <w:r>
        <w:rPr>
          <w:rFonts w:ascii="仿宋" w:hAnsi="仿宋" w:hint="eastAsia"/>
          <w:b/>
        </w:rPr>
        <w:t>六</w:t>
      </w:r>
      <w:r w:rsidR="002F3A7F" w:rsidRPr="00FF4179">
        <w:rPr>
          <w:rFonts w:ascii="仿宋" w:hAnsi="仿宋" w:hint="eastAsia"/>
          <w:b/>
        </w:rPr>
        <w:t>、</w:t>
      </w:r>
      <w:r w:rsidR="002F3A7F" w:rsidRPr="00FF4179">
        <w:rPr>
          <w:rFonts w:ascii="楷体" w:eastAsia="楷体" w:hAnsi="楷体" w:hint="eastAsia"/>
          <w:b/>
          <w:szCs w:val="32"/>
        </w:rPr>
        <w:t>饼干</w:t>
      </w:r>
    </w:p>
    <w:p w:rsidR="002F3A7F" w:rsidRDefault="002F3A7F" w:rsidP="002F3A7F">
      <w:pPr>
        <w:widowControl/>
        <w:shd w:val="clear" w:color="auto" w:fill="FFFFFF"/>
        <w:snapToGrid w:val="0"/>
        <w:spacing w:line="360" w:lineRule="auto"/>
        <w:ind w:firstLineChars="150" w:firstLine="480"/>
        <w:rPr>
          <w:rFonts w:ascii="仿宋" w:hAnsi="仿宋"/>
        </w:rPr>
      </w:pPr>
      <w:r>
        <w:rPr>
          <w:rFonts w:ascii="楷体" w:eastAsia="楷体" w:hAnsi="楷体" w:hint="eastAsia"/>
          <w:szCs w:val="32"/>
        </w:rPr>
        <w:t>（一）抽检依据</w:t>
      </w:r>
    </w:p>
    <w:p w:rsidR="002F3A7F" w:rsidRDefault="002F3A7F" w:rsidP="002F3A7F">
      <w:pPr>
        <w:widowControl/>
        <w:shd w:val="clear" w:color="auto" w:fill="FFFFFF"/>
        <w:snapToGrid w:val="0"/>
        <w:spacing w:line="360" w:lineRule="auto"/>
        <w:rPr>
          <w:rFonts w:ascii="仿宋" w:hAnsi="仿宋"/>
        </w:rPr>
      </w:pPr>
      <w:r>
        <w:rPr>
          <w:rFonts w:ascii="仿宋" w:hAnsi="仿宋" w:hint="eastAsia"/>
        </w:rPr>
        <w:t xml:space="preserve">    抽检依据是《食品安全国家标准 饼干》（GB 7100-2015）、《饼干》（GB/T 20980-2007）等标准及产品明示标准和指标的要求。</w:t>
      </w:r>
    </w:p>
    <w:p w:rsidR="002F3A7F" w:rsidRDefault="002F3A7F" w:rsidP="002F3A7F">
      <w:pPr>
        <w:widowControl/>
        <w:shd w:val="clear" w:color="auto" w:fill="FFFFFF"/>
        <w:snapToGrid w:val="0"/>
        <w:spacing w:line="360" w:lineRule="auto"/>
        <w:ind w:firstLine="660"/>
        <w:rPr>
          <w:rFonts w:ascii="楷体" w:eastAsia="楷体" w:hAnsi="楷体"/>
          <w:szCs w:val="32"/>
        </w:rPr>
      </w:pPr>
      <w:r>
        <w:rPr>
          <w:rFonts w:ascii="楷体" w:eastAsia="楷体" w:hAnsi="楷体" w:hint="eastAsia"/>
          <w:szCs w:val="32"/>
        </w:rPr>
        <w:t>（二）检验项目</w:t>
      </w:r>
    </w:p>
    <w:p w:rsidR="002F3A7F" w:rsidRDefault="002F3A7F" w:rsidP="002F3A7F">
      <w:pPr>
        <w:widowControl/>
        <w:shd w:val="clear" w:color="auto" w:fill="FFFFFF"/>
        <w:snapToGrid w:val="0"/>
        <w:spacing w:line="360" w:lineRule="auto"/>
        <w:ind w:firstLine="660"/>
        <w:rPr>
          <w:rFonts w:ascii="仿宋" w:hAnsi="仿宋"/>
        </w:rPr>
      </w:pPr>
      <w:r>
        <w:rPr>
          <w:rFonts w:ascii="楷体" w:eastAsia="楷体" w:hAnsi="楷体" w:hint="eastAsia"/>
          <w:szCs w:val="32"/>
        </w:rPr>
        <w:lastRenderedPageBreak/>
        <w:t>1、</w:t>
      </w:r>
      <w:r w:rsidRPr="002F770D">
        <w:rPr>
          <w:rFonts w:ascii="楷体" w:eastAsia="楷体" w:hAnsi="楷体" w:hint="eastAsia"/>
          <w:szCs w:val="32"/>
        </w:rPr>
        <w:t>饼干</w:t>
      </w:r>
      <w:r>
        <w:rPr>
          <w:rFonts w:ascii="仿宋" w:hAnsi="仿宋" w:hint="eastAsia"/>
        </w:rPr>
        <w:t>抽检项目包括酸价（以脂肪计）、过氧化值（以脂肪计）、铅（以</w:t>
      </w:r>
      <w:proofErr w:type="spellStart"/>
      <w:r>
        <w:rPr>
          <w:rFonts w:ascii="仿宋" w:hAnsi="仿宋" w:hint="eastAsia"/>
        </w:rPr>
        <w:t>Pb</w:t>
      </w:r>
      <w:proofErr w:type="spellEnd"/>
      <w:r>
        <w:rPr>
          <w:rFonts w:ascii="仿宋" w:hAnsi="仿宋" w:hint="eastAsia"/>
        </w:rPr>
        <w:t>计）、苯甲酸及其钠盐、山梨酸及其钠盐、脱氢乙酸及其钠盐、菌落总数</w:t>
      </w:r>
      <w:r w:rsidRPr="002F770D">
        <w:rPr>
          <w:rFonts w:ascii="仿宋" w:hAnsi="仿宋" w:hint="eastAsia"/>
        </w:rPr>
        <w:t>、大肠菌群</w:t>
      </w:r>
      <w:r>
        <w:rPr>
          <w:rFonts w:ascii="仿宋" w:hAnsi="仿宋" w:hint="eastAsia"/>
        </w:rPr>
        <w:t>、沙门氏菌、金黄色葡萄球菌等</w:t>
      </w:r>
    </w:p>
    <w:p w:rsidR="00C47AEB" w:rsidRDefault="00C47AEB" w:rsidP="002F3A7F">
      <w:pPr>
        <w:widowControl/>
        <w:shd w:val="clear" w:color="auto" w:fill="FFFFFF"/>
        <w:snapToGrid w:val="0"/>
        <w:spacing w:line="360" w:lineRule="auto"/>
        <w:ind w:firstLine="660"/>
        <w:rPr>
          <w:rFonts w:ascii="仿宋" w:hAnsi="仿宋"/>
        </w:rPr>
      </w:pPr>
    </w:p>
    <w:p w:rsidR="00F86264" w:rsidRDefault="00E7480A" w:rsidP="00F86264">
      <w:pPr>
        <w:widowControl/>
        <w:shd w:val="clear" w:color="auto" w:fill="FFFFFF"/>
        <w:snapToGrid w:val="0"/>
        <w:spacing w:line="360" w:lineRule="auto"/>
        <w:ind w:firstLineChars="150" w:firstLine="482"/>
        <w:rPr>
          <w:rFonts w:ascii="仿宋" w:hAnsi="仿宋"/>
          <w:b/>
        </w:rPr>
      </w:pPr>
      <w:r>
        <w:rPr>
          <w:rFonts w:ascii="仿宋" w:hAnsi="仿宋" w:hint="eastAsia"/>
          <w:b/>
        </w:rPr>
        <w:t>七</w:t>
      </w:r>
      <w:r w:rsidR="00F86264" w:rsidRPr="00FD48EF">
        <w:rPr>
          <w:rFonts w:ascii="仿宋" w:hAnsi="仿宋" w:hint="eastAsia"/>
          <w:b/>
        </w:rPr>
        <w:t>、速冻食品</w:t>
      </w:r>
    </w:p>
    <w:p w:rsidR="00F86264" w:rsidRDefault="00F86264" w:rsidP="00F86264">
      <w:pPr>
        <w:widowControl/>
        <w:shd w:val="clear" w:color="auto" w:fill="FFFFFF"/>
        <w:snapToGrid w:val="0"/>
        <w:spacing w:line="360" w:lineRule="auto"/>
        <w:rPr>
          <w:rFonts w:ascii="仿宋" w:hAnsi="仿宋"/>
        </w:rPr>
      </w:pPr>
      <w:r w:rsidRPr="00AE0496">
        <w:rPr>
          <w:rFonts w:ascii="仿宋" w:hAnsi="仿宋" w:hint="eastAsia"/>
        </w:rPr>
        <w:t>（一）抽检依据</w:t>
      </w:r>
    </w:p>
    <w:p w:rsidR="00F86264" w:rsidRDefault="00F86264" w:rsidP="00F86264">
      <w:pPr>
        <w:widowControl/>
        <w:shd w:val="clear" w:color="auto" w:fill="FFFFFF"/>
        <w:snapToGrid w:val="0"/>
        <w:spacing w:line="360" w:lineRule="auto"/>
        <w:ind w:firstLine="645"/>
        <w:rPr>
          <w:rFonts w:ascii="仿宋" w:hAnsi="仿宋"/>
        </w:rPr>
      </w:pPr>
      <w:r>
        <w:rPr>
          <w:rFonts w:ascii="仿宋" w:hAnsi="仿宋" w:hint="eastAsia"/>
        </w:rPr>
        <w:t>抽检依据是</w:t>
      </w:r>
      <w:r w:rsidRPr="002E56E0">
        <w:rPr>
          <w:rFonts w:ascii="仿宋" w:hAnsi="仿宋" w:hint="eastAsia"/>
        </w:rPr>
        <w:t>《速冻面米食品》</w:t>
      </w:r>
      <w:r>
        <w:rPr>
          <w:rFonts w:ascii="仿宋" w:hAnsi="仿宋" w:hint="eastAsia"/>
        </w:rPr>
        <w:t>（</w:t>
      </w:r>
      <w:r w:rsidRPr="002E56E0">
        <w:rPr>
          <w:rFonts w:ascii="仿宋" w:hAnsi="仿宋" w:hint="eastAsia"/>
        </w:rPr>
        <w:t>SB/T 10412-2007</w:t>
      </w:r>
      <w:r>
        <w:rPr>
          <w:rFonts w:ascii="仿宋" w:hAnsi="仿宋" w:hint="eastAsia"/>
        </w:rPr>
        <w:t>）</w:t>
      </w:r>
      <w:r w:rsidRPr="002E56E0">
        <w:rPr>
          <w:rFonts w:ascii="仿宋" w:hAnsi="仿宋" w:hint="eastAsia"/>
        </w:rPr>
        <w:t>《速冻饺子》</w:t>
      </w:r>
      <w:r>
        <w:rPr>
          <w:rFonts w:ascii="仿宋" w:hAnsi="仿宋" w:hint="eastAsia"/>
        </w:rPr>
        <w:t>（</w:t>
      </w:r>
      <w:r w:rsidRPr="002E56E0">
        <w:rPr>
          <w:rFonts w:ascii="仿宋" w:hAnsi="仿宋" w:hint="eastAsia"/>
        </w:rPr>
        <w:t>GB/T 23786-2009</w:t>
      </w:r>
      <w:r>
        <w:rPr>
          <w:rFonts w:ascii="仿宋" w:hAnsi="仿宋" w:hint="eastAsia"/>
        </w:rPr>
        <w:t>）等标准及产品明示标准和指标的要求。</w:t>
      </w:r>
    </w:p>
    <w:p w:rsidR="00F86264" w:rsidRDefault="00F86264" w:rsidP="00F86264">
      <w:pPr>
        <w:widowControl/>
        <w:shd w:val="clear" w:color="auto" w:fill="FFFFFF"/>
        <w:snapToGrid w:val="0"/>
        <w:spacing w:line="360" w:lineRule="auto"/>
        <w:ind w:firstLine="645"/>
        <w:rPr>
          <w:rFonts w:ascii="仿宋" w:hAnsi="仿宋"/>
        </w:rPr>
      </w:pPr>
      <w:r w:rsidRPr="00491074">
        <w:rPr>
          <w:rFonts w:ascii="仿宋" w:hAnsi="仿宋" w:hint="eastAsia"/>
        </w:rPr>
        <w:t>（二）检验项目</w:t>
      </w:r>
    </w:p>
    <w:p w:rsidR="00F86264" w:rsidRDefault="00F86264" w:rsidP="00F86264">
      <w:pPr>
        <w:widowControl/>
        <w:shd w:val="clear" w:color="auto" w:fill="FFFFFF"/>
        <w:snapToGrid w:val="0"/>
        <w:spacing w:line="360" w:lineRule="auto"/>
        <w:ind w:firstLine="660"/>
        <w:rPr>
          <w:rFonts w:ascii="仿宋" w:hAnsi="仿宋"/>
        </w:rPr>
      </w:pPr>
      <w:r>
        <w:rPr>
          <w:rFonts w:ascii="仿宋" w:hAnsi="仿宋" w:hint="eastAsia"/>
        </w:rPr>
        <w:t>1、速冻面米食品抽检项目包括过氧化值（以脂肪计）、糖精钠（以糖精计）、</w:t>
      </w:r>
      <w:r w:rsidRPr="00AE0496">
        <w:rPr>
          <w:rFonts w:ascii="仿宋" w:hAnsi="仿宋" w:hint="eastAsia"/>
        </w:rPr>
        <w:t>菌落总数、大肠菌群、沙门氏菌、金黄色葡萄球菌</w:t>
      </w:r>
      <w:r>
        <w:rPr>
          <w:rFonts w:ascii="仿宋" w:hAnsi="仿宋" w:hint="eastAsia"/>
        </w:rPr>
        <w:t>等</w:t>
      </w:r>
    </w:p>
    <w:p w:rsidR="0061004A" w:rsidRDefault="00F86264" w:rsidP="00E7480A">
      <w:pPr>
        <w:widowControl/>
        <w:shd w:val="clear" w:color="auto" w:fill="FFFFFF"/>
        <w:snapToGrid w:val="0"/>
        <w:spacing w:line="360" w:lineRule="auto"/>
        <w:ind w:firstLine="645"/>
        <w:rPr>
          <w:rFonts w:ascii="仿宋" w:hAnsi="仿宋"/>
        </w:rPr>
      </w:pPr>
      <w:r>
        <w:rPr>
          <w:rFonts w:ascii="仿宋" w:hAnsi="仿宋" w:hint="eastAsia"/>
        </w:rPr>
        <w:t>2、速冻其他食品抽检项目包括过氧化值（以脂肪计）、铅（以</w:t>
      </w:r>
      <w:proofErr w:type="spellStart"/>
      <w:r>
        <w:rPr>
          <w:rFonts w:ascii="仿宋" w:hAnsi="仿宋" w:hint="eastAsia"/>
        </w:rPr>
        <w:t>Pb</w:t>
      </w:r>
      <w:proofErr w:type="spellEnd"/>
      <w:r>
        <w:rPr>
          <w:rFonts w:ascii="仿宋" w:hAnsi="仿宋" w:hint="eastAsia"/>
        </w:rPr>
        <w:t>计）、镉（</w:t>
      </w:r>
      <w:r w:rsidRPr="00C65C78">
        <w:rPr>
          <w:rFonts w:ascii="仿宋" w:hAnsi="仿宋"/>
        </w:rPr>
        <w:t>以</w:t>
      </w:r>
      <w:proofErr w:type="spellStart"/>
      <w:r w:rsidRPr="00C65C78">
        <w:rPr>
          <w:rFonts w:ascii="仿宋" w:hAnsi="仿宋"/>
        </w:rPr>
        <w:t>Cd</w:t>
      </w:r>
      <w:proofErr w:type="spellEnd"/>
      <w:r w:rsidRPr="00C65C78">
        <w:rPr>
          <w:rFonts w:ascii="仿宋" w:hAnsi="仿宋"/>
        </w:rPr>
        <w:t>计</w:t>
      </w:r>
      <w:r>
        <w:rPr>
          <w:rFonts w:ascii="仿宋" w:hAnsi="仿宋" w:hint="eastAsia"/>
        </w:rPr>
        <w:t>）、苯甲酸及其钠盐、山梨酸及其钠盐等</w:t>
      </w:r>
    </w:p>
    <w:p w:rsidR="00A6098F" w:rsidRDefault="00E7480A" w:rsidP="00A6098F">
      <w:pPr>
        <w:spacing w:line="360" w:lineRule="auto"/>
        <w:rPr>
          <w:rFonts w:ascii="仿宋" w:hAnsi="仿宋"/>
          <w:b/>
        </w:rPr>
      </w:pPr>
      <w:r>
        <w:rPr>
          <w:rFonts w:ascii="仿宋" w:hAnsi="仿宋" w:hint="eastAsia"/>
          <w:b/>
        </w:rPr>
        <w:t>八</w:t>
      </w:r>
      <w:r w:rsidR="00A6098F">
        <w:rPr>
          <w:rFonts w:ascii="仿宋" w:hAnsi="仿宋" w:hint="eastAsia"/>
          <w:b/>
        </w:rPr>
        <w:t>、茶叶及相关制品</w:t>
      </w:r>
    </w:p>
    <w:p w:rsidR="00A6098F" w:rsidRDefault="00A6098F" w:rsidP="00A6098F">
      <w:pPr>
        <w:widowControl/>
        <w:shd w:val="clear" w:color="auto" w:fill="FFFFFF"/>
        <w:snapToGrid w:val="0"/>
        <w:spacing w:line="360" w:lineRule="auto"/>
        <w:ind w:firstLineChars="150" w:firstLine="480"/>
        <w:rPr>
          <w:rFonts w:ascii="仿宋" w:hAnsi="仿宋"/>
        </w:rPr>
      </w:pPr>
      <w:r>
        <w:rPr>
          <w:rFonts w:ascii="仿宋" w:hAnsi="仿宋" w:hint="eastAsia"/>
        </w:rPr>
        <w:t>（一）抽检依据</w:t>
      </w:r>
    </w:p>
    <w:p w:rsidR="00A6098F" w:rsidRDefault="00A6098F" w:rsidP="00A6098F">
      <w:pPr>
        <w:widowControl/>
        <w:shd w:val="clear" w:color="auto" w:fill="FFFFFF"/>
        <w:snapToGrid w:val="0"/>
        <w:spacing w:line="360" w:lineRule="auto"/>
        <w:rPr>
          <w:rFonts w:ascii="仿宋" w:hAnsi="仿宋"/>
        </w:rPr>
      </w:pPr>
      <w:r>
        <w:rPr>
          <w:rFonts w:ascii="仿宋" w:hAnsi="仿宋" w:hint="eastAsia"/>
        </w:rPr>
        <w:t xml:space="preserve">    抽检依据是《</w:t>
      </w:r>
      <w:r>
        <w:rPr>
          <w:rFonts w:ascii="仿宋" w:hAnsi="仿宋"/>
        </w:rPr>
        <w:t>食品安全国家标准食品中铅的测定</w:t>
      </w:r>
      <w:r>
        <w:rPr>
          <w:rFonts w:ascii="仿宋" w:hAnsi="仿宋" w:hint="eastAsia"/>
        </w:rPr>
        <w:t>》（</w:t>
      </w:r>
      <w:r>
        <w:rPr>
          <w:rFonts w:ascii="仿宋" w:hAnsi="仿宋"/>
        </w:rPr>
        <w:t xml:space="preserve">GB 5009.12 </w:t>
      </w:r>
      <w:r>
        <w:rPr>
          <w:rFonts w:ascii="仿宋" w:hAnsi="仿宋" w:hint="eastAsia"/>
        </w:rPr>
        <w:t xml:space="preserve">）、《食品安全国家标准 食品中污染物限量》（GB </w:t>
      </w:r>
      <w:r>
        <w:rPr>
          <w:rFonts w:ascii="仿宋" w:hAnsi="仿宋" w:hint="eastAsia"/>
        </w:rPr>
        <w:lastRenderedPageBreak/>
        <w:t>2762-2017）、《食品安全国家标准 食品中农药最大残留限量》（GB 2763-2019）等标准及产品明示标准和指标的要求。</w:t>
      </w:r>
    </w:p>
    <w:p w:rsidR="00A6098F" w:rsidRDefault="00A6098F" w:rsidP="00A6098F">
      <w:pPr>
        <w:widowControl/>
        <w:shd w:val="clear" w:color="auto" w:fill="FFFFFF"/>
        <w:snapToGrid w:val="0"/>
        <w:spacing w:line="360" w:lineRule="auto"/>
        <w:rPr>
          <w:rFonts w:ascii="仿宋" w:hAnsi="仿宋"/>
        </w:rPr>
      </w:pPr>
      <w:r>
        <w:rPr>
          <w:rFonts w:ascii="仿宋" w:hAnsi="仿宋" w:hint="eastAsia"/>
        </w:rPr>
        <w:t xml:space="preserve">    （二）检验项目</w:t>
      </w:r>
    </w:p>
    <w:p w:rsidR="00A6098F" w:rsidRDefault="00A6098F" w:rsidP="00A6098F">
      <w:pPr>
        <w:spacing w:line="360" w:lineRule="auto"/>
        <w:ind w:firstLineChars="200" w:firstLine="640"/>
        <w:rPr>
          <w:rFonts w:ascii="仿宋" w:hAnsi="仿宋"/>
        </w:rPr>
      </w:pPr>
      <w:r>
        <w:rPr>
          <w:rFonts w:ascii="仿宋" w:hAnsi="仿宋" w:hint="eastAsia"/>
        </w:rPr>
        <w:t>1、黑砖茶、花砖茶、茯砖茶、康砖茶、金尖茶、青砖茶、米砖茶等抽检项目包括铅（以</w:t>
      </w:r>
      <w:proofErr w:type="spellStart"/>
      <w:r>
        <w:rPr>
          <w:rFonts w:ascii="仿宋" w:hAnsi="仿宋" w:hint="eastAsia"/>
        </w:rPr>
        <w:t>Pb</w:t>
      </w:r>
      <w:proofErr w:type="spellEnd"/>
      <w:r>
        <w:rPr>
          <w:rFonts w:ascii="仿宋" w:hAnsi="仿宋" w:hint="eastAsia"/>
        </w:rPr>
        <w:t>计）、三氯杀螨醇、氰戊菊酯和S-氰戊菊酯、甲胺磷、啶虫脒、吡蚜酮、敌百虫、甲拌磷、克百威、氯唑磷、灭线磷、水胺硫磷、氧乐果、茚虫威</w:t>
      </w:r>
    </w:p>
    <w:p w:rsidR="00A6098F" w:rsidRDefault="00A6098F" w:rsidP="00A6098F">
      <w:pPr>
        <w:spacing w:line="360" w:lineRule="auto"/>
        <w:ind w:firstLineChars="200" w:firstLine="640"/>
        <w:rPr>
          <w:rFonts w:ascii="仿宋" w:hAnsi="仿宋"/>
        </w:rPr>
      </w:pPr>
      <w:r>
        <w:rPr>
          <w:rFonts w:ascii="仿宋" w:hAnsi="仿宋" w:hint="eastAsia"/>
        </w:rPr>
        <w:t>2、绿茶、红茶、乌龙茶、黄茶、白茶、黑茶、花茶、袋泡茶、紧压茶抽检项目包括铅（以</w:t>
      </w:r>
      <w:proofErr w:type="spellStart"/>
      <w:r>
        <w:rPr>
          <w:rFonts w:ascii="仿宋" w:hAnsi="仿宋" w:hint="eastAsia"/>
        </w:rPr>
        <w:t>Pb</w:t>
      </w:r>
      <w:proofErr w:type="spellEnd"/>
      <w:r>
        <w:rPr>
          <w:rFonts w:ascii="仿宋" w:hAnsi="仿宋" w:hint="eastAsia"/>
        </w:rPr>
        <w:t>计）、吡虫啉、联苯菊酯、氯氰菊酯和高效氯氰菊酯、氰戊菊酯和S-氰戊菊酯、甲胺磷、啶虫脒、吡蚜酮、敌百虫、甲拌磷、氯唑磷、灭线磷、水胺硫磷、氧乐果、茚虫威</w:t>
      </w:r>
    </w:p>
    <w:p w:rsidR="00F86264" w:rsidRDefault="00F86264" w:rsidP="00A6098F">
      <w:pPr>
        <w:spacing w:line="360" w:lineRule="auto"/>
        <w:ind w:firstLineChars="200" w:firstLine="640"/>
        <w:rPr>
          <w:rFonts w:ascii="仿宋" w:hAnsi="仿宋"/>
        </w:rPr>
      </w:pPr>
    </w:p>
    <w:p w:rsidR="004B5CA8" w:rsidRPr="00AE0496" w:rsidRDefault="00E7480A" w:rsidP="00FE4817">
      <w:pPr>
        <w:widowControl/>
        <w:shd w:val="clear" w:color="auto" w:fill="FFFFFF"/>
        <w:snapToGrid w:val="0"/>
        <w:spacing w:line="360" w:lineRule="auto"/>
        <w:ind w:firstLineChars="100" w:firstLine="321"/>
        <w:rPr>
          <w:rFonts w:ascii="仿宋" w:hAnsi="仿宋"/>
          <w:b/>
        </w:rPr>
      </w:pPr>
      <w:r>
        <w:rPr>
          <w:rFonts w:ascii="仿宋" w:hAnsi="仿宋" w:hint="eastAsia"/>
          <w:b/>
        </w:rPr>
        <w:t>九</w:t>
      </w:r>
      <w:r w:rsidR="004B5CA8" w:rsidRPr="00AE0496">
        <w:rPr>
          <w:rFonts w:ascii="仿宋" w:hAnsi="仿宋" w:hint="eastAsia"/>
          <w:b/>
        </w:rPr>
        <w:t>、酒类</w:t>
      </w:r>
    </w:p>
    <w:p w:rsidR="004B5CA8" w:rsidRDefault="004B5CA8" w:rsidP="004B5CA8">
      <w:pPr>
        <w:widowControl/>
        <w:shd w:val="clear" w:color="auto" w:fill="FFFFFF"/>
        <w:snapToGrid w:val="0"/>
        <w:spacing w:line="360" w:lineRule="auto"/>
        <w:ind w:firstLineChars="150" w:firstLine="480"/>
        <w:rPr>
          <w:rFonts w:ascii="仿宋" w:hAnsi="仿宋"/>
        </w:rPr>
      </w:pPr>
      <w:r w:rsidRPr="00AE0496">
        <w:rPr>
          <w:rFonts w:ascii="仿宋" w:hAnsi="仿宋" w:hint="eastAsia"/>
        </w:rPr>
        <w:t>（一）抽检依据</w:t>
      </w:r>
    </w:p>
    <w:p w:rsidR="004B5CA8" w:rsidRPr="00FF4179" w:rsidRDefault="004B5CA8" w:rsidP="004B5CA8">
      <w:pPr>
        <w:widowControl/>
        <w:shd w:val="clear" w:color="auto" w:fill="FFFFFF"/>
        <w:snapToGrid w:val="0"/>
        <w:spacing w:line="360" w:lineRule="auto"/>
        <w:rPr>
          <w:rFonts w:ascii="仿宋" w:hAnsi="仿宋"/>
        </w:rPr>
      </w:pPr>
      <w:r>
        <w:rPr>
          <w:rFonts w:ascii="仿宋" w:hAnsi="仿宋" w:hint="eastAsia"/>
        </w:rPr>
        <w:t xml:space="preserve">    抽检依据、《</w:t>
      </w:r>
      <w:r w:rsidR="00562DEB">
        <w:rPr>
          <w:rFonts w:ascii="仿宋" w:hAnsi="仿宋" w:hint="eastAsia"/>
        </w:rPr>
        <w:t>浓香型白酒</w:t>
      </w:r>
      <w:r>
        <w:rPr>
          <w:rFonts w:ascii="仿宋" w:hAnsi="仿宋" w:hint="eastAsia"/>
        </w:rPr>
        <w:t>》（</w:t>
      </w:r>
      <w:r w:rsidR="00562DEB">
        <w:rPr>
          <w:rFonts w:ascii="仿宋" w:hAnsi="仿宋" w:hint="eastAsia"/>
        </w:rPr>
        <w:t>GB/T 10781.1）</w:t>
      </w:r>
      <w:r>
        <w:rPr>
          <w:rFonts w:ascii="仿宋" w:hAnsi="仿宋" w:hint="eastAsia"/>
        </w:rPr>
        <w:t>、《</w:t>
      </w:r>
      <w:r w:rsidR="00562DEB">
        <w:rPr>
          <w:rFonts w:ascii="仿宋" w:hAnsi="仿宋" w:hint="eastAsia"/>
        </w:rPr>
        <w:t>清香型白酒</w:t>
      </w:r>
      <w:r>
        <w:rPr>
          <w:rFonts w:ascii="仿宋" w:hAnsi="仿宋" w:hint="eastAsia"/>
        </w:rPr>
        <w:t>》（</w:t>
      </w:r>
      <w:r w:rsidR="00562DEB">
        <w:rPr>
          <w:rFonts w:ascii="仿宋" w:hAnsi="仿宋" w:hint="eastAsia"/>
        </w:rPr>
        <w:t>GB/T 10781.2</w:t>
      </w:r>
      <w:r>
        <w:rPr>
          <w:rFonts w:ascii="仿宋" w:hAnsi="仿宋" w:hint="eastAsia"/>
        </w:rPr>
        <w:t>）、《</w:t>
      </w:r>
      <w:r w:rsidR="00562DEB">
        <w:rPr>
          <w:rFonts w:ascii="仿宋" w:hAnsi="仿宋" w:hint="eastAsia"/>
        </w:rPr>
        <w:t>葡萄酒</w:t>
      </w:r>
      <w:r>
        <w:rPr>
          <w:rFonts w:ascii="仿宋" w:hAnsi="仿宋" w:hint="eastAsia"/>
        </w:rPr>
        <w:t>》（GB</w:t>
      </w:r>
      <w:r w:rsidR="00562DEB">
        <w:rPr>
          <w:rFonts w:ascii="仿宋" w:hAnsi="仿宋" w:hint="eastAsia"/>
        </w:rPr>
        <w:t>/T 15037-2006</w:t>
      </w:r>
      <w:r>
        <w:rPr>
          <w:rFonts w:ascii="仿宋" w:hAnsi="仿宋" w:hint="eastAsia"/>
        </w:rPr>
        <w:t>）、《啤酒》（GB 4927—2008）。</w:t>
      </w:r>
    </w:p>
    <w:p w:rsidR="004B5CA8" w:rsidRPr="00491074" w:rsidRDefault="004B5CA8" w:rsidP="004B5CA8">
      <w:pPr>
        <w:widowControl/>
        <w:shd w:val="clear" w:color="auto" w:fill="FFFFFF"/>
        <w:snapToGrid w:val="0"/>
        <w:spacing w:line="360" w:lineRule="auto"/>
        <w:ind w:firstLine="660"/>
        <w:rPr>
          <w:rFonts w:ascii="仿宋" w:hAnsi="仿宋"/>
        </w:rPr>
      </w:pPr>
      <w:r w:rsidRPr="00491074">
        <w:rPr>
          <w:rFonts w:ascii="仿宋" w:hAnsi="仿宋" w:hint="eastAsia"/>
        </w:rPr>
        <w:t>（二）检验项目</w:t>
      </w:r>
    </w:p>
    <w:p w:rsidR="00562DEB" w:rsidRDefault="004B5CA8" w:rsidP="004B5CA8">
      <w:pPr>
        <w:widowControl/>
        <w:shd w:val="clear" w:color="auto" w:fill="FFFFFF"/>
        <w:snapToGrid w:val="0"/>
        <w:spacing w:line="360" w:lineRule="auto"/>
        <w:ind w:firstLine="660"/>
        <w:rPr>
          <w:rFonts w:ascii="仿宋" w:hAnsi="仿宋"/>
        </w:rPr>
      </w:pPr>
      <w:r w:rsidRPr="00491074">
        <w:rPr>
          <w:rFonts w:ascii="仿宋" w:hAnsi="仿宋" w:hint="eastAsia"/>
        </w:rPr>
        <w:t>1、蒸馏酒</w:t>
      </w:r>
      <w:r>
        <w:rPr>
          <w:rFonts w:ascii="仿宋" w:hAnsi="仿宋" w:hint="eastAsia"/>
        </w:rPr>
        <w:t>抽检项目包</w:t>
      </w:r>
      <w:r w:rsidRPr="00AE0496">
        <w:rPr>
          <w:rFonts w:ascii="仿宋" w:hAnsi="仿宋" w:hint="eastAsia"/>
        </w:rPr>
        <w:t>括</w:t>
      </w:r>
      <w:r w:rsidRPr="00491074">
        <w:rPr>
          <w:rFonts w:ascii="仿宋" w:hAnsi="仿宋" w:hint="eastAsia"/>
        </w:rPr>
        <w:t>酒精度、</w:t>
      </w:r>
      <w:r w:rsidR="00562DEB">
        <w:rPr>
          <w:rFonts w:ascii="仿宋" w:hAnsi="仿宋" w:hint="eastAsia"/>
        </w:rPr>
        <w:t>铅（以</w:t>
      </w:r>
      <w:proofErr w:type="spellStart"/>
      <w:r w:rsidR="00562DEB">
        <w:rPr>
          <w:rFonts w:ascii="仿宋" w:hAnsi="仿宋" w:hint="eastAsia"/>
        </w:rPr>
        <w:t>Pb</w:t>
      </w:r>
      <w:proofErr w:type="spellEnd"/>
      <w:r w:rsidR="00562DEB">
        <w:rPr>
          <w:rFonts w:ascii="仿宋" w:hAnsi="仿宋" w:hint="eastAsia"/>
        </w:rPr>
        <w:t>计）、甲醇、氰化物、糖精钠、糖精钠（以糖精计）等</w:t>
      </w:r>
    </w:p>
    <w:p w:rsidR="00FE4817" w:rsidRDefault="004B5CA8" w:rsidP="00FE4817">
      <w:pPr>
        <w:widowControl/>
        <w:shd w:val="clear" w:color="auto" w:fill="FFFFFF"/>
        <w:snapToGrid w:val="0"/>
        <w:spacing w:line="360" w:lineRule="auto"/>
        <w:ind w:firstLine="660"/>
        <w:rPr>
          <w:rFonts w:ascii="仿宋" w:hAnsi="仿宋"/>
        </w:rPr>
      </w:pPr>
      <w:r w:rsidRPr="00491074">
        <w:rPr>
          <w:rFonts w:ascii="仿宋" w:hAnsi="仿宋" w:hint="eastAsia"/>
        </w:rPr>
        <w:lastRenderedPageBreak/>
        <w:t>2、发酵酒</w:t>
      </w:r>
      <w:r>
        <w:rPr>
          <w:rFonts w:ascii="仿宋" w:hAnsi="仿宋" w:hint="eastAsia"/>
        </w:rPr>
        <w:t>抽检项目包</w:t>
      </w:r>
      <w:r w:rsidRPr="00AE0496">
        <w:rPr>
          <w:rFonts w:ascii="仿宋" w:hAnsi="仿宋" w:hint="eastAsia"/>
        </w:rPr>
        <w:t>括</w:t>
      </w:r>
      <w:r w:rsidR="00FE4817" w:rsidRPr="00491074">
        <w:rPr>
          <w:rFonts w:ascii="仿宋" w:hAnsi="仿宋" w:hint="eastAsia"/>
        </w:rPr>
        <w:t>酒精度、</w:t>
      </w:r>
      <w:r w:rsidR="00FE4817">
        <w:rPr>
          <w:rFonts w:ascii="仿宋" w:hAnsi="仿宋" w:hint="eastAsia"/>
        </w:rPr>
        <w:t>铅（以</w:t>
      </w:r>
      <w:proofErr w:type="spellStart"/>
      <w:r w:rsidR="00FE4817">
        <w:rPr>
          <w:rFonts w:ascii="仿宋" w:hAnsi="仿宋" w:hint="eastAsia"/>
        </w:rPr>
        <w:t>Pb</w:t>
      </w:r>
      <w:proofErr w:type="spellEnd"/>
      <w:r w:rsidR="00FE4817">
        <w:rPr>
          <w:rFonts w:ascii="仿宋" w:hAnsi="仿宋" w:hint="eastAsia"/>
        </w:rPr>
        <w:t>计）、甲醇、氰化物、、苯甲酸及其钠盐、山梨酸及其钠盐、糖精钠（以糖精计）等</w:t>
      </w:r>
    </w:p>
    <w:p w:rsidR="00FE4817" w:rsidRDefault="004B5CA8" w:rsidP="00FE4817">
      <w:pPr>
        <w:widowControl/>
        <w:shd w:val="clear" w:color="auto" w:fill="FFFFFF"/>
        <w:snapToGrid w:val="0"/>
        <w:spacing w:line="360" w:lineRule="auto"/>
        <w:ind w:firstLine="660"/>
        <w:rPr>
          <w:rFonts w:ascii="仿宋" w:hAnsi="仿宋"/>
        </w:rPr>
      </w:pPr>
      <w:r w:rsidRPr="00491074">
        <w:rPr>
          <w:rFonts w:ascii="仿宋" w:hAnsi="仿宋" w:hint="eastAsia"/>
        </w:rPr>
        <w:t>3、其他酒</w:t>
      </w:r>
      <w:r>
        <w:rPr>
          <w:rFonts w:ascii="仿宋" w:hAnsi="仿宋" w:hint="eastAsia"/>
        </w:rPr>
        <w:t>抽检项目包</w:t>
      </w:r>
      <w:r w:rsidRPr="00AE0496">
        <w:rPr>
          <w:rFonts w:ascii="仿宋" w:hAnsi="仿宋" w:hint="eastAsia"/>
        </w:rPr>
        <w:t>括</w:t>
      </w:r>
      <w:r w:rsidR="00FE4817" w:rsidRPr="00491074">
        <w:rPr>
          <w:rFonts w:ascii="仿宋" w:hAnsi="仿宋" w:hint="eastAsia"/>
        </w:rPr>
        <w:t>酒精度、</w:t>
      </w:r>
      <w:r w:rsidR="00FE4817">
        <w:rPr>
          <w:rFonts w:ascii="仿宋" w:hAnsi="仿宋" w:hint="eastAsia"/>
        </w:rPr>
        <w:t>铅（以</w:t>
      </w:r>
      <w:proofErr w:type="spellStart"/>
      <w:r w:rsidR="00FE4817">
        <w:rPr>
          <w:rFonts w:ascii="仿宋" w:hAnsi="仿宋" w:hint="eastAsia"/>
        </w:rPr>
        <w:t>Pb</w:t>
      </w:r>
      <w:proofErr w:type="spellEnd"/>
      <w:r w:rsidR="00FE4817">
        <w:rPr>
          <w:rFonts w:ascii="仿宋" w:hAnsi="仿宋" w:hint="eastAsia"/>
        </w:rPr>
        <w:t>计）、甲醇、氰化物、、苯甲酸及其钠盐、山梨酸及其钠盐、糖精钠（以糖精计）</w:t>
      </w:r>
    </w:p>
    <w:p w:rsidR="00F86264" w:rsidRDefault="00E7480A" w:rsidP="00F86264">
      <w:pPr>
        <w:spacing w:line="360" w:lineRule="auto"/>
        <w:ind w:firstLineChars="150" w:firstLine="482"/>
        <w:rPr>
          <w:rFonts w:ascii="仿宋" w:hAnsi="仿宋"/>
          <w:b/>
          <w:bCs/>
        </w:rPr>
      </w:pPr>
      <w:r>
        <w:rPr>
          <w:rFonts w:ascii="仿宋" w:hAnsi="仿宋" w:hint="eastAsia"/>
          <w:b/>
          <w:bCs/>
        </w:rPr>
        <w:t>十</w:t>
      </w:r>
      <w:r w:rsidR="00F86264">
        <w:rPr>
          <w:rFonts w:ascii="仿宋" w:hAnsi="仿宋" w:hint="eastAsia"/>
          <w:b/>
          <w:bCs/>
        </w:rPr>
        <w:t>、蔬菜制品</w:t>
      </w:r>
    </w:p>
    <w:p w:rsidR="00F86264" w:rsidRDefault="00F86264" w:rsidP="00F86264">
      <w:pPr>
        <w:widowControl/>
        <w:shd w:val="clear" w:color="auto" w:fill="FFFFFF"/>
        <w:snapToGrid w:val="0"/>
        <w:spacing w:line="360" w:lineRule="auto"/>
        <w:ind w:firstLineChars="150" w:firstLine="480"/>
        <w:rPr>
          <w:rFonts w:ascii="仿宋" w:hAnsi="仿宋"/>
        </w:rPr>
      </w:pPr>
      <w:r>
        <w:rPr>
          <w:rFonts w:ascii="仿宋" w:hAnsi="仿宋" w:hint="eastAsia"/>
        </w:rPr>
        <w:t>（一）抽检依据</w:t>
      </w:r>
    </w:p>
    <w:p w:rsidR="00F86264" w:rsidRDefault="00F86264" w:rsidP="00F86264">
      <w:pPr>
        <w:widowControl/>
        <w:shd w:val="clear" w:color="auto" w:fill="FFFFFF"/>
        <w:snapToGrid w:val="0"/>
        <w:spacing w:line="360" w:lineRule="auto"/>
        <w:rPr>
          <w:rFonts w:ascii="仿宋" w:hAnsi="仿宋"/>
        </w:rPr>
      </w:pPr>
      <w:r>
        <w:rPr>
          <w:rFonts w:ascii="仿宋" w:hAnsi="仿宋" w:hint="eastAsia"/>
        </w:rPr>
        <w:t xml:space="preserve">    抽检依据是《</w:t>
      </w:r>
      <w:r>
        <w:rPr>
          <w:rFonts w:ascii="仿宋" w:hAnsi="仿宋"/>
        </w:rPr>
        <w:t>食品安全国家标准食品中铅的测定</w:t>
      </w:r>
      <w:r>
        <w:rPr>
          <w:rFonts w:ascii="仿宋" w:hAnsi="仿宋" w:hint="eastAsia"/>
        </w:rPr>
        <w:t>》（</w:t>
      </w:r>
      <w:r>
        <w:rPr>
          <w:rFonts w:ascii="仿宋" w:hAnsi="仿宋"/>
        </w:rPr>
        <w:t xml:space="preserve">GB 5009.12 </w:t>
      </w:r>
      <w:r>
        <w:rPr>
          <w:rFonts w:ascii="仿宋" w:hAnsi="仿宋" w:hint="eastAsia"/>
        </w:rPr>
        <w:t>）、《食品安全国家标准 食品中污染物限量》（GB 2762-2017）、《食品安全国家标准 食品添加剂使用标准》（GB 2760-2014）、《食品安全国家标准 酱腌菜》（GB 2714-2015）、《食品安全国家标准 食品中致病菌限量》（GB 29921-2013）等标准及产品明示标准和指标的要求。</w:t>
      </w:r>
    </w:p>
    <w:p w:rsidR="00F86264" w:rsidRDefault="00F86264" w:rsidP="00F86264">
      <w:pPr>
        <w:widowControl/>
        <w:shd w:val="clear" w:color="auto" w:fill="FFFFFF"/>
        <w:snapToGrid w:val="0"/>
        <w:spacing w:line="360" w:lineRule="auto"/>
        <w:rPr>
          <w:rFonts w:ascii="仿宋" w:hAnsi="仿宋"/>
        </w:rPr>
      </w:pPr>
      <w:r>
        <w:rPr>
          <w:rFonts w:ascii="仿宋" w:hAnsi="仿宋" w:hint="eastAsia"/>
        </w:rPr>
        <w:t xml:space="preserve">    （二）检验项目</w:t>
      </w:r>
    </w:p>
    <w:p w:rsidR="00F86264" w:rsidRDefault="00F86264" w:rsidP="00F86264">
      <w:pPr>
        <w:spacing w:line="360" w:lineRule="auto"/>
        <w:ind w:firstLineChars="200" w:firstLine="640"/>
        <w:rPr>
          <w:rFonts w:ascii="仿宋" w:hAnsi="仿宋"/>
        </w:rPr>
      </w:pPr>
      <w:r>
        <w:rPr>
          <w:rFonts w:ascii="仿宋" w:hAnsi="仿宋" w:hint="eastAsia"/>
        </w:rPr>
        <w:t>1、干制食用菌抽检项目包括镉、铅（以</w:t>
      </w:r>
      <w:proofErr w:type="spellStart"/>
      <w:r>
        <w:rPr>
          <w:rFonts w:ascii="仿宋" w:hAnsi="仿宋" w:hint="eastAsia"/>
        </w:rPr>
        <w:t>Pb</w:t>
      </w:r>
      <w:proofErr w:type="spellEnd"/>
      <w:r>
        <w:rPr>
          <w:rFonts w:ascii="仿宋" w:hAnsi="仿宋" w:hint="eastAsia"/>
        </w:rPr>
        <w:t>计）、总汞、总砷、二氧化硫残留量</w:t>
      </w:r>
    </w:p>
    <w:p w:rsidR="00FE4817" w:rsidRDefault="00F86264" w:rsidP="0061004A">
      <w:pPr>
        <w:spacing w:line="360" w:lineRule="auto"/>
        <w:ind w:firstLineChars="200" w:firstLine="640"/>
        <w:rPr>
          <w:rFonts w:ascii="仿宋" w:hAnsi="仿宋"/>
        </w:rPr>
      </w:pPr>
      <w:r>
        <w:rPr>
          <w:rFonts w:ascii="仿宋" w:hAnsi="仿宋" w:hint="eastAsia"/>
        </w:rPr>
        <w:t>2、酱腌菜抽检项目包括铅（以</w:t>
      </w:r>
      <w:proofErr w:type="spellStart"/>
      <w:r>
        <w:rPr>
          <w:rFonts w:ascii="仿宋" w:hAnsi="仿宋" w:hint="eastAsia"/>
        </w:rPr>
        <w:t>Pb</w:t>
      </w:r>
      <w:proofErr w:type="spellEnd"/>
      <w:r>
        <w:rPr>
          <w:rFonts w:ascii="仿宋" w:hAnsi="仿宋" w:hint="eastAsia"/>
        </w:rPr>
        <w:t>计）、亚硝酸盐（以NaNO2计）、苯甲酸及其钠盐（以苯甲酸计）、山梨酸及其钾盐（以山梨酸计）、脱氢乙酸及其钠盐（以脱氢乙酸计）、糖精钠（以糖精计）、三氯蔗糖、甜蜜素（以环己基氨基磺酸计）、纽甜、防腐剂混合使用时各自用量占其最大使用量比</w:t>
      </w:r>
      <w:r>
        <w:rPr>
          <w:rFonts w:ascii="仿宋" w:hAnsi="仿宋" w:hint="eastAsia"/>
        </w:rPr>
        <w:lastRenderedPageBreak/>
        <w:t>例之和、苏丹红I、苏丹红II、苏丹红III、苏丹红IV、大肠菌群、沙门氏菌、金黄色葡萄球菌、阿斯巴甜</w:t>
      </w:r>
    </w:p>
    <w:p w:rsidR="00C47AEB" w:rsidRPr="00AE0496" w:rsidRDefault="00E7480A" w:rsidP="00C47AEB">
      <w:pPr>
        <w:widowControl/>
        <w:shd w:val="clear" w:color="auto" w:fill="FFFFFF"/>
        <w:snapToGrid w:val="0"/>
        <w:spacing w:line="360" w:lineRule="auto"/>
        <w:ind w:firstLine="660"/>
        <w:rPr>
          <w:rFonts w:ascii="仿宋" w:hAnsi="仿宋"/>
          <w:b/>
        </w:rPr>
      </w:pPr>
      <w:r>
        <w:rPr>
          <w:rFonts w:ascii="仿宋" w:hAnsi="仿宋" w:hint="eastAsia"/>
          <w:b/>
        </w:rPr>
        <w:t>十一</w:t>
      </w:r>
      <w:r w:rsidR="00C47AEB" w:rsidRPr="00AE0496">
        <w:rPr>
          <w:rFonts w:ascii="仿宋" w:hAnsi="仿宋" w:hint="eastAsia"/>
          <w:b/>
        </w:rPr>
        <w:t>、</w:t>
      </w:r>
      <w:r w:rsidR="00C47AEB">
        <w:rPr>
          <w:rFonts w:ascii="仿宋" w:hAnsi="仿宋" w:hint="eastAsia"/>
          <w:b/>
        </w:rPr>
        <w:t>水果</w:t>
      </w:r>
      <w:r w:rsidR="00C47AEB" w:rsidRPr="00AE0496">
        <w:rPr>
          <w:rFonts w:ascii="仿宋" w:hAnsi="仿宋" w:hint="eastAsia"/>
          <w:b/>
        </w:rPr>
        <w:t>制品</w:t>
      </w:r>
    </w:p>
    <w:p w:rsidR="00C47AEB" w:rsidRDefault="00C47AEB" w:rsidP="00C47AEB">
      <w:pPr>
        <w:widowControl/>
        <w:shd w:val="clear" w:color="auto" w:fill="FFFFFF"/>
        <w:snapToGrid w:val="0"/>
        <w:spacing w:line="360" w:lineRule="auto"/>
        <w:rPr>
          <w:rFonts w:ascii="仿宋" w:hAnsi="仿宋"/>
        </w:rPr>
      </w:pPr>
      <w:r w:rsidRPr="00AE0496">
        <w:rPr>
          <w:rFonts w:ascii="仿宋" w:hAnsi="仿宋" w:hint="eastAsia"/>
        </w:rPr>
        <w:t>（一）抽检依据</w:t>
      </w:r>
    </w:p>
    <w:p w:rsidR="00C47AEB" w:rsidRDefault="00C47AEB" w:rsidP="00C47AEB">
      <w:pPr>
        <w:widowControl/>
        <w:shd w:val="clear" w:color="auto" w:fill="FFFFFF"/>
        <w:snapToGrid w:val="0"/>
        <w:spacing w:line="360" w:lineRule="auto"/>
        <w:rPr>
          <w:rFonts w:ascii="仿宋" w:hAnsi="仿宋"/>
        </w:rPr>
      </w:pPr>
      <w:r>
        <w:rPr>
          <w:rFonts w:ascii="仿宋" w:hAnsi="仿宋" w:hint="eastAsia"/>
        </w:rPr>
        <w:t xml:space="preserve">    抽检依据是《食品安全国家标准 蜜饯》（GB 14884-2016）、《蜜饯通则》（GB/T 10782-2006）等标准及产品明示标准和指标的要求。</w:t>
      </w:r>
    </w:p>
    <w:p w:rsidR="00C47AEB" w:rsidRPr="00491074" w:rsidRDefault="00C47AEB" w:rsidP="00C47AEB">
      <w:pPr>
        <w:widowControl/>
        <w:shd w:val="clear" w:color="auto" w:fill="FFFFFF"/>
        <w:snapToGrid w:val="0"/>
        <w:spacing w:line="360" w:lineRule="auto"/>
        <w:ind w:firstLine="660"/>
        <w:rPr>
          <w:rFonts w:ascii="仿宋" w:hAnsi="仿宋"/>
        </w:rPr>
      </w:pPr>
      <w:r w:rsidRPr="00491074">
        <w:rPr>
          <w:rFonts w:ascii="仿宋" w:hAnsi="仿宋" w:hint="eastAsia"/>
        </w:rPr>
        <w:t>（二）检验项目</w:t>
      </w:r>
    </w:p>
    <w:p w:rsidR="00C47AEB" w:rsidRDefault="00C47AEB" w:rsidP="00C47AEB">
      <w:pPr>
        <w:spacing w:line="590" w:lineRule="exact"/>
        <w:ind w:firstLineChars="250" w:firstLine="800"/>
        <w:rPr>
          <w:rFonts w:ascii="仿宋" w:hAnsi="仿宋"/>
        </w:rPr>
      </w:pPr>
      <w:r>
        <w:rPr>
          <w:rFonts w:ascii="仿宋" w:hAnsi="仿宋" w:hint="eastAsia"/>
        </w:rPr>
        <w:t>1、水果</w:t>
      </w:r>
      <w:r w:rsidRPr="00491074">
        <w:rPr>
          <w:rFonts w:ascii="仿宋" w:hAnsi="仿宋" w:hint="eastAsia"/>
        </w:rPr>
        <w:t>制品</w:t>
      </w:r>
      <w:r>
        <w:rPr>
          <w:rFonts w:ascii="仿宋" w:hAnsi="仿宋" w:hint="eastAsia"/>
        </w:rPr>
        <w:t>抽检项目包</w:t>
      </w:r>
      <w:r w:rsidRPr="00491074">
        <w:rPr>
          <w:rFonts w:ascii="仿宋" w:hAnsi="仿宋" w:hint="eastAsia"/>
        </w:rPr>
        <w:t>括</w:t>
      </w:r>
      <w:r>
        <w:rPr>
          <w:rFonts w:ascii="仿宋" w:hAnsi="仿宋" w:hint="eastAsia"/>
        </w:rPr>
        <w:t>铅（以</w:t>
      </w:r>
      <w:proofErr w:type="spellStart"/>
      <w:r>
        <w:rPr>
          <w:rFonts w:ascii="仿宋" w:hAnsi="仿宋" w:hint="eastAsia"/>
        </w:rPr>
        <w:t>Pb</w:t>
      </w:r>
      <w:proofErr w:type="spellEnd"/>
      <w:r>
        <w:rPr>
          <w:rFonts w:ascii="仿宋" w:hAnsi="仿宋" w:hint="eastAsia"/>
        </w:rPr>
        <w:t>计）、</w:t>
      </w:r>
      <w:r w:rsidRPr="00491074">
        <w:rPr>
          <w:rFonts w:ascii="仿宋" w:hAnsi="仿宋" w:hint="eastAsia"/>
        </w:rPr>
        <w:t>苯甲酸及其钠盐（以苯甲酸计）、山梨酸及其钾盐（以</w:t>
      </w:r>
      <w:r>
        <w:rPr>
          <w:rFonts w:ascii="仿宋" w:hAnsi="仿宋" w:hint="eastAsia"/>
        </w:rPr>
        <w:t>山梨酸计）、糖精钠（以糖精计）、合成着色剂、菌落总数、大肠菌群、霉菌等</w:t>
      </w:r>
    </w:p>
    <w:p w:rsidR="00C47AEB" w:rsidRDefault="00C47AEB" w:rsidP="0061004A">
      <w:pPr>
        <w:spacing w:line="360" w:lineRule="auto"/>
        <w:ind w:firstLineChars="200" w:firstLine="640"/>
        <w:rPr>
          <w:rFonts w:ascii="仿宋" w:hAnsi="仿宋"/>
        </w:rPr>
      </w:pPr>
    </w:p>
    <w:p w:rsidR="0049503E" w:rsidRPr="00422B21" w:rsidRDefault="00ED4E1D" w:rsidP="0049503E">
      <w:pPr>
        <w:ind w:firstLineChars="98" w:firstLine="315"/>
        <w:rPr>
          <w:rFonts w:ascii="仿宋" w:hAnsi="仿宋"/>
          <w:b/>
        </w:rPr>
      </w:pPr>
      <w:r>
        <w:rPr>
          <w:rFonts w:ascii="仿宋" w:hAnsi="仿宋" w:hint="eastAsia"/>
          <w:b/>
        </w:rPr>
        <w:t>十</w:t>
      </w:r>
      <w:r w:rsidR="00E7480A">
        <w:rPr>
          <w:rFonts w:ascii="仿宋" w:hAnsi="仿宋" w:hint="eastAsia"/>
          <w:b/>
        </w:rPr>
        <w:t>二</w:t>
      </w:r>
      <w:r w:rsidR="0049503E">
        <w:rPr>
          <w:rFonts w:ascii="仿宋" w:hAnsi="仿宋" w:hint="eastAsia"/>
          <w:b/>
        </w:rPr>
        <w:t>、</w:t>
      </w:r>
      <w:r w:rsidR="0049503E" w:rsidRPr="0015158D">
        <w:rPr>
          <w:rFonts w:ascii="仿宋" w:hAnsi="仿宋"/>
          <w:b/>
        </w:rPr>
        <w:t>炒货食品及坚果制品</w:t>
      </w:r>
    </w:p>
    <w:p w:rsidR="0049503E" w:rsidRDefault="0049503E" w:rsidP="0049503E">
      <w:pPr>
        <w:widowControl/>
        <w:shd w:val="clear" w:color="auto" w:fill="FFFFFF"/>
        <w:snapToGrid w:val="0"/>
        <w:spacing w:line="360" w:lineRule="auto"/>
        <w:ind w:firstLineChars="50" w:firstLine="160"/>
        <w:rPr>
          <w:rFonts w:ascii="仿宋" w:hAnsi="仿宋"/>
        </w:rPr>
      </w:pPr>
      <w:r>
        <w:rPr>
          <w:rFonts w:ascii="楷体" w:eastAsia="楷体" w:hAnsi="楷体" w:hint="eastAsia"/>
          <w:szCs w:val="32"/>
        </w:rPr>
        <w:t>（一）抽检依据</w:t>
      </w:r>
    </w:p>
    <w:p w:rsidR="0049503E" w:rsidRDefault="0049503E" w:rsidP="0049503E">
      <w:pPr>
        <w:widowControl/>
        <w:shd w:val="clear" w:color="auto" w:fill="FFFFFF"/>
        <w:snapToGrid w:val="0"/>
        <w:spacing w:line="360" w:lineRule="auto"/>
        <w:rPr>
          <w:rFonts w:ascii="仿宋" w:hAnsi="仿宋"/>
        </w:rPr>
      </w:pPr>
      <w:r>
        <w:rPr>
          <w:rFonts w:ascii="仿宋" w:hAnsi="仿宋" w:hint="eastAsia"/>
        </w:rPr>
        <w:t xml:space="preserve">    抽检依据是</w:t>
      </w:r>
      <w:r w:rsidR="00FE4817">
        <w:rPr>
          <w:rFonts w:ascii="仿宋" w:hAnsi="仿宋" w:hint="eastAsia"/>
        </w:rPr>
        <w:t xml:space="preserve">《食品安全国家标准 </w:t>
      </w:r>
      <w:r w:rsidR="000549D8">
        <w:rPr>
          <w:rFonts w:ascii="仿宋" w:hAnsi="仿宋" w:hint="eastAsia"/>
        </w:rPr>
        <w:t>坚果与籽类</w:t>
      </w:r>
      <w:r w:rsidR="00FE4817">
        <w:rPr>
          <w:rFonts w:ascii="仿宋" w:hAnsi="仿宋" w:hint="eastAsia"/>
        </w:rPr>
        <w:t xml:space="preserve">》（GB </w:t>
      </w:r>
      <w:r w:rsidR="000549D8">
        <w:rPr>
          <w:rFonts w:ascii="仿宋" w:hAnsi="仿宋" w:hint="eastAsia"/>
        </w:rPr>
        <w:t>19300-2014</w:t>
      </w:r>
      <w:r w:rsidR="00FE4817">
        <w:rPr>
          <w:rFonts w:ascii="仿宋" w:hAnsi="仿宋" w:hint="eastAsia"/>
        </w:rPr>
        <w:t>）</w:t>
      </w:r>
      <w:r w:rsidR="000549D8">
        <w:rPr>
          <w:rFonts w:ascii="仿宋" w:hAnsi="仿宋" w:hint="eastAsia"/>
        </w:rPr>
        <w:t>、《坚果炒货食品通则》（GB/T 22165-2008）、</w:t>
      </w:r>
      <w:r>
        <w:rPr>
          <w:rFonts w:ascii="仿宋" w:hAnsi="仿宋" w:hint="eastAsia"/>
        </w:rPr>
        <w:t>《食品安全国家标准 食品中致病菌限量》（GB 29921-2013）等标准及产品明示标准和指标的要求。</w:t>
      </w:r>
    </w:p>
    <w:p w:rsidR="0049503E" w:rsidRDefault="0049503E" w:rsidP="0049503E">
      <w:pPr>
        <w:widowControl/>
        <w:shd w:val="clear" w:color="auto" w:fill="FFFFFF"/>
        <w:snapToGrid w:val="0"/>
        <w:spacing w:line="360" w:lineRule="auto"/>
        <w:ind w:firstLine="660"/>
        <w:rPr>
          <w:rFonts w:ascii="楷体" w:eastAsia="楷体" w:hAnsi="楷体"/>
          <w:szCs w:val="32"/>
        </w:rPr>
      </w:pPr>
      <w:r>
        <w:rPr>
          <w:rFonts w:ascii="楷体" w:eastAsia="楷体" w:hAnsi="楷体" w:hint="eastAsia"/>
          <w:szCs w:val="32"/>
        </w:rPr>
        <w:t>（二）检验项目</w:t>
      </w:r>
    </w:p>
    <w:p w:rsidR="0061004A" w:rsidRDefault="0049503E" w:rsidP="0061004A">
      <w:pPr>
        <w:rPr>
          <w:rFonts w:ascii="仿宋" w:hAnsi="仿宋"/>
        </w:rPr>
      </w:pPr>
      <w:r>
        <w:rPr>
          <w:rFonts w:ascii="仿宋" w:hAnsi="仿宋" w:hint="eastAsia"/>
        </w:rPr>
        <w:t>1、</w:t>
      </w:r>
      <w:r w:rsidRPr="0015158D">
        <w:rPr>
          <w:rFonts w:ascii="仿宋" w:hAnsi="仿宋"/>
        </w:rPr>
        <w:t>开心果、杏仁、松仁、瓜子</w:t>
      </w:r>
      <w:r>
        <w:rPr>
          <w:rFonts w:ascii="仿宋" w:hAnsi="仿宋" w:hint="eastAsia"/>
        </w:rPr>
        <w:t>、</w:t>
      </w:r>
      <w:r w:rsidRPr="0015158D">
        <w:rPr>
          <w:rFonts w:ascii="仿宋" w:hAnsi="仿宋"/>
        </w:rPr>
        <w:t>其他炒货食品及坚果制品</w:t>
      </w:r>
      <w:r>
        <w:rPr>
          <w:rFonts w:ascii="仿宋" w:hAnsi="仿宋" w:hint="eastAsia"/>
        </w:rPr>
        <w:t>抽检项目包括</w:t>
      </w:r>
      <w:r w:rsidRPr="0015158D">
        <w:rPr>
          <w:rFonts w:ascii="仿宋" w:hAnsi="仿宋"/>
        </w:rPr>
        <w:t>酸价</w:t>
      </w:r>
      <w:r w:rsidR="000549D8">
        <w:rPr>
          <w:rFonts w:ascii="仿宋" w:hAnsi="仿宋" w:hint="eastAsia"/>
        </w:rPr>
        <w:t>（以脂肪计）</w:t>
      </w:r>
      <w:r w:rsidRPr="0015158D">
        <w:rPr>
          <w:rFonts w:ascii="仿宋" w:hAnsi="仿宋"/>
        </w:rPr>
        <w:t>、过氧化值</w:t>
      </w:r>
      <w:r w:rsidR="000549D8">
        <w:rPr>
          <w:rFonts w:ascii="仿宋" w:hAnsi="仿宋" w:hint="eastAsia"/>
        </w:rPr>
        <w:t>（以脂肪计）</w:t>
      </w:r>
      <w:r w:rsidRPr="0015158D">
        <w:rPr>
          <w:rFonts w:ascii="仿宋" w:hAnsi="仿宋"/>
        </w:rPr>
        <w:t>、</w:t>
      </w:r>
      <w:r w:rsidR="000549D8">
        <w:rPr>
          <w:rFonts w:ascii="仿宋" w:hAnsi="仿宋" w:hint="eastAsia"/>
        </w:rPr>
        <w:t>铅</w:t>
      </w:r>
      <w:r w:rsidR="000549D8">
        <w:rPr>
          <w:rFonts w:ascii="仿宋" w:hAnsi="仿宋" w:hint="eastAsia"/>
        </w:rPr>
        <w:lastRenderedPageBreak/>
        <w:t>（以</w:t>
      </w:r>
      <w:proofErr w:type="spellStart"/>
      <w:r w:rsidR="000549D8">
        <w:rPr>
          <w:rFonts w:ascii="仿宋" w:hAnsi="仿宋" w:hint="eastAsia"/>
        </w:rPr>
        <w:t>Pb</w:t>
      </w:r>
      <w:proofErr w:type="spellEnd"/>
      <w:r w:rsidR="000549D8">
        <w:rPr>
          <w:rFonts w:ascii="仿宋" w:hAnsi="仿宋" w:hint="eastAsia"/>
        </w:rPr>
        <w:t>计）、航曲霉毒素B1、</w:t>
      </w:r>
      <w:r w:rsidRPr="0015158D">
        <w:rPr>
          <w:rFonts w:ascii="仿宋" w:hAnsi="仿宋"/>
        </w:rPr>
        <w:t>大肠菌群、霉菌</w:t>
      </w:r>
      <w:r w:rsidR="000549D8">
        <w:rPr>
          <w:rFonts w:ascii="仿宋" w:hAnsi="仿宋" w:hint="eastAsia"/>
        </w:rPr>
        <w:t>等</w:t>
      </w:r>
    </w:p>
    <w:p w:rsidR="0061004A" w:rsidRPr="00AE0496" w:rsidRDefault="00E7480A" w:rsidP="0061004A">
      <w:pPr>
        <w:ind w:firstLineChars="200" w:firstLine="643"/>
        <w:rPr>
          <w:rFonts w:ascii="仿宋" w:hAnsi="仿宋"/>
          <w:b/>
        </w:rPr>
      </w:pPr>
      <w:r>
        <w:rPr>
          <w:rFonts w:ascii="仿宋" w:hAnsi="仿宋" w:hint="eastAsia"/>
          <w:b/>
        </w:rPr>
        <w:t>十三</w:t>
      </w:r>
      <w:r w:rsidR="0061004A" w:rsidRPr="00AE0496">
        <w:rPr>
          <w:rFonts w:ascii="仿宋" w:hAnsi="仿宋" w:hint="eastAsia"/>
          <w:b/>
        </w:rPr>
        <w:t>、水产制品</w:t>
      </w:r>
    </w:p>
    <w:p w:rsidR="0061004A" w:rsidRDefault="0061004A" w:rsidP="0061004A">
      <w:pPr>
        <w:widowControl/>
        <w:shd w:val="clear" w:color="auto" w:fill="FFFFFF"/>
        <w:snapToGrid w:val="0"/>
        <w:spacing w:line="360" w:lineRule="auto"/>
        <w:ind w:firstLineChars="100" w:firstLine="320"/>
        <w:rPr>
          <w:rFonts w:ascii="仿宋" w:hAnsi="仿宋"/>
        </w:rPr>
      </w:pPr>
      <w:r w:rsidRPr="00AE0496">
        <w:rPr>
          <w:rFonts w:ascii="仿宋" w:hAnsi="仿宋" w:hint="eastAsia"/>
        </w:rPr>
        <w:t>（一）抽检依据</w:t>
      </w:r>
    </w:p>
    <w:p w:rsidR="0061004A" w:rsidRDefault="0061004A" w:rsidP="0061004A">
      <w:pPr>
        <w:widowControl/>
        <w:shd w:val="clear" w:color="auto" w:fill="FFFFFF"/>
        <w:snapToGrid w:val="0"/>
        <w:spacing w:line="360" w:lineRule="auto"/>
        <w:rPr>
          <w:rFonts w:ascii="仿宋" w:hAnsi="仿宋"/>
        </w:rPr>
      </w:pPr>
      <w:r>
        <w:rPr>
          <w:rFonts w:ascii="仿宋" w:hAnsi="仿宋" w:hint="eastAsia"/>
        </w:rPr>
        <w:t xml:space="preserve">    抽检依据是《食品安全国家标准 食品添加剂使用标准》（GB 2760-2014）、《食品安全国家标准 食品中污染物限量》（GB 2762-2012）、《食品安全国家标准 食品中致病菌限量》（GB 29921-2013）等标准及产品明示标准和指标的要求。</w:t>
      </w:r>
    </w:p>
    <w:p w:rsidR="0061004A" w:rsidRPr="00C822CC" w:rsidRDefault="0061004A" w:rsidP="0061004A">
      <w:pPr>
        <w:widowControl/>
        <w:shd w:val="clear" w:color="auto" w:fill="FFFFFF"/>
        <w:snapToGrid w:val="0"/>
        <w:spacing w:line="360" w:lineRule="auto"/>
        <w:ind w:firstLine="660"/>
        <w:rPr>
          <w:rFonts w:ascii="仿宋" w:hAnsi="仿宋"/>
        </w:rPr>
      </w:pPr>
      <w:r w:rsidRPr="00AE0496">
        <w:rPr>
          <w:rFonts w:ascii="仿宋" w:hAnsi="仿宋" w:hint="eastAsia"/>
        </w:rPr>
        <w:t>（二）检验</w:t>
      </w:r>
      <w:r w:rsidRPr="00C822CC">
        <w:rPr>
          <w:rFonts w:ascii="仿宋" w:hAnsi="仿宋" w:hint="eastAsia"/>
        </w:rPr>
        <w:t>项目</w:t>
      </w:r>
    </w:p>
    <w:p w:rsidR="0061004A" w:rsidRDefault="0061004A" w:rsidP="0061004A">
      <w:pPr>
        <w:rPr>
          <w:rFonts w:ascii="仿宋" w:hAnsi="仿宋"/>
        </w:rPr>
      </w:pPr>
      <w:r>
        <w:rPr>
          <w:rFonts w:ascii="仿宋" w:hAnsi="仿宋" w:hint="eastAsia"/>
        </w:rPr>
        <w:t>1、</w:t>
      </w:r>
      <w:r w:rsidRPr="00AF44C6">
        <w:rPr>
          <w:rFonts w:ascii="仿宋" w:hAnsi="仿宋"/>
        </w:rPr>
        <w:t>干制</w:t>
      </w:r>
      <w:r>
        <w:rPr>
          <w:rFonts w:ascii="仿宋" w:hAnsi="仿宋" w:hint="eastAsia"/>
        </w:rPr>
        <w:t>水产</w:t>
      </w:r>
      <w:r w:rsidRPr="00AF44C6">
        <w:rPr>
          <w:rFonts w:ascii="仿宋" w:hAnsi="仿宋"/>
        </w:rPr>
        <w:t>品</w:t>
      </w:r>
      <w:r>
        <w:rPr>
          <w:rFonts w:ascii="仿宋" w:hAnsi="仿宋" w:hint="eastAsia"/>
        </w:rPr>
        <w:t>抽检项目包括铅、菌落总数、大肠菌群、沙门氏菌、金黄色葡萄球菌、苯甲酸及其钠盐、山梨酸及其钠盐</w:t>
      </w:r>
    </w:p>
    <w:p w:rsidR="0061004A" w:rsidRDefault="0061004A" w:rsidP="0061004A">
      <w:pPr>
        <w:rPr>
          <w:rFonts w:ascii="仿宋" w:hAnsi="仿宋"/>
        </w:rPr>
      </w:pPr>
      <w:r w:rsidRPr="00AF44C6">
        <w:rPr>
          <w:rFonts w:ascii="仿宋" w:hAnsi="仿宋" w:hint="eastAsia"/>
        </w:rPr>
        <w:t>2、</w:t>
      </w:r>
      <w:r>
        <w:rPr>
          <w:rFonts w:ascii="仿宋" w:hAnsi="仿宋" w:hint="eastAsia"/>
        </w:rPr>
        <w:t>盐渍水产加工品抽检项目包括镉、N-二甲基亚硝铵、苯甲酸及其钠盐、山梨酸及其钠盐</w:t>
      </w:r>
    </w:p>
    <w:p w:rsidR="00F86264" w:rsidRPr="009E2EF4" w:rsidRDefault="0061004A" w:rsidP="009E2EF4">
      <w:pPr>
        <w:rPr>
          <w:rFonts w:ascii="仿宋" w:hAnsi="仿宋"/>
        </w:rPr>
      </w:pPr>
      <w:r>
        <w:rPr>
          <w:rFonts w:ascii="仿宋" w:hAnsi="仿宋" w:hint="eastAsia"/>
        </w:rPr>
        <w:t>3、熟制动物性水产制品抽检项目包括镉、N-二甲基亚硝铵、沙门氏菌、金黄色葡萄球菌、副溶血性弧菌、净含量</w:t>
      </w:r>
    </w:p>
    <w:p w:rsidR="0038302D" w:rsidRPr="00AE0496" w:rsidRDefault="00E7480A" w:rsidP="00FD288F">
      <w:pPr>
        <w:spacing w:line="590" w:lineRule="exact"/>
        <w:ind w:firstLineChars="100" w:firstLine="321"/>
        <w:rPr>
          <w:rFonts w:ascii="仿宋" w:hAnsi="仿宋"/>
          <w:b/>
        </w:rPr>
      </w:pPr>
      <w:r>
        <w:rPr>
          <w:rFonts w:ascii="仿宋" w:hAnsi="仿宋" w:hint="eastAsia"/>
          <w:b/>
        </w:rPr>
        <w:t>十四</w:t>
      </w:r>
      <w:r w:rsidR="0038302D" w:rsidRPr="00AE0496">
        <w:rPr>
          <w:rFonts w:ascii="仿宋" w:hAnsi="仿宋" w:hint="eastAsia"/>
          <w:b/>
        </w:rPr>
        <w:t>、糕点</w:t>
      </w:r>
    </w:p>
    <w:p w:rsidR="0038302D" w:rsidRDefault="0038302D" w:rsidP="0038302D">
      <w:pPr>
        <w:widowControl/>
        <w:shd w:val="clear" w:color="auto" w:fill="FFFFFF"/>
        <w:snapToGrid w:val="0"/>
        <w:spacing w:line="360" w:lineRule="auto"/>
        <w:ind w:firstLineChars="150" w:firstLine="480"/>
        <w:rPr>
          <w:rFonts w:ascii="仿宋" w:hAnsi="仿宋"/>
        </w:rPr>
      </w:pPr>
      <w:r w:rsidRPr="00AE0496">
        <w:rPr>
          <w:rFonts w:ascii="仿宋" w:hAnsi="仿宋" w:hint="eastAsia"/>
        </w:rPr>
        <w:t>（一）抽检依据</w:t>
      </w:r>
    </w:p>
    <w:p w:rsidR="0038302D" w:rsidRDefault="0038302D" w:rsidP="0038302D">
      <w:pPr>
        <w:widowControl/>
        <w:shd w:val="clear" w:color="auto" w:fill="FFFFFF"/>
        <w:snapToGrid w:val="0"/>
        <w:spacing w:line="360" w:lineRule="auto"/>
        <w:rPr>
          <w:rFonts w:ascii="仿宋" w:hAnsi="仿宋"/>
        </w:rPr>
      </w:pPr>
      <w:r>
        <w:rPr>
          <w:rFonts w:ascii="仿宋" w:hAnsi="仿宋" w:hint="eastAsia"/>
        </w:rPr>
        <w:t xml:space="preserve">    抽检依据是</w:t>
      </w:r>
      <w:r w:rsidR="00FD288F">
        <w:rPr>
          <w:rFonts w:ascii="仿宋" w:hAnsi="仿宋" w:hint="eastAsia"/>
        </w:rPr>
        <w:t>《糕点通则》（GB/T 20977-2007）、《月饼》（GB/T 19855-2015）、</w:t>
      </w:r>
      <w:r>
        <w:rPr>
          <w:rFonts w:ascii="仿宋" w:hAnsi="仿宋" w:hint="eastAsia"/>
        </w:rPr>
        <w:t>《食品安全国家标准 食品添加剂使用标准》（GB 2760-2014）、《食品安全国家标准 食品中污染物限量》（GB 2762-2012）、《食品安全国家标准 食品中致病菌</w:t>
      </w:r>
      <w:r>
        <w:rPr>
          <w:rFonts w:ascii="仿宋" w:hAnsi="仿宋" w:hint="eastAsia"/>
        </w:rPr>
        <w:lastRenderedPageBreak/>
        <w:t>限量》（GB 29921-2013）等标准及产品明示标准和指标的要求。</w:t>
      </w:r>
    </w:p>
    <w:p w:rsidR="0038302D" w:rsidRPr="00491074" w:rsidRDefault="0038302D" w:rsidP="0038302D">
      <w:pPr>
        <w:widowControl/>
        <w:shd w:val="clear" w:color="auto" w:fill="FFFFFF"/>
        <w:snapToGrid w:val="0"/>
        <w:spacing w:line="360" w:lineRule="auto"/>
        <w:ind w:firstLine="660"/>
        <w:rPr>
          <w:rFonts w:ascii="仿宋" w:hAnsi="仿宋"/>
        </w:rPr>
      </w:pPr>
      <w:r w:rsidRPr="00491074">
        <w:rPr>
          <w:rFonts w:ascii="仿宋" w:hAnsi="仿宋" w:hint="eastAsia"/>
        </w:rPr>
        <w:t>（二）检验项目</w:t>
      </w:r>
    </w:p>
    <w:p w:rsidR="0038302D" w:rsidRPr="00B77866" w:rsidRDefault="0038302D" w:rsidP="0038302D">
      <w:pPr>
        <w:spacing w:line="590" w:lineRule="exact"/>
        <w:ind w:firstLineChars="250" w:firstLine="800"/>
        <w:rPr>
          <w:rFonts w:ascii="仿宋" w:hAnsi="仿宋"/>
        </w:rPr>
      </w:pPr>
      <w:r w:rsidRPr="00B77866">
        <w:rPr>
          <w:rFonts w:ascii="仿宋" w:hAnsi="仿宋" w:hint="eastAsia"/>
        </w:rPr>
        <w:t>1、糕点</w:t>
      </w:r>
      <w:r>
        <w:rPr>
          <w:rFonts w:ascii="仿宋" w:hAnsi="仿宋" w:hint="eastAsia"/>
        </w:rPr>
        <w:t>抽检项目包</w:t>
      </w:r>
      <w:r w:rsidRPr="00765784">
        <w:rPr>
          <w:rFonts w:ascii="仿宋" w:hAnsi="仿宋" w:hint="eastAsia"/>
        </w:rPr>
        <w:t>括</w:t>
      </w:r>
      <w:r w:rsidR="00FD288F">
        <w:rPr>
          <w:rFonts w:ascii="仿宋" w:hAnsi="仿宋" w:hint="eastAsia"/>
        </w:rPr>
        <w:t>酸价、过氧化值、铅、富马酸二甲酯、</w:t>
      </w:r>
      <w:r w:rsidRPr="00491074">
        <w:rPr>
          <w:rFonts w:ascii="仿宋" w:hAnsi="仿宋" w:hint="eastAsia"/>
        </w:rPr>
        <w:t>苯甲酸及其钠盐（以苯甲酸计）</w:t>
      </w:r>
      <w:r>
        <w:rPr>
          <w:rFonts w:ascii="仿宋" w:hAnsi="仿宋" w:hint="eastAsia"/>
        </w:rPr>
        <w:t>、</w:t>
      </w:r>
      <w:r w:rsidRPr="00B77866">
        <w:rPr>
          <w:rFonts w:ascii="仿宋" w:hAnsi="仿宋" w:hint="eastAsia"/>
        </w:rPr>
        <w:t>山梨酸及其钾盐（以山梨酸计）、脱氢乙酸</w:t>
      </w:r>
      <w:r>
        <w:rPr>
          <w:rFonts w:ascii="仿宋" w:hAnsi="仿宋" w:hint="eastAsia"/>
        </w:rPr>
        <w:t>、</w:t>
      </w:r>
      <w:r w:rsidRPr="00B77866">
        <w:rPr>
          <w:rFonts w:ascii="仿宋" w:hAnsi="仿宋" w:hint="eastAsia"/>
        </w:rPr>
        <w:t>菌落总数、大肠菌群、霉菌</w:t>
      </w:r>
      <w:r w:rsidR="00FD288F">
        <w:rPr>
          <w:rFonts w:ascii="仿宋" w:hAnsi="仿宋" w:hint="eastAsia"/>
        </w:rPr>
        <w:t>等</w:t>
      </w:r>
    </w:p>
    <w:p w:rsidR="0038302D" w:rsidRDefault="001F5AEA" w:rsidP="0038302D">
      <w:pPr>
        <w:spacing w:line="590" w:lineRule="exact"/>
        <w:ind w:firstLineChars="250" w:firstLine="800"/>
        <w:rPr>
          <w:rFonts w:ascii="仿宋" w:hAnsi="仿宋"/>
        </w:rPr>
      </w:pPr>
      <w:r>
        <w:rPr>
          <w:rFonts w:ascii="仿宋" w:hAnsi="仿宋" w:hint="eastAsia"/>
        </w:rPr>
        <w:t>2</w:t>
      </w:r>
      <w:r w:rsidR="0038302D" w:rsidRPr="00B77866">
        <w:rPr>
          <w:rFonts w:ascii="仿宋" w:hAnsi="仿宋" w:hint="eastAsia"/>
        </w:rPr>
        <w:t>、粽子</w:t>
      </w:r>
      <w:r w:rsidR="0038302D">
        <w:rPr>
          <w:rFonts w:ascii="仿宋" w:hAnsi="仿宋" w:hint="eastAsia"/>
        </w:rPr>
        <w:t>抽检项目包</w:t>
      </w:r>
      <w:r w:rsidR="0038302D" w:rsidRPr="00765784">
        <w:rPr>
          <w:rFonts w:ascii="仿宋" w:hAnsi="仿宋" w:hint="eastAsia"/>
        </w:rPr>
        <w:t>括</w:t>
      </w:r>
      <w:r w:rsidR="0038302D" w:rsidRPr="00B77866">
        <w:rPr>
          <w:rFonts w:ascii="仿宋" w:hAnsi="仿宋" w:hint="eastAsia"/>
        </w:rPr>
        <w:t>铅（以</w:t>
      </w:r>
      <w:proofErr w:type="spellStart"/>
      <w:r w:rsidR="0038302D" w:rsidRPr="00B77866">
        <w:rPr>
          <w:rFonts w:ascii="仿宋" w:hAnsi="仿宋" w:hint="eastAsia"/>
        </w:rPr>
        <w:t>Pb</w:t>
      </w:r>
      <w:proofErr w:type="spellEnd"/>
      <w:r w:rsidR="0038302D" w:rsidRPr="00B77866">
        <w:rPr>
          <w:rFonts w:ascii="仿宋" w:hAnsi="仿宋" w:hint="eastAsia"/>
        </w:rPr>
        <w:t>计）、山梨酸及其钾盐（以山梨酸计）、脱氢乙酸、菌落总数、大肠菌群、霉菌计数</w:t>
      </w:r>
      <w:r w:rsidR="0038302D">
        <w:rPr>
          <w:rFonts w:ascii="仿宋" w:hAnsi="仿宋" w:hint="eastAsia"/>
        </w:rPr>
        <w:t>、商业无菌</w:t>
      </w:r>
      <w:r w:rsidR="00FD288F">
        <w:rPr>
          <w:rFonts w:ascii="仿宋" w:hAnsi="仿宋" w:hint="eastAsia"/>
        </w:rPr>
        <w:t>等</w:t>
      </w:r>
    </w:p>
    <w:p w:rsidR="00FD288F" w:rsidRDefault="00FD288F" w:rsidP="00FD288F">
      <w:pPr>
        <w:spacing w:line="590" w:lineRule="exact"/>
        <w:ind w:firstLineChars="250" w:firstLine="800"/>
        <w:rPr>
          <w:rFonts w:ascii="仿宋" w:hAnsi="仿宋"/>
        </w:rPr>
      </w:pPr>
      <w:r>
        <w:rPr>
          <w:rFonts w:ascii="仿宋" w:hAnsi="仿宋" w:hint="eastAsia"/>
        </w:rPr>
        <w:t>3</w:t>
      </w:r>
      <w:r w:rsidRPr="00B77866">
        <w:rPr>
          <w:rFonts w:ascii="仿宋" w:hAnsi="仿宋" w:hint="eastAsia"/>
        </w:rPr>
        <w:t>、</w:t>
      </w:r>
      <w:r w:rsidR="005A24A2">
        <w:rPr>
          <w:rFonts w:ascii="仿宋" w:hAnsi="仿宋" w:hint="eastAsia"/>
        </w:rPr>
        <w:t>月饼</w:t>
      </w:r>
      <w:r>
        <w:rPr>
          <w:rFonts w:ascii="仿宋" w:hAnsi="仿宋" w:hint="eastAsia"/>
        </w:rPr>
        <w:t>抽检项目包</w:t>
      </w:r>
      <w:r w:rsidRPr="00765784">
        <w:rPr>
          <w:rFonts w:ascii="仿宋" w:hAnsi="仿宋" w:hint="eastAsia"/>
        </w:rPr>
        <w:t>括</w:t>
      </w:r>
      <w:r w:rsidRPr="00B77866">
        <w:rPr>
          <w:rFonts w:ascii="仿宋" w:hAnsi="仿宋" w:hint="eastAsia"/>
        </w:rPr>
        <w:t>铅（以</w:t>
      </w:r>
      <w:proofErr w:type="spellStart"/>
      <w:r w:rsidRPr="00B77866">
        <w:rPr>
          <w:rFonts w:ascii="仿宋" w:hAnsi="仿宋" w:hint="eastAsia"/>
        </w:rPr>
        <w:t>Pb</w:t>
      </w:r>
      <w:proofErr w:type="spellEnd"/>
      <w:r w:rsidRPr="00B77866">
        <w:rPr>
          <w:rFonts w:ascii="仿宋" w:hAnsi="仿宋" w:hint="eastAsia"/>
        </w:rPr>
        <w:t>计）、山梨酸及其钾盐（以山梨酸计）、脱氢乙酸、菌落总数、大肠菌群、霉菌计数</w:t>
      </w:r>
      <w:r>
        <w:rPr>
          <w:rFonts w:ascii="仿宋" w:hAnsi="仿宋" w:hint="eastAsia"/>
        </w:rPr>
        <w:t>等</w:t>
      </w:r>
    </w:p>
    <w:p w:rsidR="00FD288F" w:rsidRDefault="00FD288F" w:rsidP="00FD288F">
      <w:pPr>
        <w:spacing w:line="590" w:lineRule="exact"/>
        <w:ind w:firstLineChars="250" w:firstLine="800"/>
        <w:rPr>
          <w:rFonts w:ascii="仿宋" w:hAnsi="仿宋"/>
        </w:rPr>
      </w:pPr>
    </w:p>
    <w:p w:rsidR="00FD288F" w:rsidRPr="00AE0496" w:rsidRDefault="00E7480A" w:rsidP="00FD288F">
      <w:pPr>
        <w:spacing w:line="590" w:lineRule="exact"/>
        <w:ind w:firstLineChars="100" w:firstLine="321"/>
        <w:rPr>
          <w:rFonts w:ascii="仿宋" w:hAnsi="仿宋"/>
          <w:b/>
        </w:rPr>
      </w:pPr>
      <w:r>
        <w:rPr>
          <w:rFonts w:ascii="仿宋" w:hAnsi="仿宋" w:hint="eastAsia"/>
          <w:b/>
        </w:rPr>
        <w:t>十五</w:t>
      </w:r>
      <w:r w:rsidR="00FD288F" w:rsidRPr="00AE0496">
        <w:rPr>
          <w:rFonts w:ascii="仿宋" w:hAnsi="仿宋" w:hint="eastAsia"/>
          <w:b/>
        </w:rPr>
        <w:t>、</w:t>
      </w:r>
      <w:r w:rsidR="005A24A2">
        <w:rPr>
          <w:rFonts w:ascii="仿宋" w:hAnsi="仿宋" w:hint="eastAsia"/>
          <w:b/>
        </w:rPr>
        <w:t>豆制品</w:t>
      </w:r>
    </w:p>
    <w:p w:rsidR="00FD288F" w:rsidRDefault="00FD288F" w:rsidP="00FD288F">
      <w:pPr>
        <w:widowControl/>
        <w:shd w:val="clear" w:color="auto" w:fill="FFFFFF"/>
        <w:snapToGrid w:val="0"/>
        <w:spacing w:line="360" w:lineRule="auto"/>
        <w:ind w:firstLineChars="150" w:firstLine="480"/>
        <w:rPr>
          <w:rFonts w:ascii="仿宋" w:hAnsi="仿宋"/>
        </w:rPr>
      </w:pPr>
      <w:r w:rsidRPr="00AE0496">
        <w:rPr>
          <w:rFonts w:ascii="仿宋" w:hAnsi="仿宋" w:hint="eastAsia"/>
        </w:rPr>
        <w:t>（一）抽检依据</w:t>
      </w:r>
    </w:p>
    <w:p w:rsidR="00FD288F" w:rsidRDefault="00FD288F" w:rsidP="00FD288F">
      <w:pPr>
        <w:widowControl/>
        <w:shd w:val="clear" w:color="auto" w:fill="FFFFFF"/>
        <w:snapToGrid w:val="0"/>
        <w:spacing w:line="360" w:lineRule="auto"/>
        <w:rPr>
          <w:rFonts w:ascii="仿宋" w:hAnsi="仿宋"/>
        </w:rPr>
      </w:pPr>
      <w:r>
        <w:rPr>
          <w:rFonts w:ascii="仿宋" w:hAnsi="仿宋" w:hint="eastAsia"/>
        </w:rPr>
        <w:t xml:space="preserve">    抽检依据是《</w:t>
      </w:r>
      <w:r w:rsidR="005A24A2">
        <w:rPr>
          <w:rFonts w:ascii="仿宋" w:hAnsi="仿宋" w:hint="eastAsia"/>
        </w:rPr>
        <w:t>食品安全国家标准 豆制品</w:t>
      </w:r>
      <w:r>
        <w:rPr>
          <w:rFonts w:ascii="仿宋" w:hAnsi="仿宋" w:hint="eastAsia"/>
        </w:rPr>
        <w:t>》（</w:t>
      </w:r>
      <w:r w:rsidR="005A24A2">
        <w:rPr>
          <w:rFonts w:ascii="仿宋" w:hAnsi="仿宋" w:hint="eastAsia"/>
        </w:rPr>
        <w:t>GB 2712</w:t>
      </w:r>
      <w:r>
        <w:rPr>
          <w:rFonts w:ascii="仿宋" w:hAnsi="仿宋" w:hint="eastAsia"/>
        </w:rPr>
        <w:t>）、《</w:t>
      </w:r>
      <w:r w:rsidR="005A24A2">
        <w:rPr>
          <w:rFonts w:ascii="仿宋" w:hAnsi="仿宋" w:hint="eastAsia"/>
        </w:rPr>
        <w:t>非发酵性豆制品</w:t>
      </w:r>
      <w:r>
        <w:rPr>
          <w:rFonts w:ascii="仿宋" w:hAnsi="仿宋" w:hint="eastAsia"/>
        </w:rPr>
        <w:t xml:space="preserve">》（GB/T </w:t>
      </w:r>
      <w:r w:rsidR="005A24A2">
        <w:rPr>
          <w:rFonts w:ascii="仿宋" w:hAnsi="仿宋" w:hint="eastAsia"/>
        </w:rPr>
        <w:t>22106-2008</w:t>
      </w:r>
      <w:r>
        <w:rPr>
          <w:rFonts w:ascii="仿宋" w:hAnsi="仿宋" w:hint="eastAsia"/>
        </w:rPr>
        <w:t>）、《食品安全国家标准 食品添加剂使用标准》（GB 2760-2014</w:t>
      </w:r>
      <w:r w:rsidR="005A24A2">
        <w:rPr>
          <w:rFonts w:ascii="仿宋" w:hAnsi="仿宋" w:hint="eastAsia"/>
        </w:rPr>
        <w:t>）</w:t>
      </w:r>
      <w:r>
        <w:rPr>
          <w:rFonts w:ascii="仿宋" w:hAnsi="仿宋" w:hint="eastAsia"/>
        </w:rPr>
        <w:t>等标准及产品明示标准和指标的要求。</w:t>
      </w:r>
    </w:p>
    <w:p w:rsidR="00FD288F" w:rsidRPr="00491074" w:rsidRDefault="00FD288F" w:rsidP="00FD288F">
      <w:pPr>
        <w:widowControl/>
        <w:shd w:val="clear" w:color="auto" w:fill="FFFFFF"/>
        <w:snapToGrid w:val="0"/>
        <w:spacing w:line="360" w:lineRule="auto"/>
        <w:ind w:firstLine="660"/>
        <w:rPr>
          <w:rFonts w:ascii="仿宋" w:hAnsi="仿宋"/>
        </w:rPr>
      </w:pPr>
      <w:r w:rsidRPr="00491074">
        <w:rPr>
          <w:rFonts w:ascii="仿宋" w:hAnsi="仿宋" w:hint="eastAsia"/>
        </w:rPr>
        <w:t>（二）检验项目</w:t>
      </w:r>
    </w:p>
    <w:p w:rsidR="00FD288F" w:rsidRPr="00B77866" w:rsidRDefault="00FD288F" w:rsidP="00FD288F">
      <w:pPr>
        <w:spacing w:line="590" w:lineRule="exact"/>
        <w:ind w:firstLineChars="250" w:firstLine="800"/>
        <w:rPr>
          <w:rFonts w:ascii="仿宋" w:hAnsi="仿宋"/>
        </w:rPr>
      </w:pPr>
      <w:r w:rsidRPr="00B77866">
        <w:rPr>
          <w:rFonts w:ascii="仿宋" w:hAnsi="仿宋" w:hint="eastAsia"/>
        </w:rPr>
        <w:t>1、</w:t>
      </w:r>
      <w:r w:rsidR="005A24A2">
        <w:rPr>
          <w:rFonts w:ascii="仿宋" w:hAnsi="仿宋" w:hint="eastAsia"/>
        </w:rPr>
        <w:t>发酵性豆制品</w:t>
      </w:r>
      <w:r>
        <w:rPr>
          <w:rFonts w:ascii="仿宋" w:hAnsi="仿宋" w:hint="eastAsia"/>
        </w:rPr>
        <w:t>抽检项目包</w:t>
      </w:r>
      <w:r w:rsidRPr="00765784">
        <w:rPr>
          <w:rFonts w:ascii="仿宋" w:hAnsi="仿宋" w:hint="eastAsia"/>
        </w:rPr>
        <w:t>括</w:t>
      </w:r>
      <w:r>
        <w:rPr>
          <w:rFonts w:ascii="仿宋" w:hAnsi="仿宋" w:hint="eastAsia"/>
        </w:rPr>
        <w:t>铅、</w:t>
      </w:r>
      <w:r w:rsidR="005A24A2">
        <w:rPr>
          <w:rFonts w:ascii="仿宋" w:hAnsi="仿宋" w:hint="eastAsia"/>
        </w:rPr>
        <w:t>黄曲霉毒素B1</w:t>
      </w:r>
      <w:r>
        <w:rPr>
          <w:rFonts w:ascii="仿宋" w:hAnsi="仿宋" w:hint="eastAsia"/>
        </w:rPr>
        <w:t>、</w:t>
      </w:r>
      <w:r w:rsidRPr="00491074">
        <w:rPr>
          <w:rFonts w:ascii="仿宋" w:hAnsi="仿宋" w:hint="eastAsia"/>
        </w:rPr>
        <w:t>苯甲酸及其钠盐（以苯甲酸计）</w:t>
      </w:r>
      <w:r>
        <w:rPr>
          <w:rFonts w:ascii="仿宋" w:hAnsi="仿宋" w:hint="eastAsia"/>
        </w:rPr>
        <w:t>、</w:t>
      </w:r>
      <w:r w:rsidRPr="00B77866">
        <w:rPr>
          <w:rFonts w:ascii="仿宋" w:hAnsi="仿宋" w:hint="eastAsia"/>
        </w:rPr>
        <w:t>山梨酸及其钾盐（以山梨酸计）、脱氢乙酸</w:t>
      </w:r>
      <w:r w:rsidR="005A24A2">
        <w:rPr>
          <w:rFonts w:ascii="仿宋" w:hAnsi="仿宋" w:hint="eastAsia"/>
        </w:rPr>
        <w:t>及其钠盐</w:t>
      </w:r>
      <w:r>
        <w:rPr>
          <w:rFonts w:ascii="仿宋" w:hAnsi="仿宋" w:hint="eastAsia"/>
        </w:rPr>
        <w:t>、</w:t>
      </w:r>
      <w:r w:rsidR="005A24A2">
        <w:rPr>
          <w:rFonts w:ascii="仿宋" w:hAnsi="仿宋" w:hint="eastAsia"/>
        </w:rPr>
        <w:t>糖精钠，大肠菌群</w:t>
      </w:r>
      <w:r>
        <w:rPr>
          <w:rFonts w:ascii="仿宋" w:hAnsi="仿宋" w:hint="eastAsia"/>
        </w:rPr>
        <w:t>等</w:t>
      </w:r>
    </w:p>
    <w:p w:rsidR="005A24A2" w:rsidRDefault="00FD288F" w:rsidP="005A24A2">
      <w:pPr>
        <w:spacing w:line="590" w:lineRule="exact"/>
        <w:ind w:firstLineChars="250" w:firstLine="800"/>
        <w:rPr>
          <w:rFonts w:ascii="仿宋" w:hAnsi="仿宋"/>
        </w:rPr>
      </w:pPr>
      <w:r>
        <w:rPr>
          <w:rFonts w:ascii="仿宋" w:hAnsi="仿宋" w:hint="eastAsia"/>
        </w:rPr>
        <w:lastRenderedPageBreak/>
        <w:t>2</w:t>
      </w:r>
      <w:r w:rsidRPr="00B77866">
        <w:rPr>
          <w:rFonts w:ascii="仿宋" w:hAnsi="仿宋" w:hint="eastAsia"/>
        </w:rPr>
        <w:t>、</w:t>
      </w:r>
      <w:r w:rsidR="005A24A2">
        <w:rPr>
          <w:rFonts w:ascii="仿宋" w:hAnsi="仿宋" w:hint="eastAsia"/>
        </w:rPr>
        <w:t>发酵性豆制品抽检项目包</w:t>
      </w:r>
      <w:r w:rsidR="005A24A2" w:rsidRPr="00765784">
        <w:rPr>
          <w:rFonts w:ascii="仿宋" w:hAnsi="仿宋" w:hint="eastAsia"/>
        </w:rPr>
        <w:t>括</w:t>
      </w:r>
      <w:r w:rsidR="005A24A2">
        <w:rPr>
          <w:rFonts w:ascii="仿宋" w:hAnsi="仿宋" w:hint="eastAsia"/>
        </w:rPr>
        <w:t>铅、黄曲霉毒素B1、</w:t>
      </w:r>
      <w:r w:rsidR="005A24A2" w:rsidRPr="00491074">
        <w:rPr>
          <w:rFonts w:ascii="仿宋" w:hAnsi="仿宋" w:hint="eastAsia"/>
        </w:rPr>
        <w:t>苯甲酸及其钠盐（以苯甲酸计）</w:t>
      </w:r>
      <w:r w:rsidR="005A24A2">
        <w:rPr>
          <w:rFonts w:ascii="仿宋" w:hAnsi="仿宋" w:hint="eastAsia"/>
        </w:rPr>
        <w:t>、</w:t>
      </w:r>
      <w:r w:rsidR="005A24A2" w:rsidRPr="00B77866">
        <w:rPr>
          <w:rFonts w:ascii="仿宋" w:hAnsi="仿宋" w:hint="eastAsia"/>
        </w:rPr>
        <w:t>山梨酸及其钾盐（以山梨酸计）、脱氢乙酸</w:t>
      </w:r>
      <w:r w:rsidR="005A24A2">
        <w:rPr>
          <w:rFonts w:ascii="仿宋" w:hAnsi="仿宋" w:hint="eastAsia"/>
        </w:rPr>
        <w:t>及其钠盐、糖精钠，大肠菌群、沙门氏菌等</w:t>
      </w:r>
    </w:p>
    <w:p w:rsidR="009E2EF4" w:rsidRDefault="00E7480A" w:rsidP="009E2EF4">
      <w:pPr>
        <w:spacing w:line="360" w:lineRule="auto"/>
        <w:ind w:firstLineChars="100" w:firstLine="321"/>
        <w:rPr>
          <w:rFonts w:ascii="仿宋" w:hAnsi="仿宋"/>
          <w:b/>
          <w:bCs/>
        </w:rPr>
      </w:pPr>
      <w:r>
        <w:rPr>
          <w:rFonts w:ascii="仿宋" w:hAnsi="仿宋" w:hint="eastAsia"/>
          <w:b/>
          <w:bCs/>
        </w:rPr>
        <w:t>十六</w:t>
      </w:r>
      <w:r w:rsidR="009E2EF4">
        <w:rPr>
          <w:rFonts w:ascii="仿宋" w:hAnsi="仿宋" w:hint="eastAsia"/>
          <w:b/>
          <w:bCs/>
        </w:rPr>
        <w:t>、特殊膳食食品</w:t>
      </w:r>
    </w:p>
    <w:p w:rsidR="009E2EF4" w:rsidRDefault="009E2EF4" w:rsidP="009E2EF4">
      <w:pPr>
        <w:widowControl/>
        <w:shd w:val="clear" w:color="auto" w:fill="FFFFFF"/>
        <w:snapToGrid w:val="0"/>
        <w:spacing w:line="360" w:lineRule="auto"/>
        <w:ind w:firstLineChars="150" w:firstLine="480"/>
        <w:rPr>
          <w:rFonts w:ascii="仿宋" w:hAnsi="仿宋"/>
        </w:rPr>
      </w:pPr>
      <w:r>
        <w:rPr>
          <w:rFonts w:ascii="仿宋" w:hAnsi="仿宋" w:hint="eastAsia"/>
        </w:rPr>
        <w:t>（一）抽检依据</w:t>
      </w:r>
    </w:p>
    <w:p w:rsidR="009E2EF4" w:rsidRDefault="009E2EF4" w:rsidP="009E2EF4">
      <w:pPr>
        <w:spacing w:line="360" w:lineRule="auto"/>
        <w:rPr>
          <w:rFonts w:ascii="仿宋" w:hAnsi="仿宋"/>
        </w:rPr>
      </w:pPr>
      <w:r>
        <w:rPr>
          <w:rFonts w:ascii="仿宋" w:hAnsi="仿宋" w:hint="eastAsia"/>
        </w:rPr>
        <w:t xml:space="preserve">    抽检依据是《食品安全国家标准 食品中污染物限量》（GB 2762-2017）、《</w:t>
      </w:r>
      <w:r>
        <w:rPr>
          <w:rFonts w:ascii="仿宋" w:hAnsi="仿宋"/>
        </w:rPr>
        <w:t>食品安全国家标准食品中真菌毒素限量</w:t>
      </w:r>
      <w:r>
        <w:rPr>
          <w:rFonts w:ascii="仿宋" w:hAnsi="仿宋" w:hint="eastAsia"/>
        </w:rPr>
        <w:t>》（G</w:t>
      </w:r>
      <w:r>
        <w:rPr>
          <w:rFonts w:ascii="仿宋" w:hAnsi="仿宋"/>
        </w:rPr>
        <w:t>B 2761-2017</w:t>
      </w:r>
      <w:r>
        <w:rPr>
          <w:rFonts w:ascii="仿宋" w:hAnsi="仿宋" w:hint="eastAsia"/>
        </w:rPr>
        <w:t>）、《食品安全国家标准 婴幼儿谷物辅助食品》（GB 10769-2010）、《</w:t>
      </w:r>
      <w:r>
        <w:rPr>
          <w:rFonts w:ascii="仿宋" w:hAnsi="仿宋" w:hint="eastAsia"/>
          <w:bCs/>
        </w:rPr>
        <w:t>卫健委、市场监管总局2018年第7号公告</w:t>
      </w:r>
      <w:r>
        <w:rPr>
          <w:rFonts w:ascii="仿宋" w:hAnsi="仿宋" w:hint="eastAsia"/>
        </w:rPr>
        <w:t>》等标准及产品明示标准和指标的要求。</w:t>
      </w:r>
    </w:p>
    <w:p w:rsidR="009E2EF4" w:rsidRDefault="009E2EF4" w:rsidP="009E2EF4">
      <w:pPr>
        <w:widowControl/>
        <w:shd w:val="clear" w:color="auto" w:fill="FFFFFF"/>
        <w:snapToGrid w:val="0"/>
        <w:spacing w:line="360" w:lineRule="auto"/>
        <w:rPr>
          <w:rFonts w:ascii="仿宋" w:hAnsi="仿宋"/>
        </w:rPr>
      </w:pPr>
      <w:r>
        <w:rPr>
          <w:rFonts w:ascii="仿宋" w:hAnsi="仿宋" w:hint="eastAsia"/>
        </w:rPr>
        <w:t xml:space="preserve">    （二）检验项目</w:t>
      </w:r>
    </w:p>
    <w:p w:rsidR="009E2EF4" w:rsidRDefault="009E2EF4" w:rsidP="009E2EF4">
      <w:pPr>
        <w:spacing w:line="360" w:lineRule="auto"/>
        <w:ind w:firstLineChars="200" w:firstLine="640"/>
        <w:rPr>
          <w:rFonts w:ascii="仿宋" w:hAnsi="仿宋"/>
          <w:bCs/>
        </w:rPr>
      </w:pPr>
      <w:r>
        <w:rPr>
          <w:rFonts w:ascii="仿宋" w:hAnsi="仿宋" w:hint="eastAsia"/>
        </w:rPr>
        <w:t>1、婴幼儿谷物辅助食品、婴幼儿高蛋白谷物辅助食品、婴幼儿生制类谷物辅助食品、婴幼儿饼干或其他婴幼儿谷物辅助食品抽检项目包括</w:t>
      </w:r>
      <w:r>
        <w:rPr>
          <w:rFonts w:ascii="仿宋" w:hAnsi="仿宋" w:hint="eastAsia"/>
          <w:bCs/>
        </w:rPr>
        <w:t>能量、蛋白质、脂肪、不溶性膳食纤维、黄曲霉毒素B</w:t>
      </w:r>
      <w:r>
        <w:rPr>
          <w:rFonts w:ascii="仿宋" w:hAnsi="仿宋" w:hint="eastAsia"/>
          <w:bCs/>
          <w:vertAlign w:val="subscript"/>
        </w:rPr>
        <w:t>1</w:t>
      </w:r>
      <w:r>
        <w:rPr>
          <w:rFonts w:ascii="仿宋" w:hAnsi="仿宋" w:hint="eastAsia"/>
          <w:bCs/>
        </w:rPr>
        <w:t>、铅（以</w:t>
      </w:r>
      <w:proofErr w:type="spellStart"/>
      <w:r>
        <w:rPr>
          <w:rFonts w:ascii="仿宋" w:hAnsi="仿宋" w:hint="eastAsia"/>
          <w:bCs/>
        </w:rPr>
        <w:t>Pb</w:t>
      </w:r>
      <w:proofErr w:type="spellEnd"/>
      <w:r>
        <w:rPr>
          <w:rFonts w:ascii="仿宋" w:hAnsi="仿宋" w:hint="eastAsia"/>
          <w:bCs/>
        </w:rPr>
        <w:t>计）、镉（以</w:t>
      </w:r>
      <w:proofErr w:type="spellStart"/>
      <w:r>
        <w:rPr>
          <w:rFonts w:ascii="仿宋" w:hAnsi="仿宋" w:hint="eastAsia"/>
          <w:bCs/>
        </w:rPr>
        <w:t>Cd</w:t>
      </w:r>
      <w:proofErr w:type="spellEnd"/>
      <w:r>
        <w:rPr>
          <w:rFonts w:ascii="仿宋" w:hAnsi="仿宋" w:hint="eastAsia"/>
          <w:bCs/>
        </w:rPr>
        <w:t>计）、无机砷（以As计）、锡（以</w:t>
      </w:r>
      <w:proofErr w:type="spellStart"/>
      <w:r>
        <w:rPr>
          <w:rFonts w:ascii="仿宋" w:hAnsi="仿宋" w:hint="eastAsia"/>
          <w:bCs/>
        </w:rPr>
        <w:t>Sn</w:t>
      </w:r>
      <w:proofErr w:type="spellEnd"/>
      <w:r>
        <w:rPr>
          <w:rFonts w:ascii="仿宋" w:hAnsi="仿宋" w:hint="eastAsia"/>
          <w:bCs/>
        </w:rPr>
        <w:t>计）、硝酸盐（以NaNO</w:t>
      </w:r>
      <w:r>
        <w:rPr>
          <w:rFonts w:ascii="仿宋" w:hAnsi="仿宋" w:hint="eastAsia"/>
          <w:bCs/>
          <w:vertAlign w:val="subscript"/>
        </w:rPr>
        <w:t>3</w:t>
      </w:r>
      <w:r>
        <w:rPr>
          <w:rFonts w:ascii="仿宋" w:hAnsi="仿宋" w:hint="eastAsia"/>
          <w:bCs/>
        </w:rPr>
        <w:t>计）、亚硝酸盐（以NaNO</w:t>
      </w:r>
      <w:r>
        <w:rPr>
          <w:rFonts w:ascii="仿宋" w:hAnsi="仿宋" w:hint="eastAsia"/>
          <w:bCs/>
          <w:vertAlign w:val="subscript"/>
        </w:rPr>
        <w:t>2</w:t>
      </w:r>
      <w:r>
        <w:rPr>
          <w:rFonts w:ascii="仿宋" w:hAnsi="仿宋" w:hint="eastAsia"/>
          <w:bCs/>
        </w:rPr>
        <w:t>计）、脲酶活性定性测定、菌落总数、大肠菌群、沙门氏菌。</w:t>
      </w:r>
    </w:p>
    <w:p w:rsidR="009E2EF4" w:rsidRDefault="009E2EF4" w:rsidP="009E2EF4">
      <w:pPr>
        <w:spacing w:line="360" w:lineRule="auto"/>
        <w:ind w:firstLineChars="200" w:firstLine="640"/>
        <w:rPr>
          <w:rFonts w:ascii="仿宋" w:hAnsi="仿宋"/>
          <w:b/>
        </w:rPr>
      </w:pPr>
      <w:r>
        <w:rPr>
          <w:rFonts w:ascii="仿宋" w:hAnsi="仿宋" w:hint="eastAsia"/>
          <w:bCs/>
        </w:rPr>
        <w:t>2、辅食营养素补充食品、辅食营养素补充片、辅食营养素撒剂抽检项目包括蛋白质、黄曲霉毒素M</w:t>
      </w:r>
      <w:r>
        <w:rPr>
          <w:rFonts w:ascii="仿宋" w:hAnsi="仿宋" w:hint="eastAsia"/>
          <w:bCs/>
          <w:vertAlign w:val="subscript"/>
        </w:rPr>
        <w:t>1</w:t>
      </w:r>
      <w:r>
        <w:rPr>
          <w:rFonts w:ascii="仿宋" w:hAnsi="仿宋" w:hint="eastAsia"/>
          <w:bCs/>
        </w:rPr>
        <w:t>、黄曲霉毒素B</w:t>
      </w:r>
      <w:r>
        <w:rPr>
          <w:rFonts w:ascii="仿宋" w:hAnsi="仿宋" w:hint="eastAsia"/>
          <w:bCs/>
          <w:vertAlign w:val="subscript"/>
        </w:rPr>
        <w:t>1</w:t>
      </w:r>
      <w:r>
        <w:rPr>
          <w:rFonts w:ascii="仿宋" w:hAnsi="仿宋" w:hint="eastAsia"/>
          <w:bCs/>
        </w:rPr>
        <w:t>、铅（以</w:t>
      </w:r>
      <w:proofErr w:type="spellStart"/>
      <w:r>
        <w:rPr>
          <w:rFonts w:ascii="仿宋" w:hAnsi="仿宋" w:hint="eastAsia"/>
          <w:bCs/>
        </w:rPr>
        <w:t>Pb</w:t>
      </w:r>
      <w:proofErr w:type="spellEnd"/>
      <w:r>
        <w:rPr>
          <w:rFonts w:ascii="仿宋" w:hAnsi="仿宋" w:hint="eastAsia"/>
          <w:bCs/>
        </w:rPr>
        <w:t>计）、总砷（以As计）、硝酸盐（以NaNO</w:t>
      </w:r>
      <w:r>
        <w:rPr>
          <w:rFonts w:ascii="仿宋" w:hAnsi="仿宋" w:hint="eastAsia"/>
          <w:bCs/>
          <w:vertAlign w:val="subscript"/>
        </w:rPr>
        <w:t>3</w:t>
      </w:r>
      <w:r>
        <w:rPr>
          <w:rFonts w:ascii="仿宋" w:hAnsi="仿宋" w:hint="eastAsia"/>
          <w:bCs/>
        </w:rPr>
        <w:t>计）、亚硝酸盐（以NaNO</w:t>
      </w:r>
      <w:r>
        <w:rPr>
          <w:rFonts w:ascii="仿宋" w:hAnsi="仿宋" w:hint="eastAsia"/>
          <w:bCs/>
          <w:vertAlign w:val="subscript"/>
        </w:rPr>
        <w:t>2</w:t>
      </w:r>
      <w:r>
        <w:rPr>
          <w:rFonts w:ascii="仿宋" w:hAnsi="仿宋" w:hint="eastAsia"/>
          <w:bCs/>
        </w:rPr>
        <w:t>计）、脲酶活性定性、菌落总数、大肠菌</w:t>
      </w:r>
      <w:r>
        <w:rPr>
          <w:rFonts w:ascii="仿宋" w:hAnsi="仿宋" w:hint="eastAsia"/>
          <w:bCs/>
        </w:rPr>
        <w:lastRenderedPageBreak/>
        <w:t>群、沙门氏菌。</w:t>
      </w:r>
    </w:p>
    <w:p w:rsidR="00FD288F" w:rsidRDefault="00FD288F" w:rsidP="00FD288F">
      <w:pPr>
        <w:spacing w:line="590" w:lineRule="exact"/>
        <w:rPr>
          <w:rFonts w:ascii="仿宋" w:hAnsi="仿宋"/>
        </w:rPr>
      </w:pPr>
    </w:p>
    <w:p w:rsidR="00E92C4D" w:rsidRPr="00AE0496" w:rsidRDefault="00E7480A" w:rsidP="00E7480A">
      <w:pPr>
        <w:widowControl/>
        <w:shd w:val="clear" w:color="auto" w:fill="FFFFFF"/>
        <w:snapToGrid w:val="0"/>
        <w:spacing w:line="360" w:lineRule="auto"/>
        <w:ind w:firstLineChars="100" w:firstLine="320"/>
        <w:rPr>
          <w:rFonts w:ascii="仿宋" w:hAnsi="仿宋"/>
          <w:b/>
        </w:rPr>
      </w:pPr>
      <w:r>
        <w:rPr>
          <w:rFonts w:ascii="仿宋" w:hAnsi="仿宋" w:hint="eastAsia"/>
        </w:rPr>
        <w:t>十七</w:t>
      </w:r>
      <w:r w:rsidR="00E92C4D" w:rsidRPr="00AE0496">
        <w:rPr>
          <w:rFonts w:ascii="仿宋" w:hAnsi="仿宋" w:hint="eastAsia"/>
          <w:b/>
        </w:rPr>
        <w:t>、餐饮食品</w:t>
      </w:r>
    </w:p>
    <w:p w:rsidR="00E92C4D" w:rsidRDefault="00E92C4D" w:rsidP="00E92C4D">
      <w:pPr>
        <w:widowControl/>
        <w:shd w:val="clear" w:color="auto" w:fill="FFFFFF"/>
        <w:snapToGrid w:val="0"/>
        <w:spacing w:line="360" w:lineRule="auto"/>
        <w:rPr>
          <w:rFonts w:ascii="仿宋" w:hAnsi="仿宋"/>
        </w:rPr>
      </w:pPr>
      <w:r w:rsidRPr="00AE0496">
        <w:rPr>
          <w:rFonts w:ascii="仿宋" w:hAnsi="仿宋" w:hint="eastAsia"/>
        </w:rPr>
        <w:t xml:space="preserve">   （一）抽检依据</w:t>
      </w:r>
    </w:p>
    <w:p w:rsidR="00E92C4D" w:rsidRDefault="00E92C4D" w:rsidP="00E92C4D">
      <w:pPr>
        <w:widowControl/>
        <w:shd w:val="clear" w:color="auto" w:fill="FFFFFF"/>
        <w:snapToGrid w:val="0"/>
        <w:spacing w:line="360" w:lineRule="auto"/>
        <w:rPr>
          <w:rFonts w:ascii="仿宋" w:hAnsi="仿宋"/>
        </w:rPr>
      </w:pPr>
      <w:r>
        <w:rPr>
          <w:rFonts w:ascii="仿宋" w:hAnsi="仿宋" w:hint="eastAsia"/>
        </w:rPr>
        <w:t xml:space="preserve">    抽检依据是《食品安全国家标准 食品添加剂使用标准》（GB 2760-2014）、《食品安全国家标准 食品中污染物限量》（GB 2762-2012）、</w:t>
      </w:r>
      <w:r w:rsidR="00A7022B" w:rsidRPr="000F6335">
        <w:rPr>
          <w:rFonts w:ascii="仿宋" w:hAnsi="仿宋" w:hint="eastAsia"/>
        </w:rPr>
        <w:t>《非预包装即食食品微生物限量》</w:t>
      </w:r>
      <w:r w:rsidR="000F6335" w:rsidRPr="000F6335">
        <w:rPr>
          <w:rFonts w:ascii="仿宋" w:hAnsi="仿宋" w:hint="eastAsia"/>
        </w:rPr>
        <w:t>DBS 44/006-2016</w:t>
      </w:r>
      <w:r w:rsidR="00A7022B">
        <w:rPr>
          <w:rFonts w:ascii="仿宋" w:hAnsi="仿宋" w:hint="eastAsia"/>
        </w:rPr>
        <w:t>、《食品安全国家标准 食品中兽药最大残留限量》（GB 31650-2019）、《中华人民共和国农业农村部公告 第250号》、《整顿办函[2010]50号》、《农业部公告第2292号》</w:t>
      </w:r>
      <w:r>
        <w:rPr>
          <w:rFonts w:ascii="仿宋" w:hAnsi="仿宋" w:hint="eastAsia"/>
        </w:rPr>
        <w:t>等标准及产品明示标准和指标的要求。</w:t>
      </w:r>
    </w:p>
    <w:p w:rsidR="00E92C4D" w:rsidRPr="00491074" w:rsidRDefault="00E92C4D" w:rsidP="00E92C4D">
      <w:pPr>
        <w:widowControl/>
        <w:shd w:val="clear" w:color="auto" w:fill="FFFFFF"/>
        <w:snapToGrid w:val="0"/>
        <w:spacing w:line="360" w:lineRule="auto"/>
        <w:ind w:firstLine="660"/>
        <w:rPr>
          <w:rFonts w:ascii="仿宋" w:hAnsi="仿宋"/>
        </w:rPr>
      </w:pPr>
      <w:r w:rsidRPr="00491074">
        <w:rPr>
          <w:rFonts w:ascii="仿宋" w:hAnsi="仿宋" w:hint="eastAsia"/>
        </w:rPr>
        <w:t>（二）检验项目</w:t>
      </w:r>
    </w:p>
    <w:p w:rsidR="00E92C4D" w:rsidRDefault="00E92C4D" w:rsidP="00A7022B">
      <w:pPr>
        <w:spacing w:line="590" w:lineRule="exact"/>
        <w:ind w:firstLineChars="200" w:firstLine="640"/>
        <w:rPr>
          <w:rFonts w:ascii="仿宋" w:hAnsi="仿宋"/>
        </w:rPr>
      </w:pPr>
      <w:r>
        <w:rPr>
          <w:rFonts w:ascii="仿宋" w:hAnsi="仿宋" w:hint="eastAsia"/>
        </w:rPr>
        <w:t>1、</w:t>
      </w:r>
      <w:r w:rsidR="003A7B17">
        <w:rPr>
          <w:rFonts w:ascii="仿宋" w:hAnsi="仿宋" w:hint="eastAsia"/>
        </w:rPr>
        <w:t>发酵面</w:t>
      </w:r>
      <w:r w:rsidR="00935AE6">
        <w:rPr>
          <w:rFonts w:ascii="仿宋" w:hAnsi="仿宋" w:hint="eastAsia"/>
        </w:rPr>
        <w:t>制品</w:t>
      </w:r>
      <w:r>
        <w:rPr>
          <w:rFonts w:ascii="仿宋" w:hAnsi="仿宋" w:hint="eastAsia"/>
        </w:rPr>
        <w:t>抽检项目包</w:t>
      </w:r>
      <w:r w:rsidRPr="00491074">
        <w:rPr>
          <w:rFonts w:ascii="仿宋" w:hAnsi="仿宋" w:hint="eastAsia"/>
        </w:rPr>
        <w:t>括</w:t>
      </w:r>
      <w:r w:rsidR="00A7022B">
        <w:rPr>
          <w:rFonts w:ascii="仿宋" w:hAnsi="仿宋" w:hint="eastAsia"/>
        </w:rPr>
        <w:t>苯甲酸及其钠盐、山梨酸及其钾盐、脱氢乙酸及其钠盐</w:t>
      </w:r>
    </w:p>
    <w:p w:rsidR="00E92C4D" w:rsidRDefault="003A7B17" w:rsidP="003A7B17">
      <w:pPr>
        <w:widowControl/>
        <w:shd w:val="clear" w:color="auto" w:fill="FFFFFF"/>
        <w:snapToGrid w:val="0"/>
        <w:spacing w:line="360" w:lineRule="auto"/>
        <w:ind w:firstLine="630"/>
        <w:rPr>
          <w:rFonts w:ascii="仿宋" w:hAnsi="仿宋"/>
        </w:rPr>
      </w:pPr>
      <w:r>
        <w:rPr>
          <w:rFonts w:ascii="仿宋" w:hAnsi="仿宋" w:hint="eastAsia"/>
        </w:rPr>
        <w:t>2、油炸面制品抽检项目包</w:t>
      </w:r>
      <w:r w:rsidRPr="00491074">
        <w:rPr>
          <w:rFonts w:ascii="仿宋" w:hAnsi="仿宋" w:hint="eastAsia"/>
        </w:rPr>
        <w:t>括</w:t>
      </w:r>
      <w:r>
        <w:rPr>
          <w:rFonts w:ascii="仿宋" w:hAnsi="仿宋" w:hint="eastAsia"/>
        </w:rPr>
        <w:t>铝</w:t>
      </w:r>
      <w:r w:rsidR="00A7022B">
        <w:rPr>
          <w:rFonts w:ascii="仿宋" w:hAnsi="仿宋" w:hint="eastAsia"/>
        </w:rPr>
        <w:t>的残留量</w:t>
      </w:r>
    </w:p>
    <w:p w:rsidR="003A7B17" w:rsidRDefault="003A7B17" w:rsidP="003A7B17">
      <w:pPr>
        <w:widowControl/>
        <w:shd w:val="clear" w:color="auto" w:fill="FFFFFF"/>
        <w:snapToGrid w:val="0"/>
        <w:spacing w:line="360" w:lineRule="auto"/>
        <w:ind w:firstLine="630"/>
        <w:rPr>
          <w:rFonts w:ascii="仿宋" w:hAnsi="仿宋"/>
        </w:rPr>
      </w:pPr>
      <w:r>
        <w:rPr>
          <w:rFonts w:ascii="仿宋" w:hAnsi="仿宋" w:hint="eastAsia"/>
        </w:rPr>
        <w:t>3、酱卤肉制品抽检项目包</w:t>
      </w:r>
      <w:r w:rsidRPr="00491074">
        <w:rPr>
          <w:rFonts w:ascii="仿宋" w:hAnsi="仿宋" w:hint="eastAsia"/>
        </w:rPr>
        <w:t>括</w:t>
      </w:r>
      <w:r>
        <w:rPr>
          <w:rFonts w:ascii="仿宋" w:hAnsi="仿宋" w:hint="eastAsia"/>
        </w:rPr>
        <w:t>脂肪红、</w:t>
      </w:r>
      <w:r w:rsidR="00D76654">
        <w:rPr>
          <w:rFonts w:ascii="仿宋" w:hAnsi="仿宋" w:hint="eastAsia"/>
        </w:rPr>
        <w:t>糖精钠、脱氢乙酸及其钠盐、苯甲酸及其钠盐、山梨酸及其钾盐</w:t>
      </w:r>
    </w:p>
    <w:p w:rsidR="003A7B17" w:rsidRDefault="003A7B17" w:rsidP="003A7B17">
      <w:pPr>
        <w:widowControl/>
        <w:shd w:val="clear" w:color="auto" w:fill="FFFFFF"/>
        <w:snapToGrid w:val="0"/>
        <w:spacing w:line="360" w:lineRule="auto"/>
        <w:ind w:firstLine="630"/>
        <w:rPr>
          <w:rFonts w:ascii="仿宋" w:hAnsi="仿宋"/>
        </w:rPr>
      </w:pPr>
      <w:r>
        <w:rPr>
          <w:rFonts w:ascii="仿宋" w:hAnsi="仿宋" w:hint="eastAsia"/>
        </w:rPr>
        <w:t>4、肉冻、皮冻等抽检项目包</w:t>
      </w:r>
      <w:r w:rsidRPr="00491074">
        <w:rPr>
          <w:rFonts w:ascii="仿宋" w:hAnsi="仿宋" w:hint="eastAsia"/>
        </w:rPr>
        <w:t>括</w:t>
      </w:r>
      <w:r>
        <w:rPr>
          <w:rFonts w:ascii="仿宋" w:hAnsi="仿宋" w:hint="eastAsia"/>
        </w:rPr>
        <w:t>铬</w:t>
      </w:r>
    </w:p>
    <w:p w:rsidR="003A7B17" w:rsidRDefault="003A7B17" w:rsidP="003A7B17">
      <w:pPr>
        <w:widowControl/>
        <w:shd w:val="clear" w:color="auto" w:fill="FFFFFF"/>
        <w:snapToGrid w:val="0"/>
        <w:spacing w:line="360" w:lineRule="auto"/>
        <w:ind w:firstLine="630"/>
        <w:rPr>
          <w:rFonts w:ascii="仿宋" w:hAnsi="仿宋"/>
        </w:rPr>
      </w:pPr>
      <w:r>
        <w:rPr>
          <w:rFonts w:ascii="仿宋" w:hAnsi="仿宋" w:hint="eastAsia"/>
        </w:rPr>
        <w:t>5、熟肉制品抽检项目包括沙门氏菌、单核细胞增生李斯特菌、大肠埃希氏菌O157</w:t>
      </w:r>
    </w:p>
    <w:p w:rsidR="00B537D0" w:rsidRDefault="00B537D0" w:rsidP="003A7B17">
      <w:pPr>
        <w:widowControl/>
        <w:shd w:val="clear" w:color="auto" w:fill="FFFFFF"/>
        <w:snapToGrid w:val="0"/>
        <w:spacing w:line="360" w:lineRule="auto"/>
        <w:ind w:firstLine="630"/>
        <w:rPr>
          <w:rFonts w:ascii="仿宋" w:hAnsi="仿宋"/>
        </w:rPr>
      </w:pPr>
      <w:r>
        <w:rPr>
          <w:rFonts w:ascii="仿宋" w:hAnsi="仿宋" w:hint="eastAsia"/>
        </w:rPr>
        <w:t>6、餐饮具抽检项目包括大肠菌群</w:t>
      </w:r>
    </w:p>
    <w:p w:rsidR="00E1648C" w:rsidRDefault="00E1648C" w:rsidP="0048746C">
      <w:pPr>
        <w:spacing w:line="590" w:lineRule="exact"/>
        <w:ind w:firstLineChars="200" w:firstLine="640"/>
        <w:rPr>
          <w:rFonts w:ascii="仿宋" w:hAnsi="仿宋"/>
        </w:rPr>
      </w:pPr>
      <w:r>
        <w:rPr>
          <w:rFonts w:ascii="仿宋" w:hAnsi="仿宋" w:hint="eastAsia"/>
        </w:rPr>
        <w:t>7、</w:t>
      </w:r>
      <w:r w:rsidR="006407F0">
        <w:rPr>
          <w:rFonts w:ascii="仿宋" w:hAnsi="仿宋" w:hint="eastAsia"/>
        </w:rPr>
        <w:t>自制</w:t>
      </w:r>
      <w:r>
        <w:rPr>
          <w:rFonts w:ascii="仿宋" w:hAnsi="仿宋" w:hint="eastAsia"/>
        </w:rPr>
        <w:t>糕点抽检项目包括</w:t>
      </w:r>
      <w:r w:rsidRPr="00491074">
        <w:rPr>
          <w:rFonts w:ascii="仿宋" w:hAnsi="仿宋" w:hint="eastAsia"/>
        </w:rPr>
        <w:t>苯甲酸及其钠盐（以苯甲酸</w:t>
      </w:r>
      <w:r w:rsidRPr="00491074">
        <w:rPr>
          <w:rFonts w:ascii="仿宋" w:hAnsi="仿宋" w:hint="eastAsia"/>
        </w:rPr>
        <w:lastRenderedPageBreak/>
        <w:t>计）、山梨酸及其钾盐（以山梨酸计）、</w:t>
      </w:r>
      <w:r w:rsidR="00D76654">
        <w:rPr>
          <w:rFonts w:ascii="仿宋" w:hAnsi="仿宋" w:hint="eastAsia"/>
        </w:rPr>
        <w:t>脱氢乙酸及其钠盐、二氧化硫</w:t>
      </w:r>
    </w:p>
    <w:p w:rsidR="00E1648C" w:rsidRDefault="006407F0" w:rsidP="003A7B17">
      <w:pPr>
        <w:widowControl/>
        <w:shd w:val="clear" w:color="auto" w:fill="FFFFFF"/>
        <w:snapToGrid w:val="0"/>
        <w:spacing w:line="360" w:lineRule="auto"/>
        <w:ind w:firstLine="630"/>
        <w:rPr>
          <w:rFonts w:ascii="仿宋" w:hAnsi="仿宋"/>
        </w:rPr>
      </w:pPr>
      <w:r>
        <w:rPr>
          <w:rFonts w:ascii="仿宋" w:hAnsi="仿宋" w:hint="eastAsia"/>
        </w:rPr>
        <w:t>8、自制饮料抽检项目包括</w:t>
      </w:r>
      <w:r w:rsidR="00D76654">
        <w:rPr>
          <w:rFonts w:ascii="仿宋" w:hAnsi="仿宋" w:hint="eastAsia"/>
        </w:rPr>
        <w:t>苯甲酸及其钠盐、山梨酸及其钾盐、糖精钠、铅</w:t>
      </w:r>
    </w:p>
    <w:p w:rsidR="00657C11" w:rsidRDefault="00657C11" w:rsidP="003A7B17">
      <w:pPr>
        <w:widowControl/>
        <w:shd w:val="clear" w:color="auto" w:fill="FFFFFF"/>
        <w:snapToGrid w:val="0"/>
        <w:spacing w:line="360" w:lineRule="auto"/>
        <w:ind w:firstLine="630"/>
        <w:rPr>
          <w:rFonts w:ascii="仿宋" w:hAnsi="仿宋"/>
        </w:rPr>
      </w:pPr>
      <w:r>
        <w:rPr>
          <w:rFonts w:ascii="仿宋" w:hAnsi="仿宋" w:hint="eastAsia"/>
        </w:rPr>
        <w:t>9、凉拌菜、寿司抽检项目包括</w:t>
      </w:r>
      <w:r w:rsidR="00933E67">
        <w:rPr>
          <w:rFonts w:ascii="仿宋" w:hAnsi="仿宋" w:hint="eastAsia"/>
        </w:rPr>
        <w:t>金黄色葡萄球菌、沙门氏菌</w:t>
      </w:r>
    </w:p>
    <w:p w:rsidR="00C640DA" w:rsidRDefault="00C640DA" w:rsidP="003A7B17">
      <w:pPr>
        <w:widowControl/>
        <w:shd w:val="clear" w:color="auto" w:fill="FFFFFF"/>
        <w:snapToGrid w:val="0"/>
        <w:spacing w:line="360" w:lineRule="auto"/>
        <w:ind w:firstLine="630"/>
        <w:rPr>
          <w:rFonts w:ascii="仿宋" w:hAnsi="仿宋"/>
        </w:rPr>
      </w:pPr>
      <w:r>
        <w:rPr>
          <w:rFonts w:ascii="仿宋" w:hAnsi="仿宋" w:hint="eastAsia"/>
        </w:rPr>
        <w:t>10、蔬菜制品抽检项目包括</w:t>
      </w:r>
      <w:r w:rsidR="00D76654">
        <w:rPr>
          <w:rFonts w:ascii="仿宋" w:hAnsi="仿宋" w:hint="eastAsia"/>
        </w:rPr>
        <w:t>苯甲酸及其钠盐、山梨酸及其钾盐</w:t>
      </w:r>
    </w:p>
    <w:p w:rsidR="00D76654" w:rsidRDefault="00D76654" w:rsidP="003A7B17">
      <w:pPr>
        <w:widowControl/>
        <w:shd w:val="clear" w:color="auto" w:fill="FFFFFF"/>
        <w:snapToGrid w:val="0"/>
        <w:spacing w:line="360" w:lineRule="auto"/>
        <w:ind w:firstLine="630"/>
        <w:rPr>
          <w:rFonts w:ascii="仿宋" w:hAnsi="仿宋"/>
        </w:rPr>
      </w:pPr>
      <w:r>
        <w:rPr>
          <w:rFonts w:ascii="仿宋" w:hAnsi="仿宋" w:hint="eastAsia"/>
        </w:rPr>
        <w:t>11、淀粉制品（餐饮）抽检项目包括铅、苯甲酸及其钠盐、山梨酸及其钾盐</w:t>
      </w:r>
    </w:p>
    <w:p w:rsidR="007C433E" w:rsidRDefault="007C433E" w:rsidP="007C433E">
      <w:pPr>
        <w:widowControl/>
        <w:shd w:val="clear" w:color="auto" w:fill="FFFFFF"/>
        <w:snapToGrid w:val="0"/>
        <w:spacing w:line="360" w:lineRule="auto"/>
        <w:ind w:firstLineChars="200" w:firstLine="640"/>
        <w:rPr>
          <w:rFonts w:ascii="仿宋" w:hAnsi="仿宋"/>
        </w:rPr>
      </w:pPr>
      <w:r>
        <w:rPr>
          <w:rFonts w:ascii="仿宋" w:hAnsi="仿宋" w:hint="eastAsia"/>
        </w:rPr>
        <w:t>12、畜肉（餐饮）抽检项目包括克伦特罗、莱克多巴胺、沙丁胺醇、氯霉素、恩诺沙星（以恩诺沙星与环丙沙星之和计）</w:t>
      </w:r>
    </w:p>
    <w:p w:rsidR="007C433E" w:rsidRDefault="007C433E" w:rsidP="007C433E">
      <w:pPr>
        <w:widowControl/>
        <w:shd w:val="clear" w:color="auto" w:fill="FFFFFF"/>
        <w:snapToGrid w:val="0"/>
        <w:spacing w:line="360" w:lineRule="auto"/>
        <w:ind w:firstLineChars="200" w:firstLine="640"/>
        <w:rPr>
          <w:rFonts w:ascii="仿宋" w:hAnsi="仿宋"/>
        </w:rPr>
      </w:pPr>
      <w:bookmarkStart w:id="0" w:name="_GoBack"/>
      <w:bookmarkEnd w:id="0"/>
      <w:r>
        <w:rPr>
          <w:rFonts w:ascii="仿宋" w:hAnsi="仿宋" w:hint="eastAsia"/>
        </w:rPr>
        <w:t>13、禽肉（餐饮）抽检项目包括恩诺沙星（以恩诺沙星与环丙沙星之和计）、氯霉素、五氯酚酸钠</w:t>
      </w:r>
    </w:p>
    <w:p w:rsidR="007C433E" w:rsidRDefault="007C433E" w:rsidP="007C433E">
      <w:pPr>
        <w:widowControl/>
        <w:shd w:val="clear" w:color="auto" w:fill="FFFFFF"/>
        <w:snapToGrid w:val="0"/>
        <w:spacing w:line="360" w:lineRule="auto"/>
        <w:ind w:firstLineChars="200" w:firstLine="640"/>
        <w:rPr>
          <w:rFonts w:ascii="仿宋" w:hAnsi="仿宋"/>
        </w:rPr>
      </w:pPr>
      <w:r>
        <w:rPr>
          <w:rFonts w:ascii="仿宋" w:hAnsi="仿宋" w:hint="eastAsia"/>
        </w:rPr>
        <w:t>14、淡水鱼（餐饮）抽检项目包括孔雀石绿（孔雀石绿及隐色孔雀石绿残留量之和）、氯霉素、呋喃唑酮代谢物、呋喃它酮代谢物、呋喃西林代谢物、呋喃妥因代谢物，磺胺类（总量）、氧氟沙星</w:t>
      </w:r>
    </w:p>
    <w:p w:rsidR="007C433E" w:rsidRDefault="007C433E" w:rsidP="007C433E">
      <w:pPr>
        <w:widowControl/>
        <w:shd w:val="clear" w:color="auto" w:fill="FFFFFF"/>
        <w:snapToGrid w:val="0"/>
        <w:spacing w:line="360" w:lineRule="auto"/>
        <w:ind w:firstLineChars="200" w:firstLine="640"/>
        <w:rPr>
          <w:rFonts w:ascii="仿宋" w:hAnsi="仿宋"/>
        </w:rPr>
      </w:pPr>
      <w:r>
        <w:rPr>
          <w:rFonts w:ascii="仿宋" w:hAnsi="仿宋" w:hint="eastAsia"/>
        </w:rPr>
        <w:t>15、海水鱼（餐饮）抽检项目包括</w:t>
      </w:r>
      <w:r>
        <w:rPr>
          <w:rFonts w:ascii="仿宋" w:hAnsi="仿宋"/>
        </w:rPr>
        <w:t>孔雀石绿（孔雀石绿及隐色孔雀石绿残留量之和）、氯霉素、呋喃唑酮代谢物、</w:t>
      </w:r>
      <w:r>
        <w:rPr>
          <w:rFonts w:ascii="仿宋" w:hAnsi="仿宋"/>
        </w:rPr>
        <w:lastRenderedPageBreak/>
        <w:t>呋喃它酮代谢物、呋喃西林代谢物、呋喃妥因代谢物，磺胺类（总量）、氧氟沙星</w:t>
      </w:r>
    </w:p>
    <w:p w:rsidR="007C433E" w:rsidRPr="00E1648C" w:rsidRDefault="00192E01" w:rsidP="00192E01">
      <w:pPr>
        <w:widowControl/>
        <w:shd w:val="clear" w:color="auto" w:fill="FFFFFF"/>
        <w:snapToGrid w:val="0"/>
        <w:spacing w:line="360" w:lineRule="auto"/>
        <w:ind w:firstLineChars="200" w:firstLine="640"/>
        <w:rPr>
          <w:rFonts w:ascii="仿宋" w:hAnsi="仿宋"/>
        </w:rPr>
      </w:pPr>
      <w:r>
        <w:rPr>
          <w:rFonts w:ascii="仿宋" w:hAnsi="仿宋" w:hint="eastAsia"/>
        </w:rPr>
        <w:t>16、其他水产品及其制品（餐饮）抽检项目包括孔雀石绿（孔雀石绿及隐色孔雀石绿残留量之和）、氯霉素、呋喃唑酮代谢物、呋喃它酮代谢物、呋喃西林代谢物、呋喃妥因代谢物</w:t>
      </w:r>
    </w:p>
    <w:p w:rsidR="00EB494D" w:rsidRDefault="00E7480A" w:rsidP="005620D8">
      <w:pPr>
        <w:widowControl/>
        <w:shd w:val="clear" w:color="auto" w:fill="FFFFFF"/>
        <w:adjustRightInd w:val="0"/>
        <w:snapToGrid w:val="0"/>
        <w:spacing w:line="360" w:lineRule="auto"/>
        <w:ind w:firstLineChars="100" w:firstLine="321"/>
        <w:rPr>
          <w:rFonts w:ascii="仿宋" w:hAnsi="仿宋"/>
          <w:b/>
        </w:rPr>
      </w:pPr>
      <w:r>
        <w:rPr>
          <w:rFonts w:ascii="仿宋" w:hAnsi="仿宋" w:hint="eastAsia"/>
          <w:b/>
        </w:rPr>
        <w:t>十八</w:t>
      </w:r>
      <w:r w:rsidR="00EB494D" w:rsidRPr="00DC56BF">
        <w:rPr>
          <w:rFonts w:ascii="仿宋" w:hAnsi="仿宋" w:hint="eastAsia"/>
          <w:b/>
        </w:rPr>
        <w:t>、</w:t>
      </w:r>
      <w:r w:rsidR="00EB494D">
        <w:rPr>
          <w:rFonts w:ascii="仿宋" w:hAnsi="仿宋" w:hint="eastAsia"/>
          <w:b/>
        </w:rPr>
        <w:t>食用农产品</w:t>
      </w:r>
    </w:p>
    <w:p w:rsidR="007C433E" w:rsidRDefault="007C433E" w:rsidP="007C433E">
      <w:pPr>
        <w:widowControl/>
        <w:shd w:val="clear" w:color="auto" w:fill="FFFFFF"/>
        <w:snapToGrid w:val="0"/>
        <w:spacing w:line="360" w:lineRule="auto"/>
        <w:rPr>
          <w:rFonts w:ascii="Times New Roman" w:hAnsi="Times New Roman"/>
        </w:rPr>
      </w:pPr>
      <w:r>
        <w:rPr>
          <w:rFonts w:ascii="Times New Roman" w:hAnsi="Times New Roman"/>
        </w:rPr>
        <w:t>(</w:t>
      </w:r>
      <w:r>
        <w:rPr>
          <w:rFonts w:ascii="Times New Roman" w:hAnsi="Times New Roman"/>
        </w:rPr>
        <w:t>一</w:t>
      </w:r>
      <w:r>
        <w:rPr>
          <w:rFonts w:ascii="Times New Roman" w:hAnsi="Times New Roman"/>
        </w:rPr>
        <w:t>)</w:t>
      </w:r>
      <w:r>
        <w:rPr>
          <w:rFonts w:ascii="Times New Roman" w:hAnsi="Times New Roman"/>
        </w:rPr>
        <w:t>抽检依据</w:t>
      </w:r>
    </w:p>
    <w:p w:rsidR="007C433E" w:rsidRDefault="007C433E" w:rsidP="007C433E">
      <w:pPr>
        <w:widowControl/>
        <w:shd w:val="clear" w:color="auto" w:fill="FFFFFF"/>
        <w:snapToGrid w:val="0"/>
        <w:spacing w:line="360" w:lineRule="auto"/>
        <w:ind w:firstLine="640"/>
        <w:rPr>
          <w:rFonts w:ascii="Times New Roman" w:hAnsi="Times New Roman"/>
        </w:rPr>
      </w:pPr>
      <w:r>
        <w:rPr>
          <w:rFonts w:ascii="Times New Roman" w:hAnsi="Times New Roman"/>
        </w:rPr>
        <w:t>抽检依据是《豆芽卫生标准》</w:t>
      </w:r>
      <w:r>
        <w:rPr>
          <w:rFonts w:ascii="Times New Roman" w:hAnsi="Times New Roman"/>
        </w:rPr>
        <w:t>(GB 22556-2008)</w:t>
      </w:r>
      <w:r>
        <w:rPr>
          <w:rFonts w:ascii="Times New Roman" w:hAnsi="Times New Roman"/>
        </w:rPr>
        <w:tab/>
      </w:r>
      <w:r>
        <w:rPr>
          <w:rFonts w:ascii="Times New Roman" w:hAnsi="Times New Roman"/>
        </w:rPr>
        <w:t>、《食品安全国家标准</w:t>
      </w:r>
      <w:r>
        <w:rPr>
          <w:rFonts w:ascii="Times New Roman" w:hAnsi="Times New Roman"/>
        </w:rPr>
        <w:t xml:space="preserve"> </w:t>
      </w:r>
      <w:r>
        <w:rPr>
          <w:rFonts w:ascii="Times New Roman" w:hAnsi="Times New Roman"/>
        </w:rPr>
        <w:t>鲜</w:t>
      </w:r>
      <w:r>
        <w:rPr>
          <w:rFonts w:ascii="Times New Roman" w:hAnsi="Times New Roman"/>
        </w:rPr>
        <w:t>(</w:t>
      </w:r>
      <w:r>
        <w:rPr>
          <w:rFonts w:ascii="Times New Roman" w:hAnsi="Times New Roman"/>
        </w:rPr>
        <w:t>冻</w:t>
      </w:r>
      <w:r>
        <w:rPr>
          <w:rFonts w:ascii="Times New Roman" w:hAnsi="Times New Roman"/>
        </w:rPr>
        <w:t>)</w:t>
      </w:r>
      <w:r>
        <w:rPr>
          <w:rFonts w:ascii="Times New Roman" w:hAnsi="Times New Roman"/>
        </w:rPr>
        <w:t>畜、禽产品》</w:t>
      </w:r>
      <w:r>
        <w:rPr>
          <w:rFonts w:ascii="Times New Roman" w:hAnsi="Times New Roman"/>
        </w:rPr>
        <w:t>(GB 2707-2016)</w:t>
      </w:r>
      <w:r>
        <w:rPr>
          <w:rFonts w:ascii="Times New Roman" w:hAnsi="Times New Roman"/>
        </w:rPr>
        <w:tab/>
      </w:r>
      <w:r>
        <w:rPr>
          <w:rFonts w:ascii="Times New Roman" w:hAnsi="Times New Roman"/>
        </w:rPr>
        <w:t>、《食品安全国家标准</w:t>
      </w:r>
      <w:r>
        <w:rPr>
          <w:rFonts w:ascii="Times New Roman" w:hAnsi="Times New Roman"/>
        </w:rPr>
        <w:t xml:space="preserve"> </w:t>
      </w:r>
      <w:r>
        <w:rPr>
          <w:rFonts w:ascii="Times New Roman" w:hAnsi="Times New Roman"/>
        </w:rPr>
        <w:t>食品添加剂使用标准》</w:t>
      </w:r>
      <w:r>
        <w:rPr>
          <w:rFonts w:ascii="Times New Roman" w:hAnsi="Times New Roman"/>
        </w:rPr>
        <w:t>(GB 2760-2014)</w:t>
      </w:r>
      <w:r>
        <w:rPr>
          <w:rFonts w:ascii="Times New Roman" w:hAnsi="Times New Roman"/>
        </w:rPr>
        <w:t>、《食品安全国家标准</w:t>
      </w:r>
      <w:r>
        <w:rPr>
          <w:rFonts w:ascii="Times New Roman" w:hAnsi="Times New Roman"/>
        </w:rPr>
        <w:t xml:space="preserve"> </w:t>
      </w:r>
      <w:r>
        <w:rPr>
          <w:rFonts w:ascii="Times New Roman" w:hAnsi="Times New Roman"/>
        </w:rPr>
        <w:t>食品中真菌毒素限量》</w:t>
      </w:r>
      <w:r>
        <w:rPr>
          <w:rFonts w:ascii="Times New Roman" w:hAnsi="Times New Roman"/>
        </w:rPr>
        <w:t>(GB 2761-2017)</w:t>
      </w:r>
      <w:r>
        <w:rPr>
          <w:rFonts w:ascii="Times New Roman" w:hAnsi="Times New Roman"/>
        </w:rPr>
        <w:t>、《食品安全国家标准</w:t>
      </w:r>
      <w:r>
        <w:rPr>
          <w:rFonts w:ascii="Times New Roman" w:hAnsi="Times New Roman"/>
        </w:rPr>
        <w:t xml:space="preserve"> </w:t>
      </w:r>
      <w:r>
        <w:rPr>
          <w:rFonts w:ascii="Times New Roman" w:hAnsi="Times New Roman"/>
        </w:rPr>
        <w:t>食品中农药最大残留限量》</w:t>
      </w:r>
      <w:r>
        <w:rPr>
          <w:rFonts w:ascii="Times New Roman" w:hAnsi="Times New Roman"/>
        </w:rPr>
        <w:t>(GB 2763-2019)</w:t>
      </w:r>
      <w:r>
        <w:rPr>
          <w:rFonts w:ascii="Times New Roman" w:hAnsi="Times New Roman"/>
        </w:rPr>
        <w:t>、《食品安全国家标准</w:t>
      </w:r>
      <w:r>
        <w:rPr>
          <w:rFonts w:ascii="Times New Roman" w:hAnsi="Times New Roman"/>
        </w:rPr>
        <w:t xml:space="preserve"> </w:t>
      </w:r>
      <w:r>
        <w:rPr>
          <w:rFonts w:ascii="Times New Roman" w:hAnsi="Times New Roman"/>
        </w:rPr>
        <w:t>食品中污染物限量》</w:t>
      </w:r>
      <w:r>
        <w:rPr>
          <w:rFonts w:ascii="Times New Roman" w:hAnsi="Times New Roman"/>
        </w:rPr>
        <w:t>(GB 2762-2017)</w:t>
      </w:r>
      <w:r>
        <w:rPr>
          <w:rFonts w:ascii="Times New Roman" w:hAnsi="Times New Roman"/>
        </w:rPr>
        <w:t>、《食品安全国家标准</w:t>
      </w:r>
      <w:r>
        <w:rPr>
          <w:rFonts w:ascii="Times New Roman" w:hAnsi="Times New Roman"/>
        </w:rPr>
        <w:t xml:space="preserve"> </w:t>
      </w:r>
      <w:r>
        <w:rPr>
          <w:rFonts w:ascii="Times New Roman" w:hAnsi="Times New Roman"/>
        </w:rPr>
        <w:t>食品中兽药最大残留限量》</w:t>
      </w:r>
      <w:r>
        <w:rPr>
          <w:rFonts w:ascii="Times New Roman" w:hAnsi="Times New Roman"/>
        </w:rPr>
        <w:t>(GB 31650-2019)</w:t>
      </w:r>
      <w:r>
        <w:rPr>
          <w:rFonts w:ascii="Times New Roman" w:hAnsi="Times New Roman"/>
        </w:rPr>
        <w:t>、《国家食品药品监督管理总局农业部国家卫生和计划生育委员会关于豆芽生产过程中禁止使用</w:t>
      </w:r>
      <w:r>
        <w:rPr>
          <w:rFonts w:ascii="Times New Roman" w:hAnsi="Times New Roman"/>
        </w:rPr>
        <w:t>6-</w:t>
      </w:r>
      <w:r>
        <w:rPr>
          <w:rFonts w:ascii="Times New Roman" w:hAnsi="Times New Roman"/>
        </w:rPr>
        <w:t>苄基腺嘌呤等物质的公告》</w:t>
      </w:r>
      <w:r>
        <w:rPr>
          <w:rFonts w:ascii="Times New Roman" w:hAnsi="Times New Roman"/>
        </w:rPr>
        <w:t>(2015</w:t>
      </w:r>
      <w:r>
        <w:rPr>
          <w:rFonts w:ascii="Times New Roman" w:hAnsi="Times New Roman"/>
        </w:rPr>
        <w:t>年第</w:t>
      </w:r>
      <w:r>
        <w:rPr>
          <w:rFonts w:ascii="Times New Roman" w:hAnsi="Times New Roman"/>
        </w:rPr>
        <w:t>11</w:t>
      </w:r>
      <w:r>
        <w:rPr>
          <w:rFonts w:ascii="Times New Roman" w:hAnsi="Times New Roman"/>
        </w:rPr>
        <w:t>号</w:t>
      </w:r>
      <w:r>
        <w:rPr>
          <w:rFonts w:ascii="Times New Roman" w:hAnsi="Times New Roman"/>
        </w:rPr>
        <w:t>)</w:t>
      </w:r>
      <w:r>
        <w:rPr>
          <w:rFonts w:ascii="Times New Roman" w:hAnsi="Times New Roman"/>
        </w:rPr>
        <w:t>、《发布在食品动物中停止使用洛美沙星、培氟沙星、氧氟沙星、诺氟沙星</w:t>
      </w:r>
      <w:r>
        <w:rPr>
          <w:rFonts w:ascii="Times New Roman" w:hAnsi="Times New Roman"/>
        </w:rPr>
        <w:t>4</w:t>
      </w:r>
      <w:r>
        <w:rPr>
          <w:rFonts w:ascii="Times New Roman" w:hAnsi="Times New Roman"/>
        </w:rPr>
        <w:t>种兽药的决定》</w:t>
      </w:r>
      <w:r>
        <w:rPr>
          <w:rFonts w:ascii="Times New Roman" w:hAnsi="Times New Roman"/>
        </w:rPr>
        <w:t>(</w:t>
      </w:r>
      <w:r>
        <w:rPr>
          <w:rFonts w:ascii="Times New Roman" w:hAnsi="Times New Roman"/>
        </w:rPr>
        <w:t>农业部公告第</w:t>
      </w:r>
      <w:r>
        <w:rPr>
          <w:rFonts w:ascii="Times New Roman" w:hAnsi="Times New Roman"/>
        </w:rPr>
        <w:t>2292</w:t>
      </w:r>
      <w:r>
        <w:rPr>
          <w:rFonts w:ascii="Times New Roman" w:hAnsi="Times New Roman"/>
        </w:rPr>
        <w:t>号</w:t>
      </w:r>
      <w:r>
        <w:rPr>
          <w:rFonts w:ascii="Times New Roman" w:hAnsi="Times New Roman"/>
        </w:rPr>
        <w:t>)</w:t>
      </w:r>
      <w:r>
        <w:rPr>
          <w:rFonts w:ascii="Times New Roman" w:hAnsi="Times New Roman"/>
        </w:rPr>
        <w:t>、《兽药地方标准废止目录》</w:t>
      </w:r>
      <w:r>
        <w:rPr>
          <w:rFonts w:ascii="Times New Roman" w:hAnsi="Times New Roman"/>
        </w:rPr>
        <w:t>(</w:t>
      </w:r>
      <w:r>
        <w:rPr>
          <w:rFonts w:ascii="Times New Roman" w:hAnsi="Times New Roman"/>
        </w:rPr>
        <w:t>农业部公告第</w:t>
      </w:r>
      <w:r>
        <w:rPr>
          <w:rFonts w:ascii="Times New Roman" w:hAnsi="Times New Roman"/>
        </w:rPr>
        <w:t>560</w:t>
      </w:r>
      <w:r>
        <w:rPr>
          <w:rFonts w:ascii="Times New Roman" w:hAnsi="Times New Roman"/>
        </w:rPr>
        <w:t>号</w:t>
      </w:r>
      <w:r>
        <w:rPr>
          <w:rFonts w:ascii="Times New Roman" w:hAnsi="Times New Roman"/>
        </w:rPr>
        <w:t>)</w:t>
      </w:r>
      <w:r>
        <w:rPr>
          <w:rFonts w:ascii="Times New Roman" w:hAnsi="Times New Roman"/>
        </w:rPr>
        <w:t>、《食品动物中禁止使用的药品及其他化合物清单》</w:t>
      </w:r>
      <w:r>
        <w:rPr>
          <w:rFonts w:ascii="Times New Roman" w:hAnsi="Times New Roman"/>
        </w:rPr>
        <w:t>(</w:t>
      </w:r>
      <w:r>
        <w:rPr>
          <w:rFonts w:ascii="Times New Roman" w:hAnsi="Times New Roman"/>
        </w:rPr>
        <w:t>农业农村部公告</w:t>
      </w:r>
      <w:r>
        <w:rPr>
          <w:rFonts w:ascii="Times New Roman" w:hAnsi="Times New Roman"/>
        </w:rPr>
        <w:t xml:space="preserve"> </w:t>
      </w:r>
      <w:r>
        <w:rPr>
          <w:rFonts w:ascii="Times New Roman" w:hAnsi="Times New Roman"/>
        </w:rPr>
        <w:t>第</w:t>
      </w:r>
      <w:r>
        <w:rPr>
          <w:rFonts w:ascii="Times New Roman" w:hAnsi="Times New Roman"/>
        </w:rPr>
        <w:t>250</w:t>
      </w:r>
      <w:r>
        <w:rPr>
          <w:rFonts w:ascii="Times New Roman" w:hAnsi="Times New Roman"/>
        </w:rPr>
        <w:t>号</w:t>
      </w:r>
      <w:r>
        <w:rPr>
          <w:rFonts w:ascii="Times New Roman" w:hAnsi="Times New Roman"/>
        </w:rPr>
        <w:t>)</w:t>
      </w:r>
      <w:r>
        <w:rPr>
          <w:rFonts w:ascii="Times New Roman" w:hAnsi="Times New Roman"/>
        </w:rPr>
        <w:t>、《食品中可</w:t>
      </w:r>
      <w:r>
        <w:rPr>
          <w:rFonts w:ascii="Times New Roman" w:hAnsi="Times New Roman"/>
        </w:rPr>
        <w:lastRenderedPageBreak/>
        <w:t>能违法添加的非食用物质和易滥用的食品添加剂名单</w:t>
      </w:r>
      <w:r>
        <w:rPr>
          <w:rFonts w:ascii="Times New Roman" w:hAnsi="Times New Roman"/>
        </w:rPr>
        <w:t>(</w:t>
      </w:r>
      <w:r>
        <w:rPr>
          <w:rFonts w:ascii="Times New Roman" w:hAnsi="Times New Roman"/>
        </w:rPr>
        <w:t>第四批</w:t>
      </w:r>
      <w:r>
        <w:rPr>
          <w:rFonts w:ascii="Times New Roman" w:hAnsi="Times New Roman"/>
        </w:rPr>
        <w:t>)</w:t>
      </w:r>
      <w:r>
        <w:rPr>
          <w:rFonts w:ascii="Times New Roman" w:hAnsi="Times New Roman"/>
        </w:rPr>
        <w:t>》</w:t>
      </w:r>
      <w:r>
        <w:rPr>
          <w:rFonts w:ascii="Times New Roman" w:hAnsi="Times New Roman"/>
        </w:rPr>
        <w:t>(</w:t>
      </w:r>
      <w:r>
        <w:rPr>
          <w:rFonts w:ascii="Times New Roman" w:hAnsi="Times New Roman"/>
        </w:rPr>
        <w:t>整顿办函〔</w:t>
      </w:r>
      <w:r>
        <w:rPr>
          <w:rFonts w:ascii="Times New Roman" w:hAnsi="Times New Roman"/>
        </w:rPr>
        <w:t>2010</w:t>
      </w:r>
      <w:r>
        <w:rPr>
          <w:rFonts w:ascii="Times New Roman" w:hAnsi="Times New Roman"/>
        </w:rPr>
        <w:t>〕</w:t>
      </w:r>
      <w:r>
        <w:rPr>
          <w:rFonts w:ascii="Times New Roman" w:hAnsi="Times New Roman"/>
        </w:rPr>
        <w:t>50</w:t>
      </w:r>
      <w:r>
        <w:rPr>
          <w:rFonts w:ascii="Times New Roman" w:hAnsi="Times New Roman"/>
        </w:rPr>
        <w:t>号</w:t>
      </w:r>
      <w:r>
        <w:rPr>
          <w:rFonts w:ascii="Times New Roman" w:hAnsi="Times New Roman"/>
        </w:rPr>
        <w:t>)</w:t>
      </w:r>
      <w:r>
        <w:rPr>
          <w:rFonts w:ascii="Times New Roman" w:hAnsi="Times New Roman"/>
        </w:rPr>
        <w:t>。</w:t>
      </w:r>
    </w:p>
    <w:p w:rsidR="007C433E" w:rsidRDefault="007C433E" w:rsidP="007C433E">
      <w:pPr>
        <w:widowControl/>
        <w:shd w:val="clear" w:color="auto" w:fill="FFFFFF"/>
        <w:snapToGrid w:val="0"/>
        <w:spacing w:line="360" w:lineRule="auto"/>
        <w:rPr>
          <w:rFonts w:ascii="Times New Roman" w:hAnsi="Times New Roman"/>
        </w:rPr>
      </w:pPr>
      <w:r>
        <w:rPr>
          <w:rFonts w:ascii="Times New Roman" w:hAnsi="Times New Roman"/>
        </w:rPr>
        <w:t xml:space="preserve">    (</w:t>
      </w:r>
      <w:r>
        <w:rPr>
          <w:rFonts w:ascii="Times New Roman" w:hAnsi="Times New Roman"/>
        </w:rPr>
        <w:t>二</w:t>
      </w:r>
      <w:r>
        <w:rPr>
          <w:rFonts w:ascii="Times New Roman" w:hAnsi="Times New Roman"/>
        </w:rPr>
        <w:t>)</w:t>
      </w:r>
      <w:r>
        <w:rPr>
          <w:rFonts w:ascii="Times New Roman" w:hAnsi="Times New Roman"/>
        </w:rPr>
        <w:t>检验项目</w:t>
      </w:r>
    </w:p>
    <w:p w:rsidR="007C433E" w:rsidRDefault="007C433E" w:rsidP="007C433E">
      <w:pPr>
        <w:rPr>
          <w:rFonts w:ascii="Times New Roman" w:hAnsi="Times New Roman"/>
        </w:rPr>
      </w:pPr>
      <w:r>
        <w:rPr>
          <w:rFonts w:ascii="Times New Roman" w:hAnsi="Times New Roman"/>
        </w:rPr>
        <w:t>1</w:t>
      </w:r>
      <w:r>
        <w:rPr>
          <w:rFonts w:ascii="Times New Roman" w:hAnsi="Times New Roman"/>
        </w:rPr>
        <w:t>、贝类抽检项目包括恩诺沙星、呋喃西林代谢物、呋喃唑酮代谢物、镉</w:t>
      </w:r>
      <w:r>
        <w:rPr>
          <w:rFonts w:ascii="Times New Roman" w:hAnsi="Times New Roman"/>
        </w:rPr>
        <w:t>(</w:t>
      </w:r>
      <w:r>
        <w:rPr>
          <w:rFonts w:ascii="Times New Roman" w:hAnsi="Times New Roman"/>
        </w:rPr>
        <w:t>以</w:t>
      </w:r>
      <w:proofErr w:type="spellStart"/>
      <w:r>
        <w:rPr>
          <w:rFonts w:ascii="Times New Roman" w:hAnsi="Times New Roman"/>
        </w:rPr>
        <w:t>Cd</w:t>
      </w:r>
      <w:proofErr w:type="spellEnd"/>
      <w:r>
        <w:rPr>
          <w:rFonts w:ascii="Times New Roman" w:hAnsi="Times New Roman"/>
        </w:rPr>
        <w:t>计</w:t>
      </w:r>
      <w:r>
        <w:rPr>
          <w:rFonts w:ascii="Times New Roman" w:hAnsi="Times New Roman"/>
        </w:rPr>
        <w:t>)</w:t>
      </w:r>
      <w:r>
        <w:rPr>
          <w:rFonts w:ascii="Times New Roman" w:hAnsi="Times New Roman"/>
        </w:rPr>
        <w:t>、孔雀石绿、氯霉素。</w:t>
      </w:r>
    </w:p>
    <w:p w:rsidR="007C433E" w:rsidRDefault="007C433E" w:rsidP="007C433E">
      <w:pPr>
        <w:rPr>
          <w:rFonts w:ascii="Times New Roman" w:hAnsi="Times New Roman"/>
        </w:rPr>
      </w:pPr>
      <w:r>
        <w:rPr>
          <w:rFonts w:ascii="Times New Roman" w:hAnsi="Times New Roman"/>
        </w:rPr>
        <w:t>2</w:t>
      </w:r>
      <w:r>
        <w:rPr>
          <w:rFonts w:ascii="Times New Roman" w:hAnsi="Times New Roman"/>
        </w:rPr>
        <w:t>、畜副产品检验项目包括磺胺类</w:t>
      </w:r>
      <w:r>
        <w:rPr>
          <w:rFonts w:ascii="Times New Roman" w:hAnsi="Times New Roman"/>
        </w:rPr>
        <w:t>(</w:t>
      </w:r>
      <w:r>
        <w:rPr>
          <w:rFonts w:ascii="Times New Roman" w:hAnsi="Times New Roman"/>
        </w:rPr>
        <w:t>总量</w:t>
      </w:r>
      <w:r>
        <w:rPr>
          <w:rFonts w:ascii="Times New Roman" w:hAnsi="Times New Roman"/>
        </w:rPr>
        <w:t>)</w:t>
      </w:r>
      <w:r>
        <w:rPr>
          <w:rFonts w:ascii="Times New Roman" w:hAnsi="Times New Roman"/>
        </w:rPr>
        <w:t>、克伦特罗、莱克多巴胺、氯霉素、沙丁胺醇、五氯酚酸钠</w:t>
      </w:r>
      <w:r>
        <w:rPr>
          <w:rFonts w:ascii="Times New Roman" w:hAnsi="Times New Roman"/>
        </w:rPr>
        <w:t>(</w:t>
      </w:r>
      <w:r>
        <w:rPr>
          <w:rFonts w:ascii="Times New Roman" w:hAnsi="Times New Roman"/>
        </w:rPr>
        <w:t>以五氯酚计</w:t>
      </w:r>
      <w:r>
        <w:rPr>
          <w:rFonts w:ascii="Times New Roman" w:hAnsi="Times New Roman"/>
        </w:rPr>
        <w:t>)</w:t>
      </w:r>
      <w:r>
        <w:rPr>
          <w:rFonts w:ascii="Times New Roman" w:hAnsi="Times New Roman"/>
        </w:rPr>
        <w:t>、氧氟沙星。</w:t>
      </w:r>
    </w:p>
    <w:p w:rsidR="007C433E" w:rsidRDefault="007C433E" w:rsidP="007C433E">
      <w:pPr>
        <w:rPr>
          <w:rFonts w:ascii="Times New Roman" w:hAnsi="Times New Roman"/>
        </w:rPr>
      </w:pPr>
      <w:r>
        <w:rPr>
          <w:rFonts w:ascii="Times New Roman" w:hAnsi="Times New Roman"/>
        </w:rPr>
        <w:t>3</w:t>
      </w:r>
      <w:r>
        <w:rPr>
          <w:rFonts w:ascii="Times New Roman" w:hAnsi="Times New Roman"/>
        </w:rPr>
        <w:t>、畜肉检验项目包括地塞米松、恩诺沙星、磺胺类</w:t>
      </w:r>
      <w:r>
        <w:rPr>
          <w:rFonts w:ascii="Times New Roman" w:hAnsi="Times New Roman"/>
        </w:rPr>
        <w:t>(</w:t>
      </w:r>
      <w:r>
        <w:rPr>
          <w:rFonts w:ascii="Times New Roman" w:hAnsi="Times New Roman"/>
        </w:rPr>
        <w:t>总量</w:t>
      </w:r>
      <w:r>
        <w:rPr>
          <w:rFonts w:ascii="Times New Roman" w:hAnsi="Times New Roman"/>
        </w:rPr>
        <w:t>)</w:t>
      </w:r>
      <w:r>
        <w:rPr>
          <w:rFonts w:ascii="Times New Roman" w:hAnsi="Times New Roman"/>
        </w:rPr>
        <w:t>、挥发性盐基氮、甲砜霉素、克伦特罗、喹乙醇代谢物、莱克多巴胺、氯霉素、沙丁胺醇、五氯酚酸钠</w:t>
      </w:r>
      <w:r>
        <w:rPr>
          <w:rFonts w:ascii="Times New Roman" w:hAnsi="Times New Roman"/>
        </w:rPr>
        <w:t>(</w:t>
      </w:r>
      <w:r>
        <w:rPr>
          <w:rFonts w:ascii="Times New Roman" w:hAnsi="Times New Roman"/>
        </w:rPr>
        <w:t>以五氯酚计</w:t>
      </w:r>
      <w:r>
        <w:rPr>
          <w:rFonts w:ascii="Times New Roman" w:hAnsi="Times New Roman"/>
        </w:rPr>
        <w:t>)</w:t>
      </w:r>
      <w:r>
        <w:rPr>
          <w:rFonts w:ascii="Times New Roman" w:hAnsi="Times New Roman"/>
        </w:rPr>
        <w:t>、氧氟沙星。</w:t>
      </w:r>
    </w:p>
    <w:p w:rsidR="007C433E" w:rsidRDefault="007C433E" w:rsidP="007C433E">
      <w:pPr>
        <w:rPr>
          <w:rFonts w:ascii="Times New Roman" w:hAnsi="Times New Roman"/>
        </w:rPr>
      </w:pPr>
      <w:r>
        <w:rPr>
          <w:rFonts w:ascii="Times New Roman" w:hAnsi="Times New Roman"/>
        </w:rPr>
        <w:t>4</w:t>
      </w:r>
      <w:r>
        <w:rPr>
          <w:rFonts w:ascii="Times New Roman" w:hAnsi="Times New Roman"/>
        </w:rPr>
        <w:t>、淡水产品检验项目包括地西泮、恩诺沙星、呋喃西林代谢物、呋喃唑酮代谢物、镉</w:t>
      </w:r>
      <w:r>
        <w:rPr>
          <w:rFonts w:ascii="Times New Roman" w:hAnsi="Times New Roman"/>
        </w:rPr>
        <w:t>(</w:t>
      </w:r>
      <w:r>
        <w:rPr>
          <w:rFonts w:ascii="Times New Roman" w:hAnsi="Times New Roman"/>
        </w:rPr>
        <w:t>以</w:t>
      </w:r>
      <w:proofErr w:type="spellStart"/>
      <w:r>
        <w:rPr>
          <w:rFonts w:ascii="Times New Roman" w:hAnsi="Times New Roman"/>
        </w:rPr>
        <w:t>Cd</w:t>
      </w:r>
      <w:proofErr w:type="spellEnd"/>
      <w:r>
        <w:rPr>
          <w:rFonts w:ascii="Times New Roman" w:hAnsi="Times New Roman"/>
        </w:rPr>
        <w:t>计</w:t>
      </w:r>
      <w:r>
        <w:rPr>
          <w:rFonts w:ascii="Times New Roman" w:hAnsi="Times New Roman"/>
        </w:rPr>
        <w:t>)</w:t>
      </w:r>
      <w:r>
        <w:rPr>
          <w:rFonts w:ascii="Times New Roman" w:hAnsi="Times New Roman"/>
        </w:rPr>
        <w:t>、孔雀石绿、氯霉素、氧氟沙星。</w:t>
      </w:r>
    </w:p>
    <w:p w:rsidR="007C433E" w:rsidRDefault="007C433E" w:rsidP="007C433E">
      <w:pPr>
        <w:rPr>
          <w:rFonts w:ascii="Times New Roman" w:hAnsi="Times New Roman"/>
        </w:rPr>
      </w:pPr>
      <w:r>
        <w:rPr>
          <w:rFonts w:ascii="Times New Roman" w:hAnsi="Times New Roman"/>
        </w:rPr>
        <w:t>5</w:t>
      </w:r>
      <w:r>
        <w:rPr>
          <w:rFonts w:ascii="Times New Roman" w:hAnsi="Times New Roman"/>
        </w:rPr>
        <w:t>、豆类检验项目包括丙炔氟草胺、氟磺胺草醚、镉</w:t>
      </w:r>
      <w:r>
        <w:rPr>
          <w:rFonts w:ascii="Times New Roman" w:hAnsi="Times New Roman"/>
        </w:rPr>
        <w:t>(</w:t>
      </w:r>
      <w:r>
        <w:rPr>
          <w:rFonts w:ascii="Times New Roman" w:hAnsi="Times New Roman"/>
        </w:rPr>
        <w:t>以</w:t>
      </w:r>
      <w:proofErr w:type="spellStart"/>
      <w:r>
        <w:rPr>
          <w:rFonts w:ascii="Times New Roman" w:hAnsi="Times New Roman"/>
        </w:rPr>
        <w:t>Cd</w:t>
      </w:r>
      <w:proofErr w:type="spellEnd"/>
      <w:r>
        <w:rPr>
          <w:rFonts w:ascii="Times New Roman" w:hAnsi="Times New Roman"/>
        </w:rPr>
        <w:t>计</w:t>
      </w:r>
      <w:r>
        <w:rPr>
          <w:rFonts w:ascii="Times New Roman" w:hAnsi="Times New Roman"/>
        </w:rPr>
        <w:t>)</w:t>
      </w:r>
      <w:r>
        <w:rPr>
          <w:rFonts w:ascii="Times New Roman" w:hAnsi="Times New Roman"/>
        </w:rPr>
        <w:t>、铬</w:t>
      </w:r>
      <w:r>
        <w:rPr>
          <w:rFonts w:ascii="Times New Roman" w:hAnsi="Times New Roman"/>
        </w:rPr>
        <w:t>(</w:t>
      </w:r>
      <w:r>
        <w:rPr>
          <w:rFonts w:ascii="Times New Roman" w:hAnsi="Times New Roman"/>
        </w:rPr>
        <w:t>以</w:t>
      </w:r>
      <w:r>
        <w:rPr>
          <w:rFonts w:ascii="Times New Roman" w:hAnsi="Times New Roman"/>
        </w:rPr>
        <w:t>Cr</w:t>
      </w:r>
      <w:r>
        <w:rPr>
          <w:rFonts w:ascii="Times New Roman" w:hAnsi="Times New Roman"/>
        </w:rPr>
        <w:t>计</w:t>
      </w:r>
      <w:r>
        <w:rPr>
          <w:rFonts w:ascii="Times New Roman" w:hAnsi="Times New Roman"/>
        </w:rPr>
        <w:t>)</w:t>
      </w:r>
      <w:r>
        <w:rPr>
          <w:rFonts w:ascii="Times New Roman" w:hAnsi="Times New Roman"/>
        </w:rPr>
        <w:t>、氯嘧磺隆、铅</w:t>
      </w:r>
      <w:r>
        <w:rPr>
          <w:rFonts w:ascii="Times New Roman" w:hAnsi="Times New Roman"/>
        </w:rPr>
        <w:t>(</w:t>
      </w:r>
      <w:r>
        <w:rPr>
          <w:rFonts w:ascii="Times New Roman" w:hAnsi="Times New Roman"/>
        </w:rPr>
        <w:t>以</w:t>
      </w:r>
      <w:proofErr w:type="spellStart"/>
      <w:r>
        <w:rPr>
          <w:rFonts w:ascii="Times New Roman" w:hAnsi="Times New Roman"/>
        </w:rPr>
        <w:t>Pb</w:t>
      </w:r>
      <w:proofErr w:type="spellEnd"/>
      <w:r>
        <w:rPr>
          <w:rFonts w:ascii="Times New Roman" w:hAnsi="Times New Roman"/>
        </w:rPr>
        <w:t>计</w:t>
      </w:r>
      <w:r>
        <w:rPr>
          <w:rFonts w:ascii="Times New Roman" w:hAnsi="Times New Roman"/>
        </w:rPr>
        <w:t>)</w:t>
      </w:r>
      <w:r>
        <w:rPr>
          <w:rFonts w:ascii="Times New Roman" w:hAnsi="Times New Roman"/>
        </w:rPr>
        <w:t>、赭曲霉毒素</w:t>
      </w:r>
      <w:r>
        <w:rPr>
          <w:rFonts w:ascii="Times New Roman" w:hAnsi="Times New Roman"/>
        </w:rPr>
        <w:t>A</w:t>
      </w:r>
      <w:r>
        <w:rPr>
          <w:rFonts w:ascii="Times New Roman" w:hAnsi="Times New Roman"/>
        </w:rPr>
        <w:t>。</w:t>
      </w:r>
    </w:p>
    <w:p w:rsidR="007C433E" w:rsidRDefault="007C433E" w:rsidP="007C433E">
      <w:pPr>
        <w:rPr>
          <w:rFonts w:ascii="Times New Roman" w:hAnsi="Times New Roman"/>
        </w:rPr>
      </w:pPr>
      <w:r>
        <w:rPr>
          <w:rFonts w:ascii="Times New Roman" w:hAnsi="Times New Roman"/>
        </w:rPr>
        <w:t>6</w:t>
      </w:r>
      <w:r>
        <w:rPr>
          <w:rFonts w:ascii="Times New Roman" w:hAnsi="Times New Roman"/>
        </w:rPr>
        <w:t>、豆类蔬菜检验项目包括多菌灵、氟虫腈、镉</w:t>
      </w:r>
      <w:r>
        <w:rPr>
          <w:rFonts w:ascii="Times New Roman" w:hAnsi="Times New Roman"/>
        </w:rPr>
        <w:t>(</w:t>
      </w:r>
      <w:r>
        <w:rPr>
          <w:rFonts w:ascii="Times New Roman" w:hAnsi="Times New Roman"/>
        </w:rPr>
        <w:t>以</w:t>
      </w:r>
      <w:proofErr w:type="spellStart"/>
      <w:r>
        <w:rPr>
          <w:rFonts w:ascii="Times New Roman" w:hAnsi="Times New Roman"/>
        </w:rPr>
        <w:t>Cd</w:t>
      </w:r>
      <w:proofErr w:type="spellEnd"/>
      <w:r>
        <w:rPr>
          <w:rFonts w:ascii="Times New Roman" w:hAnsi="Times New Roman"/>
        </w:rPr>
        <w:t>计</w:t>
      </w:r>
      <w:r>
        <w:rPr>
          <w:rFonts w:ascii="Times New Roman" w:hAnsi="Times New Roman"/>
        </w:rPr>
        <w:t>)</w:t>
      </w:r>
      <w:r>
        <w:rPr>
          <w:rFonts w:ascii="Times New Roman" w:hAnsi="Times New Roman"/>
        </w:rPr>
        <w:t>、甲拌磷、克百威、灭蝇胺、铅</w:t>
      </w:r>
      <w:r>
        <w:rPr>
          <w:rFonts w:ascii="Times New Roman" w:hAnsi="Times New Roman"/>
        </w:rPr>
        <w:t>(</w:t>
      </w:r>
      <w:r>
        <w:rPr>
          <w:rFonts w:ascii="Times New Roman" w:hAnsi="Times New Roman"/>
        </w:rPr>
        <w:t>以</w:t>
      </w:r>
      <w:proofErr w:type="spellStart"/>
      <w:r>
        <w:rPr>
          <w:rFonts w:ascii="Times New Roman" w:hAnsi="Times New Roman"/>
        </w:rPr>
        <w:t>Pb</w:t>
      </w:r>
      <w:proofErr w:type="spellEnd"/>
      <w:r>
        <w:rPr>
          <w:rFonts w:ascii="Times New Roman" w:hAnsi="Times New Roman"/>
        </w:rPr>
        <w:t>计</w:t>
      </w:r>
      <w:r>
        <w:rPr>
          <w:rFonts w:ascii="Times New Roman" w:hAnsi="Times New Roman"/>
        </w:rPr>
        <w:t>)</w:t>
      </w:r>
      <w:r>
        <w:rPr>
          <w:rFonts w:ascii="Times New Roman" w:hAnsi="Times New Roman"/>
        </w:rPr>
        <w:t>、水胺硫磷、氧乐果。</w:t>
      </w:r>
    </w:p>
    <w:p w:rsidR="007C433E" w:rsidRDefault="007C433E" w:rsidP="007C433E">
      <w:pPr>
        <w:rPr>
          <w:rFonts w:ascii="Times New Roman" w:hAnsi="Times New Roman"/>
        </w:rPr>
      </w:pPr>
      <w:r>
        <w:rPr>
          <w:rFonts w:ascii="Times New Roman" w:hAnsi="Times New Roman"/>
        </w:rPr>
        <w:t>7</w:t>
      </w:r>
      <w:r>
        <w:rPr>
          <w:rFonts w:ascii="Times New Roman" w:hAnsi="Times New Roman"/>
        </w:rPr>
        <w:t>、豆芽检验项目包括</w:t>
      </w:r>
      <w:r>
        <w:rPr>
          <w:rFonts w:ascii="Times New Roman" w:hAnsi="Times New Roman"/>
        </w:rPr>
        <w:t>4-</w:t>
      </w:r>
      <w:r>
        <w:rPr>
          <w:rFonts w:ascii="Times New Roman" w:hAnsi="Times New Roman"/>
        </w:rPr>
        <w:t>氯苯氧乙酸钠</w:t>
      </w:r>
      <w:r>
        <w:rPr>
          <w:rFonts w:ascii="Times New Roman" w:hAnsi="Times New Roman"/>
        </w:rPr>
        <w:t>(</w:t>
      </w:r>
      <w:r>
        <w:rPr>
          <w:rFonts w:ascii="Times New Roman" w:hAnsi="Times New Roman"/>
        </w:rPr>
        <w:t>以</w:t>
      </w:r>
      <w:r>
        <w:rPr>
          <w:rFonts w:ascii="Times New Roman" w:hAnsi="Times New Roman"/>
        </w:rPr>
        <w:t>4-</w:t>
      </w:r>
      <w:r>
        <w:rPr>
          <w:rFonts w:ascii="Times New Roman" w:hAnsi="Times New Roman"/>
        </w:rPr>
        <w:t>氯苯氧乙酸计</w:t>
      </w:r>
      <w:r>
        <w:rPr>
          <w:rFonts w:ascii="Times New Roman" w:hAnsi="Times New Roman"/>
        </w:rPr>
        <w:t>)</w:t>
      </w:r>
      <w:r>
        <w:rPr>
          <w:rFonts w:ascii="Times New Roman" w:hAnsi="Times New Roman"/>
        </w:rPr>
        <w:t>、</w:t>
      </w:r>
      <w:r>
        <w:rPr>
          <w:rFonts w:ascii="Times New Roman" w:hAnsi="Times New Roman"/>
        </w:rPr>
        <w:t>6-</w:t>
      </w:r>
      <w:r>
        <w:rPr>
          <w:rFonts w:ascii="Times New Roman" w:hAnsi="Times New Roman"/>
        </w:rPr>
        <w:t>苄基腺嘌呤</w:t>
      </w:r>
      <w:r>
        <w:rPr>
          <w:rFonts w:ascii="Times New Roman" w:hAnsi="Times New Roman"/>
        </w:rPr>
        <w:t>(6-BA)</w:t>
      </w:r>
      <w:r>
        <w:rPr>
          <w:rFonts w:ascii="Times New Roman" w:hAnsi="Times New Roman"/>
        </w:rPr>
        <w:t>、镉</w:t>
      </w:r>
      <w:r>
        <w:rPr>
          <w:rFonts w:ascii="Times New Roman" w:hAnsi="Times New Roman"/>
        </w:rPr>
        <w:t>(</w:t>
      </w:r>
      <w:r>
        <w:rPr>
          <w:rFonts w:ascii="Times New Roman" w:hAnsi="Times New Roman"/>
        </w:rPr>
        <w:t>以</w:t>
      </w:r>
      <w:proofErr w:type="spellStart"/>
      <w:r>
        <w:rPr>
          <w:rFonts w:ascii="Times New Roman" w:hAnsi="Times New Roman"/>
        </w:rPr>
        <w:t>Cd</w:t>
      </w:r>
      <w:proofErr w:type="spellEnd"/>
      <w:r>
        <w:rPr>
          <w:rFonts w:ascii="Times New Roman" w:hAnsi="Times New Roman"/>
        </w:rPr>
        <w:t>计</w:t>
      </w:r>
      <w:r>
        <w:rPr>
          <w:rFonts w:ascii="Times New Roman" w:hAnsi="Times New Roman"/>
        </w:rPr>
        <w:t>)</w:t>
      </w:r>
      <w:r>
        <w:rPr>
          <w:rFonts w:ascii="Times New Roman" w:hAnsi="Times New Roman"/>
        </w:rPr>
        <w:t>、铬</w:t>
      </w:r>
      <w:r>
        <w:rPr>
          <w:rFonts w:ascii="Times New Roman" w:hAnsi="Times New Roman"/>
        </w:rPr>
        <w:t>(</w:t>
      </w:r>
      <w:r>
        <w:rPr>
          <w:rFonts w:ascii="Times New Roman" w:hAnsi="Times New Roman"/>
        </w:rPr>
        <w:t>以</w:t>
      </w:r>
      <w:r>
        <w:rPr>
          <w:rFonts w:ascii="Times New Roman" w:hAnsi="Times New Roman"/>
        </w:rPr>
        <w:t>Cr</w:t>
      </w:r>
      <w:r>
        <w:rPr>
          <w:rFonts w:ascii="Times New Roman" w:hAnsi="Times New Roman"/>
        </w:rPr>
        <w:t>计</w:t>
      </w:r>
      <w:r>
        <w:rPr>
          <w:rFonts w:ascii="Times New Roman" w:hAnsi="Times New Roman"/>
        </w:rPr>
        <w:t>)</w:t>
      </w:r>
      <w:r>
        <w:rPr>
          <w:rFonts w:ascii="Times New Roman" w:hAnsi="Times New Roman"/>
        </w:rPr>
        <w:t>、铅</w:t>
      </w:r>
      <w:r>
        <w:rPr>
          <w:rFonts w:ascii="Times New Roman" w:hAnsi="Times New Roman"/>
        </w:rPr>
        <w:t>(</w:t>
      </w:r>
      <w:r>
        <w:rPr>
          <w:rFonts w:ascii="Times New Roman" w:hAnsi="Times New Roman"/>
        </w:rPr>
        <w:t>以</w:t>
      </w:r>
      <w:proofErr w:type="spellStart"/>
      <w:r>
        <w:rPr>
          <w:rFonts w:ascii="Times New Roman" w:hAnsi="Times New Roman"/>
        </w:rPr>
        <w:t>Pb</w:t>
      </w:r>
      <w:proofErr w:type="spellEnd"/>
      <w:r>
        <w:rPr>
          <w:rFonts w:ascii="Times New Roman" w:hAnsi="Times New Roman"/>
        </w:rPr>
        <w:t>计</w:t>
      </w:r>
      <w:r>
        <w:rPr>
          <w:rFonts w:ascii="Times New Roman" w:hAnsi="Times New Roman"/>
        </w:rPr>
        <w:t>)</w:t>
      </w:r>
      <w:r>
        <w:rPr>
          <w:rFonts w:ascii="Times New Roman" w:hAnsi="Times New Roman"/>
        </w:rPr>
        <w:t>、亚硫酸盐</w:t>
      </w:r>
      <w:r>
        <w:rPr>
          <w:rFonts w:ascii="Times New Roman" w:hAnsi="Times New Roman"/>
        </w:rPr>
        <w:t>(</w:t>
      </w:r>
      <w:r>
        <w:rPr>
          <w:rFonts w:ascii="Times New Roman" w:hAnsi="Times New Roman"/>
        </w:rPr>
        <w:t>以</w:t>
      </w:r>
      <w:r>
        <w:rPr>
          <w:rFonts w:ascii="Times New Roman" w:hAnsi="Times New Roman"/>
        </w:rPr>
        <w:t>SO</w:t>
      </w:r>
      <w:r>
        <w:rPr>
          <w:rFonts w:ascii="Times New Roman" w:hAnsi="Times New Roman"/>
          <w:vertAlign w:val="subscript"/>
        </w:rPr>
        <w:t>2</w:t>
      </w:r>
      <w:r>
        <w:rPr>
          <w:rFonts w:ascii="Times New Roman" w:hAnsi="Times New Roman"/>
        </w:rPr>
        <w:t>计</w:t>
      </w:r>
      <w:r>
        <w:rPr>
          <w:rFonts w:ascii="Times New Roman" w:hAnsi="Times New Roman"/>
        </w:rPr>
        <w:t>)</w:t>
      </w:r>
      <w:r>
        <w:rPr>
          <w:rFonts w:ascii="Times New Roman" w:hAnsi="Times New Roman"/>
        </w:rPr>
        <w:t>。</w:t>
      </w:r>
    </w:p>
    <w:p w:rsidR="007C433E" w:rsidRDefault="007C433E" w:rsidP="007C433E">
      <w:pPr>
        <w:rPr>
          <w:rFonts w:ascii="Times New Roman" w:hAnsi="Times New Roman"/>
        </w:rPr>
      </w:pPr>
      <w:r>
        <w:rPr>
          <w:rFonts w:ascii="Times New Roman" w:hAnsi="Times New Roman"/>
        </w:rPr>
        <w:lastRenderedPageBreak/>
        <w:t>8</w:t>
      </w:r>
      <w:r>
        <w:rPr>
          <w:rFonts w:ascii="Times New Roman" w:hAnsi="Times New Roman"/>
        </w:rPr>
        <w:t>、柑橘类水果检验项目包括阿维菌素、苯醚甲环唑、丙溴磷、草甘膦、啶虫脒、毒死蜱、氟虫腈、氟氯氰菊酯和高效氟氯氰菊酯、克百威、联苯菊酯、氯氰菊酯和高效氯氰菊酯、铅</w:t>
      </w:r>
      <w:r>
        <w:rPr>
          <w:rFonts w:ascii="Times New Roman" w:hAnsi="Times New Roman"/>
        </w:rPr>
        <w:t>(</w:t>
      </w:r>
      <w:r>
        <w:rPr>
          <w:rFonts w:ascii="Times New Roman" w:hAnsi="Times New Roman"/>
        </w:rPr>
        <w:t>以</w:t>
      </w:r>
      <w:proofErr w:type="spellStart"/>
      <w:r>
        <w:rPr>
          <w:rFonts w:ascii="Times New Roman" w:hAnsi="Times New Roman"/>
        </w:rPr>
        <w:t>Pb</w:t>
      </w:r>
      <w:proofErr w:type="spellEnd"/>
      <w:r>
        <w:rPr>
          <w:rFonts w:ascii="Times New Roman" w:hAnsi="Times New Roman"/>
        </w:rPr>
        <w:t>计</w:t>
      </w:r>
      <w:r>
        <w:rPr>
          <w:rFonts w:ascii="Times New Roman" w:hAnsi="Times New Roman"/>
        </w:rPr>
        <w:t>)</w:t>
      </w:r>
      <w:r>
        <w:rPr>
          <w:rFonts w:ascii="Times New Roman" w:hAnsi="Times New Roman"/>
        </w:rPr>
        <w:t>、氰戊菊酯和</w:t>
      </w:r>
      <w:r>
        <w:rPr>
          <w:rFonts w:ascii="Times New Roman" w:hAnsi="Times New Roman"/>
        </w:rPr>
        <w:t>S-</w:t>
      </w:r>
      <w:r>
        <w:rPr>
          <w:rFonts w:ascii="Times New Roman" w:hAnsi="Times New Roman"/>
        </w:rPr>
        <w:t>氰戊菊酯、三唑磷、杀扑磷、水胺硫磷、溴氰菊酯、氧乐果。</w:t>
      </w:r>
    </w:p>
    <w:p w:rsidR="007C433E" w:rsidRDefault="007C433E" w:rsidP="007C433E">
      <w:pPr>
        <w:rPr>
          <w:rFonts w:ascii="Times New Roman" w:hAnsi="Times New Roman"/>
        </w:rPr>
      </w:pPr>
      <w:r>
        <w:rPr>
          <w:rFonts w:ascii="Times New Roman" w:hAnsi="Times New Roman"/>
        </w:rPr>
        <w:t>9</w:t>
      </w:r>
      <w:r>
        <w:rPr>
          <w:rFonts w:ascii="Times New Roman" w:hAnsi="Times New Roman"/>
        </w:rPr>
        <w:t>、根茎类和薯芋类蔬菜检验项目包括吡虫啉、氟虫腈、镉</w:t>
      </w:r>
      <w:r>
        <w:rPr>
          <w:rFonts w:ascii="Times New Roman" w:hAnsi="Times New Roman"/>
        </w:rPr>
        <w:t>(</w:t>
      </w:r>
      <w:r>
        <w:rPr>
          <w:rFonts w:ascii="Times New Roman" w:hAnsi="Times New Roman"/>
        </w:rPr>
        <w:t>以</w:t>
      </w:r>
      <w:proofErr w:type="spellStart"/>
      <w:r>
        <w:rPr>
          <w:rFonts w:ascii="Times New Roman" w:hAnsi="Times New Roman"/>
        </w:rPr>
        <w:t>Cd</w:t>
      </w:r>
      <w:proofErr w:type="spellEnd"/>
      <w:r>
        <w:rPr>
          <w:rFonts w:ascii="Times New Roman" w:hAnsi="Times New Roman"/>
        </w:rPr>
        <w:t>计</w:t>
      </w:r>
      <w:r>
        <w:rPr>
          <w:rFonts w:ascii="Times New Roman" w:hAnsi="Times New Roman"/>
        </w:rPr>
        <w:t>)</w:t>
      </w:r>
      <w:r>
        <w:rPr>
          <w:rFonts w:ascii="Times New Roman" w:hAnsi="Times New Roman"/>
        </w:rPr>
        <w:t>、甲胺磷、甲拌磷、克百威、乐果、氯氟氰菊酯和高效氯氟氰菊酯、氯氰菊酯和高效氯氰菊酯、灭线磷、铅</w:t>
      </w:r>
      <w:r>
        <w:rPr>
          <w:rFonts w:ascii="Times New Roman" w:hAnsi="Times New Roman"/>
        </w:rPr>
        <w:t>(</w:t>
      </w:r>
      <w:r>
        <w:rPr>
          <w:rFonts w:ascii="Times New Roman" w:hAnsi="Times New Roman"/>
        </w:rPr>
        <w:t>以</w:t>
      </w:r>
      <w:proofErr w:type="spellStart"/>
      <w:r>
        <w:rPr>
          <w:rFonts w:ascii="Times New Roman" w:hAnsi="Times New Roman"/>
        </w:rPr>
        <w:t>Pb</w:t>
      </w:r>
      <w:proofErr w:type="spellEnd"/>
      <w:r>
        <w:rPr>
          <w:rFonts w:ascii="Times New Roman" w:hAnsi="Times New Roman"/>
        </w:rPr>
        <w:t>计</w:t>
      </w:r>
      <w:r>
        <w:rPr>
          <w:rFonts w:ascii="Times New Roman" w:hAnsi="Times New Roman"/>
        </w:rPr>
        <w:t>)</w:t>
      </w:r>
      <w:r>
        <w:rPr>
          <w:rFonts w:ascii="Times New Roman" w:hAnsi="Times New Roman"/>
        </w:rPr>
        <w:t>、噻虫嗪、氧乐果。</w:t>
      </w:r>
    </w:p>
    <w:p w:rsidR="007C433E" w:rsidRDefault="007C433E" w:rsidP="007C433E">
      <w:pPr>
        <w:rPr>
          <w:rFonts w:ascii="Times New Roman" w:hAnsi="Times New Roman"/>
        </w:rPr>
      </w:pPr>
      <w:r>
        <w:rPr>
          <w:rFonts w:ascii="Times New Roman" w:hAnsi="Times New Roman"/>
        </w:rPr>
        <w:t>10</w:t>
      </w:r>
      <w:r>
        <w:rPr>
          <w:rFonts w:ascii="Times New Roman" w:hAnsi="Times New Roman"/>
        </w:rPr>
        <w:t>、瓜果类水果检验项目包括阿维菌素、苯醚甲环唑、啶虫脒、氟虫腈、克百威、铅</w:t>
      </w:r>
      <w:r>
        <w:rPr>
          <w:rFonts w:ascii="Times New Roman" w:hAnsi="Times New Roman"/>
        </w:rPr>
        <w:t>(</w:t>
      </w:r>
      <w:r>
        <w:rPr>
          <w:rFonts w:ascii="Times New Roman" w:hAnsi="Times New Roman"/>
        </w:rPr>
        <w:t>以</w:t>
      </w:r>
      <w:proofErr w:type="spellStart"/>
      <w:r>
        <w:rPr>
          <w:rFonts w:ascii="Times New Roman" w:hAnsi="Times New Roman"/>
        </w:rPr>
        <w:t>Pb</w:t>
      </w:r>
      <w:proofErr w:type="spellEnd"/>
      <w:r>
        <w:rPr>
          <w:rFonts w:ascii="Times New Roman" w:hAnsi="Times New Roman"/>
        </w:rPr>
        <w:t>计</w:t>
      </w:r>
      <w:r>
        <w:rPr>
          <w:rFonts w:ascii="Times New Roman" w:hAnsi="Times New Roman"/>
        </w:rPr>
        <w:t>)</w:t>
      </w:r>
      <w:r>
        <w:rPr>
          <w:rFonts w:ascii="Times New Roman" w:hAnsi="Times New Roman"/>
        </w:rPr>
        <w:t>、氰戊菊酯和</w:t>
      </w:r>
      <w:r>
        <w:rPr>
          <w:rFonts w:ascii="Times New Roman" w:hAnsi="Times New Roman"/>
        </w:rPr>
        <w:t>S-</w:t>
      </w:r>
      <w:r>
        <w:rPr>
          <w:rFonts w:ascii="Times New Roman" w:hAnsi="Times New Roman"/>
        </w:rPr>
        <w:t>氰戊菊酯、噻虫嗪、烯酰吗啉、乙酰甲胺磷。</w:t>
      </w:r>
    </w:p>
    <w:p w:rsidR="007C433E" w:rsidRDefault="007C433E" w:rsidP="007C433E">
      <w:pPr>
        <w:rPr>
          <w:rFonts w:ascii="Times New Roman" w:hAnsi="Times New Roman"/>
        </w:rPr>
      </w:pPr>
      <w:r>
        <w:rPr>
          <w:rFonts w:ascii="Times New Roman" w:hAnsi="Times New Roman"/>
        </w:rPr>
        <w:t>11</w:t>
      </w:r>
      <w:r>
        <w:rPr>
          <w:rFonts w:ascii="Times New Roman" w:hAnsi="Times New Roman"/>
        </w:rPr>
        <w:t>、瓜类蔬菜检验项目包括毒死蜱、氟虫腈、镉</w:t>
      </w:r>
      <w:r>
        <w:rPr>
          <w:rFonts w:ascii="Times New Roman" w:hAnsi="Times New Roman"/>
        </w:rPr>
        <w:t>(</w:t>
      </w:r>
      <w:r>
        <w:rPr>
          <w:rFonts w:ascii="Times New Roman" w:hAnsi="Times New Roman"/>
        </w:rPr>
        <w:t>以</w:t>
      </w:r>
      <w:proofErr w:type="spellStart"/>
      <w:r>
        <w:rPr>
          <w:rFonts w:ascii="Times New Roman" w:hAnsi="Times New Roman"/>
        </w:rPr>
        <w:t>Cd</w:t>
      </w:r>
      <w:proofErr w:type="spellEnd"/>
      <w:r>
        <w:rPr>
          <w:rFonts w:ascii="Times New Roman" w:hAnsi="Times New Roman"/>
        </w:rPr>
        <w:t>计</w:t>
      </w:r>
      <w:r>
        <w:rPr>
          <w:rFonts w:ascii="Times New Roman" w:hAnsi="Times New Roman"/>
        </w:rPr>
        <w:t>)</w:t>
      </w:r>
      <w:r>
        <w:rPr>
          <w:rFonts w:ascii="Times New Roman" w:hAnsi="Times New Roman"/>
        </w:rPr>
        <w:t>、克百威、氯氟氰菊酯和高效氯氟氰菊酯、氯氰菊酯和高效氯氰菊酯、灭多威、铅</w:t>
      </w:r>
      <w:r>
        <w:rPr>
          <w:rFonts w:ascii="Times New Roman" w:hAnsi="Times New Roman"/>
        </w:rPr>
        <w:t>(</w:t>
      </w:r>
      <w:r>
        <w:rPr>
          <w:rFonts w:ascii="Times New Roman" w:hAnsi="Times New Roman"/>
        </w:rPr>
        <w:t>以</w:t>
      </w:r>
      <w:proofErr w:type="spellStart"/>
      <w:r>
        <w:rPr>
          <w:rFonts w:ascii="Times New Roman" w:hAnsi="Times New Roman"/>
        </w:rPr>
        <w:t>Pb</w:t>
      </w:r>
      <w:proofErr w:type="spellEnd"/>
      <w:r>
        <w:rPr>
          <w:rFonts w:ascii="Times New Roman" w:hAnsi="Times New Roman"/>
        </w:rPr>
        <w:t>计</w:t>
      </w:r>
      <w:r>
        <w:rPr>
          <w:rFonts w:ascii="Times New Roman" w:hAnsi="Times New Roman"/>
        </w:rPr>
        <w:t>)</w:t>
      </w:r>
      <w:r>
        <w:rPr>
          <w:rFonts w:ascii="Times New Roman" w:hAnsi="Times New Roman"/>
        </w:rPr>
        <w:t>、水胺硫磷、氧乐果。</w:t>
      </w:r>
    </w:p>
    <w:p w:rsidR="007C433E" w:rsidRDefault="007C433E" w:rsidP="007C433E">
      <w:pPr>
        <w:rPr>
          <w:rFonts w:ascii="Times New Roman" w:hAnsi="Times New Roman"/>
        </w:rPr>
      </w:pPr>
      <w:r>
        <w:rPr>
          <w:rFonts w:ascii="Times New Roman" w:hAnsi="Times New Roman"/>
        </w:rPr>
        <w:t>12</w:t>
      </w:r>
      <w:r>
        <w:rPr>
          <w:rFonts w:ascii="Times New Roman" w:hAnsi="Times New Roman"/>
        </w:rPr>
        <w:t>、海水产品检验项目包括恩诺沙星、呋喃西林代谢物、呋喃唑酮代谢物、镉</w:t>
      </w:r>
      <w:r>
        <w:rPr>
          <w:rFonts w:ascii="Times New Roman" w:hAnsi="Times New Roman"/>
        </w:rPr>
        <w:t>(</w:t>
      </w:r>
      <w:r>
        <w:rPr>
          <w:rFonts w:ascii="Times New Roman" w:hAnsi="Times New Roman"/>
        </w:rPr>
        <w:t>以</w:t>
      </w:r>
      <w:proofErr w:type="spellStart"/>
      <w:r>
        <w:rPr>
          <w:rFonts w:ascii="Times New Roman" w:hAnsi="Times New Roman"/>
        </w:rPr>
        <w:t>Cd</w:t>
      </w:r>
      <w:proofErr w:type="spellEnd"/>
      <w:r>
        <w:rPr>
          <w:rFonts w:ascii="Times New Roman" w:hAnsi="Times New Roman"/>
        </w:rPr>
        <w:t>计</w:t>
      </w:r>
      <w:r>
        <w:rPr>
          <w:rFonts w:ascii="Times New Roman" w:hAnsi="Times New Roman"/>
        </w:rPr>
        <w:t>)</w:t>
      </w:r>
      <w:r>
        <w:rPr>
          <w:rFonts w:ascii="Times New Roman" w:hAnsi="Times New Roman"/>
        </w:rPr>
        <w:t>、孔雀石绿、氯霉素、氧氟沙星。</w:t>
      </w:r>
    </w:p>
    <w:p w:rsidR="007C433E" w:rsidRDefault="007C433E" w:rsidP="007C433E">
      <w:pPr>
        <w:rPr>
          <w:rFonts w:ascii="Times New Roman" w:hAnsi="Times New Roman"/>
        </w:rPr>
      </w:pPr>
      <w:r>
        <w:rPr>
          <w:rFonts w:ascii="Times New Roman" w:hAnsi="Times New Roman"/>
        </w:rPr>
        <w:t>13</w:t>
      </w:r>
      <w:r>
        <w:rPr>
          <w:rFonts w:ascii="Times New Roman" w:hAnsi="Times New Roman"/>
        </w:rPr>
        <w:t>、核果类水果检验项目包括苯醚甲环唑、啶虫脒、多菌灵、氟虫腈、甲胺磷、甲氰菊酯、腈菌唑、克百威、乐果、氯氰菊酯和高效氯氰菊酯、铅</w:t>
      </w:r>
      <w:r>
        <w:rPr>
          <w:rFonts w:ascii="Times New Roman" w:hAnsi="Times New Roman"/>
        </w:rPr>
        <w:t>(</w:t>
      </w:r>
      <w:r>
        <w:rPr>
          <w:rFonts w:ascii="Times New Roman" w:hAnsi="Times New Roman"/>
        </w:rPr>
        <w:t>以</w:t>
      </w:r>
      <w:proofErr w:type="spellStart"/>
      <w:r>
        <w:rPr>
          <w:rFonts w:ascii="Times New Roman" w:hAnsi="Times New Roman"/>
        </w:rPr>
        <w:t>Pb</w:t>
      </w:r>
      <w:proofErr w:type="spellEnd"/>
      <w:r>
        <w:rPr>
          <w:rFonts w:ascii="Times New Roman" w:hAnsi="Times New Roman"/>
        </w:rPr>
        <w:t>计</w:t>
      </w:r>
      <w:r>
        <w:rPr>
          <w:rFonts w:ascii="Times New Roman" w:hAnsi="Times New Roman"/>
        </w:rPr>
        <w:t>)</w:t>
      </w:r>
      <w:r>
        <w:rPr>
          <w:rFonts w:ascii="Times New Roman" w:hAnsi="Times New Roman"/>
        </w:rPr>
        <w:t>、溴氰菊酯。</w:t>
      </w:r>
    </w:p>
    <w:p w:rsidR="007C433E" w:rsidRDefault="007C433E" w:rsidP="007C433E">
      <w:pPr>
        <w:rPr>
          <w:rFonts w:ascii="Times New Roman" w:hAnsi="Times New Roman"/>
        </w:rPr>
      </w:pPr>
      <w:r>
        <w:rPr>
          <w:rFonts w:ascii="Times New Roman" w:hAnsi="Times New Roman"/>
        </w:rPr>
        <w:t>14</w:t>
      </w:r>
      <w:r>
        <w:rPr>
          <w:rFonts w:ascii="Times New Roman" w:hAnsi="Times New Roman"/>
        </w:rPr>
        <w:t>、浆果和其他小型水果检验项目包括百菌清、倍硫磷、苯醚甲环唑、草甘膦、敌敌畏、地虫硫磷、多菌灵、氟虫腈、</w:t>
      </w:r>
      <w:r>
        <w:rPr>
          <w:rFonts w:ascii="Times New Roman" w:hAnsi="Times New Roman"/>
        </w:rPr>
        <w:lastRenderedPageBreak/>
        <w:t>腐霉利、久效磷、克百威、联苯菊酯、氯氟氰菊酯和高效氯氟氰菊酯、灭多威、铅</w:t>
      </w:r>
      <w:r>
        <w:rPr>
          <w:rFonts w:ascii="Times New Roman" w:hAnsi="Times New Roman"/>
        </w:rPr>
        <w:t>(</w:t>
      </w:r>
      <w:r>
        <w:rPr>
          <w:rFonts w:ascii="Times New Roman" w:hAnsi="Times New Roman"/>
        </w:rPr>
        <w:t>以</w:t>
      </w:r>
      <w:proofErr w:type="spellStart"/>
      <w:r>
        <w:rPr>
          <w:rFonts w:ascii="Times New Roman" w:hAnsi="Times New Roman"/>
        </w:rPr>
        <w:t>Pb</w:t>
      </w:r>
      <w:proofErr w:type="spellEnd"/>
      <w:r>
        <w:rPr>
          <w:rFonts w:ascii="Times New Roman" w:hAnsi="Times New Roman"/>
        </w:rPr>
        <w:t>计</w:t>
      </w:r>
      <w:r>
        <w:rPr>
          <w:rFonts w:ascii="Times New Roman" w:hAnsi="Times New Roman"/>
        </w:rPr>
        <w:t>)</w:t>
      </w:r>
      <w:r>
        <w:rPr>
          <w:rFonts w:ascii="Times New Roman" w:hAnsi="Times New Roman"/>
        </w:rPr>
        <w:t>、氰戊菊酯和</w:t>
      </w:r>
      <w:r>
        <w:rPr>
          <w:rFonts w:ascii="Times New Roman" w:hAnsi="Times New Roman"/>
        </w:rPr>
        <w:t>S-</w:t>
      </w:r>
      <w:r>
        <w:rPr>
          <w:rFonts w:ascii="Times New Roman" w:hAnsi="Times New Roman"/>
        </w:rPr>
        <w:t>氰戊菊酯、水胺硫磷、烯酰吗啉、辛硫磷、溴氰菊酯、氧乐果。</w:t>
      </w:r>
    </w:p>
    <w:p w:rsidR="007C433E" w:rsidRDefault="007C433E" w:rsidP="007C433E">
      <w:pPr>
        <w:rPr>
          <w:rFonts w:ascii="Times New Roman" w:hAnsi="Times New Roman"/>
        </w:rPr>
      </w:pPr>
      <w:r>
        <w:rPr>
          <w:rFonts w:ascii="Times New Roman" w:hAnsi="Times New Roman"/>
        </w:rPr>
        <w:t>15</w:t>
      </w:r>
      <w:r>
        <w:rPr>
          <w:rFonts w:ascii="Times New Roman" w:hAnsi="Times New Roman"/>
        </w:rPr>
        <w:t>、鳞茎类蔬菜检验项目包括毒死蜱、氟虫腈、腐霉利、镉</w:t>
      </w:r>
      <w:r>
        <w:rPr>
          <w:rFonts w:ascii="Times New Roman" w:hAnsi="Times New Roman"/>
        </w:rPr>
        <w:t>(</w:t>
      </w:r>
      <w:r>
        <w:rPr>
          <w:rFonts w:ascii="Times New Roman" w:hAnsi="Times New Roman"/>
        </w:rPr>
        <w:t>以</w:t>
      </w:r>
      <w:proofErr w:type="spellStart"/>
      <w:r>
        <w:rPr>
          <w:rFonts w:ascii="Times New Roman" w:hAnsi="Times New Roman"/>
        </w:rPr>
        <w:t>Cd</w:t>
      </w:r>
      <w:proofErr w:type="spellEnd"/>
      <w:r>
        <w:rPr>
          <w:rFonts w:ascii="Times New Roman" w:hAnsi="Times New Roman"/>
        </w:rPr>
        <w:t>计</w:t>
      </w:r>
      <w:r>
        <w:rPr>
          <w:rFonts w:ascii="Times New Roman" w:hAnsi="Times New Roman"/>
        </w:rPr>
        <w:t>)</w:t>
      </w:r>
      <w:r>
        <w:rPr>
          <w:rFonts w:ascii="Times New Roman" w:hAnsi="Times New Roman"/>
        </w:rPr>
        <w:t>、甲拌磷、克百威、氯菊酯、铅</w:t>
      </w:r>
      <w:r>
        <w:rPr>
          <w:rFonts w:ascii="Times New Roman" w:hAnsi="Times New Roman"/>
        </w:rPr>
        <w:t>(</w:t>
      </w:r>
      <w:r>
        <w:rPr>
          <w:rFonts w:ascii="Times New Roman" w:hAnsi="Times New Roman"/>
        </w:rPr>
        <w:t>以</w:t>
      </w:r>
      <w:proofErr w:type="spellStart"/>
      <w:r>
        <w:rPr>
          <w:rFonts w:ascii="Times New Roman" w:hAnsi="Times New Roman"/>
        </w:rPr>
        <w:t>Pb</w:t>
      </w:r>
      <w:proofErr w:type="spellEnd"/>
      <w:r>
        <w:rPr>
          <w:rFonts w:ascii="Times New Roman" w:hAnsi="Times New Roman"/>
        </w:rPr>
        <w:t>计</w:t>
      </w:r>
      <w:r>
        <w:rPr>
          <w:rFonts w:ascii="Times New Roman" w:hAnsi="Times New Roman"/>
        </w:rPr>
        <w:t>)</w:t>
      </w:r>
      <w:r>
        <w:rPr>
          <w:rFonts w:ascii="Times New Roman" w:hAnsi="Times New Roman"/>
        </w:rPr>
        <w:t>、氧乐果。</w:t>
      </w:r>
    </w:p>
    <w:p w:rsidR="007C433E" w:rsidRDefault="007C433E" w:rsidP="007C433E">
      <w:pPr>
        <w:rPr>
          <w:rFonts w:ascii="Times New Roman" w:hAnsi="Times New Roman"/>
        </w:rPr>
      </w:pPr>
      <w:r>
        <w:rPr>
          <w:rFonts w:ascii="Times New Roman" w:hAnsi="Times New Roman"/>
        </w:rPr>
        <w:t>16</w:t>
      </w:r>
      <w:r>
        <w:rPr>
          <w:rFonts w:ascii="Times New Roman" w:hAnsi="Times New Roman"/>
        </w:rPr>
        <w:t>、其他水产品检验项目包括恩诺沙星、呋喃西林代谢物、呋喃唑酮代谢物、镉</w:t>
      </w:r>
      <w:r>
        <w:rPr>
          <w:rFonts w:ascii="Times New Roman" w:hAnsi="Times New Roman"/>
        </w:rPr>
        <w:t>(</w:t>
      </w:r>
      <w:r>
        <w:rPr>
          <w:rFonts w:ascii="Times New Roman" w:hAnsi="Times New Roman"/>
        </w:rPr>
        <w:t>以</w:t>
      </w:r>
      <w:proofErr w:type="spellStart"/>
      <w:r>
        <w:rPr>
          <w:rFonts w:ascii="Times New Roman" w:hAnsi="Times New Roman"/>
        </w:rPr>
        <w:t>Cd</w:t>
      </w:r>
      <w:proofErr w:type="spellEnd"/>
      <w:r>
        <w:rPr>
          <w:rFonts w:ascii="Times New Roman" w:hAnsi="Times New Roman"/>
        </w:rPr>
        <w:t>计</w:t>
      </w:r>
      <w:r>
        <w:rPr>
          <w:rFonts w:ascii="Times New Roman" w:hAnsi="Times New Roman"/>
        </w:rPr>
        <w:t>)</w:t>
      </w:r>
      <w:r>
        <w:rPr>
          <w:rFonts w:ascii="Times New Roman" w:hAnsi="Times New Roman"/>
        </w:rPr>
        <w:t>、甲基汞</w:t>
      </w:r>
      <w:r>
        <w:rPr>
          <w:rFonts w:ascii="Times New Roman" w:hAnsi="Times New Roman"/>
        </w:rPr>
        <w:t>(</w:t>
      </w:r>
      <w:r>
        <w:rPr>
          <w:rFonts w:ascii="Times New Roman" w:hAnsi="Times New Roman"/>
        </w:rPr>
        <w:t>以</w:t>
      </w:r>
      <w:r>
        <w:rPr>
          <w:rFonts w:ascii="Times New Roman" w:hAnsi="Times New Roman"/>
        </w:rPr>
        <w:t>Hg</w:t>
      </w:r>
      <w:r>
        <w:rPr>
          <w:rFonts w:ascii="Times New Roman" w:hAnsi="Times New Roman"/>
        </w:rPr>
        <w:t>计</w:t>
      </w:r>
      <w:r>
        <w:rPr>
          <w:rFonts w:ascii="Times New Roman" w:hAnsi="Times New Roman"/>
        </w:rPr>
        <w:t>)</w:t>
      </w:r>
      <w:r>
        <w:rPr>
          <w:rFonts w:ascii="Times New Roman" w:hAnsi="Times New Roman"/>
        </w:rPr>
        <w:t>、孔雀石绿、铅</w:t>
      </w:r>
      <w:r>
        <w:rPr>
          <w:rFonts w:ascii="Times New Roman" w:hAnsi="Times New Roman"/>
        </w:rPr>
        <w:t>(</w:t>
      </w:r>
      <w:r>
        <w:rPr>
          <w:rFonts w:ascii="Times New Roman" w:hAnsi="Times New Roman"/>
        </w:rPr>
        <w:t>以</w:t>
      </w:r>
      <w:proofErr w:type="spellStart"/>
      <w:r>
        <w:rPr>
          <w:rFonts w:ascii="Times New Roman" w:hAnsi="Times New Roman"/>
        </w:rPr>
        <w:t>Pb</w:t>
      </w:r>
      <w:proofErr w:type="spellEnd"/>
      <w:r>
        <w:rPr>
          <w:rFonts w:ascii="Times New Roman" w:hAnsi="Times New Roman"/>
        </w:rPr>
        <w:t>计</w:t>
      </w:r>
      <w:r>
        <w:rPr>
          <w:rFonts w:ascii="Times New Roman" w:hAnsi="Times New Roman"/>
        </w:rPr>
        <w:t>)</w:t>
      </w:r>
      <w:r>
        <w:rPr>
          <w:rFonts w:ascii="Times New Roman" w:hAnsi="Times New Roman"/>
        </w:rPr>
        <w:t>、无机砷</w:t>
      </w:r>
      <w:r>
        <w:rPr>
          <w:rFonts w:ascii="Times New Roman" w:hAnsi="Times New Roman"/>
        </w:rPr>
        <w:t>(</w:t>
      </w:r>
      <w:r>
        <w:rPr>
          <w:rFonts w:ascii="Times New Roman" w:hAnsi="Times New Roman"/>
        </w:rPr>
        <w:t>以</w:t>
      </w:r>
      <w:r>
        <w:rPr>
          <w:rFonts w:ascii="Times New Roman" w:hAnsi="Times New Roman"/>
        </w:rPr>
        <w:t>As</w:t>
      </w:r>
      <w:r>
        <w:rPr>
          <w:rFonts w:ascii="Times New Roman" w:hAnsi="Times New Roman"/>
        </w:rPr>
        <w:t>计</w:t>
      </w:r>
      <w:r>
        <w:rPr>
          <w:rFonts w:ascii="Times New Roman" w:hAnsi="Times New Roman"/>
        </w:rPr>
        <w:t>)</w:t>
      </w:r>
      <w:r>
        <w:rPr>
          <w:rFonts w:ascii="Times New Roman" w:hAnsi="Times New Roman"/>
        </w:rPr>
        <w:t>、氧氟沙星。</w:t>
      </w:r>
    </w:p>
    <w:p w:rsidR="007C433E" w:rsidRDefault="007C433E" w:rsidP="007C433E">
      <w:pPr>
        <w:rPr>
          <w:rFonts w:ascii="Times New Roman" w:hAnsi="Times New Roman"/>
        </w:rPr>
      </w:pPr>
      <w:r>
        <w:rPr>
          <w:rFonts w:ascii="Times New Roman" w:hAnsi="Times New Roman"/>
        </w:rPr>
        <w:t>17</w:t>
      </w:r>
      <w:r>
        <w:rPr>
          <w:rFonts w:ascii="Times New Roman" w:hAnsi="Times New Roman"/>
        </w:rPr>
        <w:t>、茄果类蔬菜检验项目包括阿维菌素、倍硫磷、氟虫腈、镉</w:t>
      </w:r>
      <w:r>
        <w:rPr>
          <w:rFonts w:ascii="Times New Roman" w:hAnsi="Times New Roman"/>
        </w:rPr>
        <w:t>(</w:t>
      </w:r>
      <w:r>
        <w:rPr>
          <w:rFonts w:ascii="Times New Roman" w:hAnsi="Times New Roman"/>
        </w:rPr>
        <w:t>以</w:t>
      </w:r>
      <w:proofErr w:type="spellStart"/>
      <w:r>
        <w:rPr>
          <w:rFonts w:ascii="Times New Roman" w:hAnsi="Times New Roman"/>
        </w:rPr>
        <w:t>Cd</w:t>
      </w:r>
      <w:proofErr w:type="spellEnd"/>
      <w:r>
        <w:rPr>
          <w:rFonts w:ascii="Times New Roman" w:hAnsi="Times New Roman"/>
        </w:rPr>
        <w:t>计</w:t>
      </w:r>
      <w:r>
        <w:rPr>
          <w:rFonts w:ascii="Times New Roman" w:hAnsi="Times New Roman"/>
        </w:rPr>
        <w:t>)</w:t>
      </w:r>
      <w:r>
        <w:rPr>
          <w:rFonts w:ascii="Times New Roman" w:hAnsi="Times New Roman"/>
        </w:rPr>
        <w:t>、甲胺磷、克百威、灭多威、铅</w:t>
      </w:r>
      <w:r>
        <w:rPr>
          <w:rFonts w:ascii="Times New Roman" w:hAnsi="Times New Roman"/>
        </w:rPr>
        <w:t>(</w:t>
      </w:r>
      <w:r>
        <w:rPr>
          <w:rFonts w:ascii="Times New Roman" w:hAnsi="Times New Roman"/>
        </w:rPr>
        <w:t>以</w:t>
      </w:r>
      <w:proofErr w:type="spellStart"/>
      <w:r>
        <w:rPr>
          <w:rFonts w:ascii="Times New Roman" w:hAnsi="Times New Roman"/>
        </w:rPr>
        <w:t>Pb</w:t>
      </w:r>
      <w:proofErr w:type="spellEnd"/>
      <w:r>
        <w:rPr>
          <w:rFonts w:ascii="Times New Roman" w:hAnsi="Times New Roman"/>
        </w:rPr>
        <w:t>计</w:t>
      </w:r>
      <w:r>
        <w:rPr>
          <w:rFonts w:ascii="Times New Roman" w:hAnsi="Times New Roman"/>
        </w:rPr>
        <w:t>)</w:t>
      </w:r>
      <w:r>
        <w:rPr>
          <w:rFonts w:ascii="Times New Roman" w:hAnsi="Times New Roman"/>
        </w:rPr>
        <w:t>、杀扑磷、水胺硫磷、氧乐果。</w:t>
      </w:r>
    </w:p>
    <w:p w:rsidR="007C433E" w:rsidRDefault="007C433E" w:rsidP="007C433E">
      <w:pPr>
        <w:rPr>
          <w:rFonts w:ascii="Times New Roman" w:hAnsi="Times New Roman"/>
        </w:rPr>
      </w:pPr>
      <w:r>
        <w:rPr>
          <w:rFonts w:ascii="Times New Roman" w:hAnsi="Times New Roman"/>
        </w:rPr>
        <w:t>18</w:t>
      </w:r>
      <w:r>
        <w:rPr>
          <w:rFonts w:ascii="Times New Roman" w:hAnsi="Times New Roman"/>
        </w:rPr>
        <w:t>、禽肉检验项目包括恩诺沙星、呋喃西林代谢物、呋喃唑酮代谢物、氟苯尼考、磺胺类</w:t>
      </w:r>
      <w:r>
        <w:rPr>
          <w:rFonts w:ascii="Times New Roman" w:hAnsi="Times New Roman"/>
        </w:rPr>
        <w:t>(</w:t>
      </w:r>
      <w:r>
        <w:rPr>
          <w:rFonts w:ascii="Times New Roman" w:hAnsi="Times New Roman"/>
        </w:rPr>
        <w:t>总量</w:t>
      </w:r>
      <w:r>
        <w:rPr>
          <w:rFonts w:ascii="Times New Roman" w:hAnsi="Times New Roman"/>
        </w:rPr>
        <w:t>)</w:t>
      </w:r>
      <w:r>
        <w:rPr>
          <w:rFonts w:ascii="Times New Roman" w:hAnsi="Times New Roman"/>
        </w:rPr>
        <w:t>、挥发性盐基氮、甲硝唑、甲氧苄啶、金刚烷胺、氯霉素、沙拉沙星、五氯酚酸钠</w:t>
      </w:r>
      <w:r>
        <w:rPr>
          <w:rFonts w:ascii="Times New Roman" w:hAnsi="Times New Roman"/>
        </w:rPr>
        <w:t>(</w:t>
      </w:r>
      <w:r>
        <w:rPr>
          <w:rFonts w:ascii="Times New Roman" w:hAnsi="Times New Roman"/>
        </w:rPr>
        <w:t>以五氯酚计</w:t>
      </w:r>
      <w:r>
        <w:rPr>
          <w:rFonts w:ascii="Times New Roman" w:hAnsi="Times New Roman"/>
        </w:rPr>
        <w:t>)</w:t>
      </w:r>
      <w:r>
        <w:rPr>
          <w:rFonts w:ascii="Times New Roman" w:hAnsi="Times New Roman"/>
        </w:rPr>
        <w:t>、氧氟沙星。</w:t>
      </w:r>
    </w:p>
    <w:p w:rsidR="007C433E" w:rsidRDefault="007C433E" w:rsidP="007C433E">
      <w:pPr>
        <w:rPr>
          <w:rFonts w:ascii="Times New Roman" w:hAnsi="Times New Roman"/>
        </w:rPr>
      </w:pPr>
      <w:r>
        <w:rPr>
          <w:rFonts w:ascii="Times New Roman" w:hAnsi="Times New Roman"/>
        </w:rPr>
        <w:t>19</w:t>
      </w:r>
      <w:r>
        <w:rPr>
          <w:rFonts w:ascii="Times New Roman" w:hAnsi="Times New Roman"/>
        </w:rPr>
        <w:t>、热带和亚热带水果检验项目包括百菌清、苯醚甲环唑、吡唑醚菌酯、丙环唑、丙溴磷、敌百虫、毒死蜱、多菌灵、氟虫腈、镉</w:t>
      </w:r>
      <w:r>
        <w:rPr>
          <w:rFonts w:ascii="Times New Roman" w:hAnsi="Times New Roman"/>
        </w:rPr>
        <w:t>(</w:t>
      </w:r>
      <w:r>
        <w:rPr>
          <w:rFonts w:ascii="Times New Roman" w:hAnsi="Times New Roman"/>
        </w:rPr>
        <w:t>以</w:t>
      </w:r>
      <w:proofErr w:type="spellStart"/>
      <w:r>
        <w:rPr>
          <w:rFonts w:ascii="Times New Roman" w:hAnsi="Times New Roman"/>
        </w:rPr>
        <w:t>Cd</w:t>
      </w:r>
      <w:proofErr w:type="spellEnd"/>
      <w:r>
        <w:rPr>
          <w:rFonts w:ascii="Times New Roman" w:hAnsi="Times New Roman"/>
        </w:rPr>
        <w:t>计</w:t>
      </w:r>
      <w:r>
        <w:rPr>
          <w:rFonts w:ascii="Times New Roman" w:hAnsi="Times New Roman"/>
        </w:rPr>
        <w:t>)</w:t>
      </w:r>
      <w:r>
        <w:rPr>
          <w:rFonts w:ascii="Times New Roman" w:hAnsi="Times New Roman"/>
        </w:rPr>
        <w:t>、久效磷、克百威、硫线磷、氯氰菊酯和高效氯氰菊酯、灭多威、内吸磷、铅</w:t>
      </w:r>
      <w:r>
        <w:rPr>
          <w:rFonts w:ascii="Times New Roman" w:hAnsi="Times New Roman"/>
        </w:rPr>
        <w:t>(</w:t>
      </w:r>
      <w:r>
        <w:rPr>
          <w:rFonts w:ascii="Times New Roman" w:hAnsi="Times New Roman"/>
        </w:rPr>
        <w:t>以</w:t>
      </w:r>
      <w:proofErr w:type="spellStart"/>
      <w:r>
        <w:rPr>
          <w:rFonts w:ascii="Times New Roman" w:hAnsi="Times New Roman"/>
        </w:rPr>
        <w:t>Pb</w:t>
      </w:r>
      <w:proofErr w:type="spellEnd"/>
      <w:r>
        <w:rPr>
          <w:rFonts w:ascii="Times New Roman" w:hAnsi="Times New Roman"/>
        </w:rPr>
        <w:t>计</w:t>
      </w:r>
      <w:r>
        <w:rPr>
          <w:rFonts w:ascii="Times New Roman" w:hAnsi="Times New Roman"/>
        </w:rPr>
        <w:t>)</w:t>
      </w:r>
      <w:r>
        <w:rPr>
          <w:rFonts w:ascii="Times New Roman" w:hAnsi="Times New Roman"/>
        </w:rPr>
        <w:t>、氰戊菊酯和</w:t>
      </w:r>
      <w:r>
        <w:rPr>
          <w:rFonts w:ascii="Times New Roman" w:hAnsi="Times New Roman"/>
        </w:rPr>
        <w:t>S-</w:t>
      </w:r>
      <w:r>
        <w:rPr>
          <w:rFonts w:ascii="Times New Roman" w:hAnsi="Times New Roman"/>
        </w:rPr>
        <w:t>氰戊菊酯、水胺硫磷、烯酰吗啉、辛硫磷、溴氰菊酯、氧乐果、乙酰甲胺磷。</w:t>
      </w:r>
    </w:p>
    <w:p w:rsidR="007C433E" w:rsidRDefault="007C433E" w:rsidP="007C433E">
      <w:pPr>
        <w:rPr>
          <w:rFonts w:ascii="Times New Roman" w:hAnsi="Times New Roman"/>
        </w:rPr>
      </w:pPr>
      <w:r>
        <w:rPr>
          <w:rFonts w:ascii="Times New Roman" w:hAnsi="Times New Roman"/>
        </w:rPr>
        <w:lastRenderedPageBreak/>
        <w:t>20</w:t>
      </w:r>
      <w:r>
        <w:rPr>
          <w:rFonts w:ascii="Times New Roman" w:hAnsi="Times New Roman"/>
        </w:rPr>
        <w:t>、仁果类水果检验项目包括阿维菌素、丙溴磷、敌敌畏、毒死蜱、多菌灵、氟虫腈、氟氯氰菊酯和高效氟氯氰菊酯、镉</w:t>
      </w:r>
      <w:r>
        <w:rPr>
          <w:rFonts w:ascii="Times New Roman" w:hAnsi="Times New Roman"/>
        </w:rPr>
        <w:t>(</w:t>
      </w:r>
      <w:r>
        <w:rPr>
          <w:rFonts w:ascii="Times New Roman" w:hAnsi="Times New Roman"/>
        </w:rPr>
        <w:t>以</w:t>
      </w:r>
      <w:proofErr w:type="spellStart"/>
      <w:r>
        <w:rPr>
          <w:rFonts w:ascii="Times New Roman" w:hAnsi="Times New Roman"/>
        </w:rPr>
        <w:t>Cd</w:t>
      </w:r>
      <w:proofErr w:type="spellEnd"/>
      <w:r>
        <w:rPr>
          <w:rFonts w:ascii="Times New Roman" w:hAnsi="Times New Roman"/>
        </w:rPr>
        <w:t>计</w:t>
      </w:r>
      <w:r>
        <w:rPr>
          <w:rFonts w:ascii="Times New Roman" w:hAnsi="Times New Roman"/>
        </w:rPr>
        <w:t>)</w:t>
      </w:r>
      <w:r>
        <w:rPr>
          <w:rFonts w:ascii="Times New Roman" w:hAnsi="Times New Roman"/>
        </w:rPr>
        <w:t>、克百威、铅</w:t>
      </w:r>
      <w:r>
        <w:rPr>
          <w:rFonts w:ascii="Times New Roman" w:hAnsi="Times New Roman"/>
        </w:rPr>
        <w:t>(</w:t>
      </w:r>
      <w:r>
        <w:rPr>
          <w:rFonts w:ascii="Times New Roman" w:hAnsi="Times New Roman"/>
        </w:rPr>
        <w:t>以</w:t>
      </w:r>
      <w:proofErr w:type="spellStart"/>
      <w:r>
        <w:rPr>
          <w:rFonts w:ascii="Times New Roman" w:hAnsi="Times New Roman"/>
        </w:rPr>
        <w:t>Pb</w:t>
      </w:r>
      <w:proofErr w:type="spellEnd"/>
      <w:r>
        <w:rPr>
          <w:rFonts w:ascii="Times New Roman" w:hAnsi="Times New Roman"/>
        </w:rPr>
        <w:t>计</w:t>
      </w:r>
      <w:r>
        <w:rPr>
          <w:rFonts w:ascii="Times New Roman" w:hAnsi="Times New Roman"/>
        </w:rPr>
        <w:t>)</w:t>
      </w:r>
      <w:r>
        <w:rPr>
          <w:rFonts w:ascii="Times New Roman" w:hAnsi="Times New Roman"/>
        </w:rPr>
        <w:t>、杀螟硫磷、戊唑醇、氧乐果。</w:t>
      </w:r>
    </w:p>
    <w:p w:rsidR="007C433E" w:rsidRDefault="007C433E" w:rsidP="007C433E">
      <w:pPr>
        <w:rPr>
          <w:rFonts w:ascii="Times New Roman" w:hAnsi="Times New Roman"/>
        </w:rPr>
      </w:pPr>
      <w:r>
        <w:rPr>
          <w:rFonts w:ascii="Times New Roman" w:hAnsi="Times New Roman"/>
        </w:rPr>
        <w:t>21</w:t>
      </w:r>
      <w:r>
        <w:rPr>
          <w:rFonts w:ascii="Times New Roman" w:hAnsi="Times New Roman"/>
        </w:rPr>
        <w:t>、水生类蔬菜检验项目包括吡虫啉、吡蚜酮、多菌灵、镉</w:t>
      </w:r>
      <w:r>
        <w:rPr>
          <w:rFonts w:ascii="Times New Roman" w:hAnsi="Times New Roman"/>
        </w:rPr>
        <w:t>(</w:t>
      </w:r>
      <w:r>
        <w:rPr>
          <w:rFonts w:ascii="Times New Roman" w:hAnsi="Times New Roman"/>
        </w:rPr>
        <w:t>以</w:t>
      </w:r>
      <w:proofErr w:type="spellStart"/>
      <w:r>
        <w:rPr>
          <w:rFonts w:ascii="Times New Roman" w:hAnsi="Times New Roman"/>
        </w:rPr>
        <w:t>Cd</w:t>
      </w:r>
      <w:proofErr w:type="spellEnd"/>
      <w:r>
        <w:rPr>
          <w:rFonts w:ascii="Times New Roman" w:hAnsi="Times New Roman"/>
        </w:rPr>
        <w:t>计</w:t>
      </w:r>
      <w:r>
        <w:rPr>
          <w:rFonts w:ascii="Times New Roman" w:hAnsi="Times New Roman"/>
        </w:rPr>
        <w:t>)</w:t>
      </w:r>
      <w:r>
        <w:rPr>
          <w:rFonts w:ascii="Times New Roman" w:hAnsi="Times New Roman"/>
        </w:rPr>
        <w:t>、铬</w:t>
      </w:r>
      <w:r>
        <w:rPr>
          <w:rFonts w:ascii="Times New Roman" w:hAnsi="Times New Roman"/>
        </w:rPr>
        <w:t>(</w:t>
      </w:r>
      <w:r>
        <w:rPr>
          <w:rFonts w:ascii="Times New Roman" w:hAnsi="Times New Roman"/>
        </w:rPr>
        <w:t>以</w:t>
      </w:r>
      <w:r>
        <w:rPr>
          <w:rFonts w:ascii="Times New Roman" w:hAnsi="Times New Roman"/>
        </w:rPr>
        <w:t>Cr</w:t>
      </w:r>
      <w:r>
        <w:rPr>
          <w:rFonts w:ascii="Times New Roman" w:hAnsi="Times New Roman"/>
        </w:rPr>
        <w:t>计</w:t>
      </w:r>
      <w:r>
        <w:rPr>
          <w:rFonts w:ascii="Times New Roman" w:hAnsi="Times New Roman"/>
        </w:rPr>
        <w:t>)</w:t>
      </w:r>
      <w:r>
        <w:rPr>
          <w:rFonts w:ascii="Times New Roman" w:hAnsi="Times New Roman"/>
        </w:rPr>
        <w:t>、克百威、嘧菌酯、铅</w:t>
      </w:r>
      <w:r>
        <w:rPr>
          <w:rFonts w:ascii="Times New Roman" w:hAnsi="Times New Roman"/>
        </w:rPr>
        <w:t>(</w:t>
      </w:r>
      <w:r>
        <w:rPr>
          <w:rFonts w:ascii="Times New Roman" w:hAnsi="Times New Roman"/>
        </w:rPr>
        <w:t>以</w:t>
      </w:r>
      <w:proofErr w:type="spellStart"/>
      <w:r>
        <w:rPr>
          <w:rFonts w:ascii="Times New Roman" w:hAnsi="Times New Roman"/>
        </w:rPr>
        <w:t>Pb</w:t>
      </w:r>
      <w:proofErr w:type="spellEnd"/>
      <w:r>
        <w:rPr>
          <w:rFonts w:ascii="Times New Roman" w:hAnsi="Times New Roman"/>
        </w:rPr>
        <w:t>计</w:t>
      </w:r>
      <w:r>
        <w:rPr>
          <w:rFonts w:ascii="Times New Roman" w:hAnsi="Times New Roman"/>
        </w:rPr>
        <w:t>)</w:t>
      </w:r>
      <w:r>
        <w:rPr>
          <w:rFonts w:ascii="Times New Roman" w:hAnsi="Times New Roman"/>
        </w:rPr>
        <w:t>、氧乐果、总汞</w:t>
      </w:r>
      <w:r>
        <w:rPr>
          <w:rFonts w:ascii="Times New Roman" w:hAnsi="Times New Roman"/>
        </w:rPr>
        <w:t>(</w:t>
      </w:r>
      <w:r>
        <w:rPr>
          <w:rFonts w:ascii="Times New Roman" w:hAnsi="Times New Roman"/>
        </w:rPr>
        <w:t>以</w:t>
      </w:r>
      <w:r>
        <w:rPr>
          <w:rFonts w:ascii="Times New Roman" w:hAnsi="Times New Roman"/>
        </w:rPr>
        <w:t>Hg</w:t>
      </w:r>
      <w:r>
        <w:rPr>
          <w:rFonts w:ascii="Times New Roman" w:hAnsi="Times New Roman"/>
        </w:rPr>
        <w:t>计</w:t>
      </w:r>
      <w:r>
        <w:rPr>
          <w:rFonts w:ascii="Times New Roman" w:hAnsi="Times New Roman"/>
        </w:rPr>
        <w:t>)</w:t>
      </w:r>
      <w:r>
        <w:rPr>
          <w:rFonts w:ascii="Times New Roman" w:hAnsi="Times New Roman"/>
        </w:rPr>
        <w:t>、总砷</w:t>
      </w:r>
      <w:r>
        <w:rPr>
          <w:rFonts w:ascii="Times New Roman" w:hAnsi="Times New Roman"/>
        </w:rPr>
        <w:t>(</w:t>
      </w:r>
      <w:r>
        <w:rPr>
          <w:rFonts w:ascii="Times New Roman" w:hAnsi="Times New Roman"/>
        </w:rPr>
        <w:t>以</w:t>
      </w:r>
      <w:r>
        <w:rPr>
          <w:rFonts w:ascii="Times New Roman" w:hAnsi="Times New Roman"/>
        </w:rPr>
        <w:t>As</w:t>
      </w:r>
      <w:r>
        <w:rPr>
          <w:rFonts w:ascii="Times New Roman" w:hAnsi="Times New Roman"/>
        </w:rPr>
        <w:t>计</w:t>
      </w:r>
      <w:r>
        <w:rPr>
          <w:rFonts w:ascii="Times New Roman" w:hAnsi="Times New Roman"/>
        </w:rPr>
        <w:t>)</w:t>
      </w:r>
      <w:r>
        <w:rPr>
          <w:rFonts w:ascii="Times New Roman" w:hAnsi="Times New Roman"/>
        </w:rPr>
        <w:t>。</w:t>
      </w:r>
    </w:p>
    <w:p w:rsidR="007C433E" w:rsidRDefault="007C433E" w:rsidP="007C433E">
      <w:pPr>
        <w:rPr>
          <w:rFonts w:ascii="Times New Roman" w:hAnsi="Times New Roman"/>
        </w:rPr>
      </w:pPr>
      <w:r>
        <w:rPr>
          <w:rFonts w:ascii="Times New Roman" w:hAnsi="Times New Roman"/>
        </w:rPr>
        <w:t>22</w:t>
      </w:r>
      <w:r>
        <w:rPr>
          <w:rFonts w:ascii="Times New Roman" w:hAnsi="Times New Roman"/>
        </w:rPr>
        <w:t>、鲜蛋检验项目包括恩诺沙星、呋喃西林代谢物、氟苯尼考、氟虫腈、氯霉素、铅</w:t>
      </w:r>
      <w:r>
        <w:rPr>
          <w:rFonts w:ascii="Times New Roman" w:hAnsi="Times New Roman"/>
        </w:rPr>
        <w:t>(</w:t>
      </w:r>
      <w:r>
        <w:rPr>
          <w:rFonts w:ascii="Times New Roman" w:hAnsi="Times New Roman"/>
        </w:rPr>
        <w:t>以</w:t>
      </w:r>
      <w:proofErr w:type="spellStart"/>
      <w:r>
        <w:rPr>
          <w:rFonts w:ascii="Times New Roman" w:hAnsi="Times New Roman"/>
        </w:rPr>
        <w:t>Pb</w:t>
      </w:r>
      <w:proofErr w:type="spellEnd"/>
      <w:r>
        <w:rPr>
          <w:rFonts w:ascii="Times New Roman" w:hAnsi="Times New Roman"/>
        </w:rPr>
        <w:t>计</w:t>
      </w:r>
      <w:r>
        <w:rPr>
          <w:rFonts w:ascii="Times New Roman" w:hAnsi="Times New Roman"/>
        </w:rPr>
        <w:t>)</w:t>
      </w:r>
      <w:r>
        <w:rPr>
          <w:rFonts w:ascii="Times New Roman" w:hAnsi="Times New Roman"/>
        </w:rPr>
        <w:t>、氧氟沙星。</w:t>
      </w:r>
    </w:p>
    <w:p w:rsidR="007C433E" w:rsidRDefault="007C433E" w:rsidP="007C433E">
      <w:pPr>
        <w:rPr>
          <w:rFonts w:ascii="Times New Roman" w:hAnsi="Times New Roman"/>
        </w:rPr>
      </w:pPr>
      <w:r>
        <w:rPr>
          <w:rFonts w:ascii="Times New Roman" w:hAnsi="Times New Roman"/>
        </w:rPr>
        <w:t>23</w:t>
      </w:r>
      <w:r>
        <w:rPr>
          <w:rFonts w:ascii="Times New Roman" w:hAnsi="Times New Roman"/>
        </w:rPr>
        <w:t>、鲜食用菌检验项目包括二氧化硫残留量、镉</w:t>
      </w:r>
      <w:r>
        <w:rPr>
          <w:rFonts w:ascii="Times New Roman" w:hAnsi="Times New Roman"/>
        </w:rPr>
        <w:t>(</w:t>
      </w:r>
      <w:r>
        <w:rPr>
          <w:rFonts w:ascii="Times New Roman" w:hAnsi="Times New Roman"/>
        </w:rPr>
        <w:t>以</w:t>
      </w:r>
      <w:proofErr w:type="spellStart"/>
      <w:r>
        <w:rPr>
          <w:rFonts w:ascii="Times New Roman" w:hAnsi="Times New Roman"/>
        </w:rPr>
        <w:t>Cd</w:t>
      </w:r>
      <w:proofErr w:type="spellEnd"/>
      <w:r>
        <w:rPr>
          <w:rFonts w:ascii="Times New Roman" w:hAnsi="Times New Roman"/>
        </w:rPr>
        <w:t>计</w:t>
      </w:r>
      <w:r>
        <w:rPr>
          <w:rFonts w:ascii="Times New Roman" w:hAnsi="Times New Roman"/>
        </w:rPr>
        <w:t>)</w:t>
      </w:r>
      <w:r>
        <w:rPr>
          <w:rFonts w:ascii="Times New Roman" w:hAnsi="Times New Roman"/>
        </w:rPr>
        <w:t>、氯氟氰菊酯和高效氯氟氰菊酯、氯氰菊酯和高效氯氰菊酯、铅</w:t>
      </w:r>
      <w:r>
        <w:rPr>
          <w:rFonts w:ascii="Times New Roman" w:hAnsi="Times New Roman"/>
        </w:rPr>
        <w:t>(</w:t>
      </w:r>
      <w:r>
        <w:rPr>
          <w:rFonts w:ascii="Times New Roman" w:hAnsi="Times New Roman"/>
        </w:rPr>
        <w:t>以</w:t>
      </w:r>
      <w:proofErr w:type="spellStart"/>
      <w:r>
        <w:rPr>
          <w:rFonts w:ascii="Times New Roman" w:hAnsi="Times New Roman"/>
        </w:rPr>
        <w:t>Pb</w:t>
      </w:r>
      <w:proofErr w:type="spellEnd"/>
      <w:r>
        <w:rPr>
          <w:rFonts w:ascii="Times New Roman" w:hAnsi="Times New Roman"/>
        </w:rPr>
        <w:t>计</w:t>
      </w:r>
      <w:r>
        <w:rPr>
          <w:rFonts w:ascii="Times New Roman" w:hAnsi="Times New Roman"/>
        </w:rPr>
        <w:t>)</w:t>
      </w:r>
      <w:r>
        <w:rPr>
          <w:rFonts w:ascii="Times New Roman" w:hAnsi="Times New Roman"/>
        </w:rPr>
        <w:t>、总砷</w:t>
      </w:r>
      <w:r>
        <w:rPr>
          <w:rFonts w:ascii="Times New Roman" w:hAnsi="Times New Roman"/>
        </w:rPr>
        <w:t>(</w:t>
      </w:r>
      <w:r>
        <w:rPr>
          <w:rFonts w:ascii="Times New Roman" w:hAnsi="Times New Roman"/>
        </w:rPr>
        <w:t>以</w:t>
      </w:r>
      <w:r>
        <w:rPr>
          <w:rFonts w:ascii="Times New Roman" w:hAnsi="Times New Roman"/>
        </w:rPr>
        <w:t>As</w:t>
      </w:r>
      <w:r>
        <w:rPr>
          <w:rFonts w:ascii="Times New Roman" w:hAnsi="Times New Roman"/>
        </w:rPr>
        <w:t>计</w:t>
      </w:r>
      <w:r>
        <w:rPr>
          <w:rFonts w:ascii="Times New Roman" w:hAnsi="Times New Roman"/>
        </w:rPr>
        <w:t>)</w:t>
      </w:r>
      <w:r>
        <w:rPr>
          <w:rFonts w:ascii="Times New Roman" w:hAnsi="Times New Roman"/>
        </w:rPr>
        <w:t>。</w:t>
      </w:r>
    </w:p>
    <w:p w:rsidR="007C433E" w:rsidRDefault="007C433E" w:rsidP="007C433E">
      <w:pPr>
        <w:rPr>
          <w:rFonts w:ascii="Times New Roman" w:hAnsi="Times New Roman"/>
        </w:rPr>
      </w:pPr>
      <w:r>
        <w:rPr>
          <w:rFonts w:ascii="Times New Roman" w:hAnsi="Times New Roman"/>
        </w:rPr>
        <w:t>24</w:t>
      </w:r>
      <w:r>
        <w:rPr>
          <w:rFonts w:ascii="Times New Roman" w:hAnsi="Times New Roman"/>
        </w:rPr>
        <w:t>、叶菜类蔬菜检验项目包括阿维菌素、百菌清、倍硫磷、啶虫脒、毒死蜱、氟虫腈、镉</w:t>
      </w:r>
      <w:r>
        <w:rPr>
          <w:rFonts w:ascii="Times New Roman" w:hAnsi="Times New Roman"/>
        </w:rPr>
        <w:t>(</w:t>
      </w:r>
      <w:r>
        <w:rPr>
          <w:rFonts w:ascii="Times New Roman" w:hAnsi="Times New Roman"/>
        </w:rPr>
        <w:t>以</w:t>
      </w:r>
      <w:proofErr w:type="spellStart"/>
      <w:r>
        <w:rPr>
          <w:rFonts w:ascii="Times New Roman" w:hAnsi="Times New Roman"/>
        </w:rPr>
        <w:t>Cd</w:t>
      </w:r>
      <w:proofErr w:type="spellEnd"/>
      <w:r>
        <w:rPr>
          <w:rFonts w:ascii="Times New Roman" w:hAnsi="Times New Roman"/>
        </w:rPr>
        <w:t>计</w:t>
      </w:r>
      <w:r>
        <w:rPr>
          <w:rFonts w:ascii="Times New Roman" w:hAnsi="Times New Roman"/>
        </w:rPr>
        <w:t>)</w:t>
      </w:r>
      <w:r>
        <w:rPr>
          <w:rFonts w:ascii="Times New Roman" w:hAnsi="Times New Roman"/>
        </w:rPr>
        <w:t>、甲胺磷、甲拌磷、甲基异柳磷、克百威、灭多威、铅</w:t>
      </w:r>
      <w:r>
        <w:rPr>
          <w:rFonts w:ascii="Times New Roman" w:hAnsi="Times New Roman"/>
        </w:rPr>
        <w:t>(</w:t>
      </w:r>
      <w:r>
        <w:rPr>
          <w:rFonts w:ascii="Times New Roman" w:hAnsi="Times New Roman"/>
        </w:rPr>
        <w:t>以</w:t>
      </w:r>
      <w:proofErr w:type="spellStart"/>
      <w:r>
        <w:rPr>
          <w:rFonts w:ascii="Times New Roman" w:hAnsi="Times New Roman"/>
        </w:rPr>
        <w:t>Pb</w:t>
      </w:r>
      <w:proofErr w:type="spellEnd"/>
      <w:r>
        <w:rPr>
          <w:rFonts w:ascii="Times New Roman" w:hAnsi="Times New Roman"/>
        </w:rPr>
        <w:t>计</w:t>
      </w:r>
      <w:r>
        <w:rPr>
          <w:rFonts w:ascii="Times New Roman" w:hAnsi="Times New Roman"/>
        </w:rPr>
        <w:t>)</w:t>
      </w:r>
      <w:r>
        <w:rPr>
          <w:rFonts w:ascii="Times New Roman" w:hAnsi="Times New Roman"/>
        </w:rPr>
        <w:t>、水胺硫磷、氧乐果、乙酰甲胺磷。</w:t>
      </w:r>
    </w:p>
    <w:p w:rsidR="007C433E" w:rsidRPr="0061004A" w:rsidRDefault="007C433E" w:rsidP="0061004A">
      <w:pPr>
        <w:rPr>
          <w:rFonts w:ascii="Times New Roman" w:hAnsi="Times New Roman"/>
        </w:rPr>
      </w:pPr>
      <w:r>
        <w:rPr>
          <w:rFonts w:ascii="Times New Roman" w:hAnsi="Times New Roman"/>
        </w:rPr>
        <w:t>25</w:t>
      </w:r>
      <w:r>
        <w:rPr>
          <w:rFonts w:ascii="Times New Roman" w:hAnsi="Times New Roman"/>
        </w:rPr>
        <w:t>、芸薹属类蔬菜检验项目包括阿维菌素、敌百虫、敌敌畏、毒死蜱、对硫磷、氟虫腈、镉</w:t>
      </w:r>
      <w:r>
        <w:rPr>
          <w:rFonts w:ascii="Times New Roman" w:hAnsi="Times New Roman"/>
        </w:rPr>
        <w:t>(</w:t>
      </w:r>
      <w:r>
        <w:rPr>
          <w:rFonts w:ascii="Times New Roman" w:hAnsi="Times New Roman"/>
        </w:rPr>
        <w:t>以</w:t>
      </w:r>
      <w:proofErr w:type="spellStart"/>
      <w:r>
        <w:rPr>
          <w:rFonts w:ascii="Times New Roman" w:hAnsi="Times New Roman"/>
        </w:rPr>
        <w:t>Cd</w:t>
      </w:r>
      <w:proofErr w:type="spellEnd"/>
      <w:r>
        <w:rPr>
          <w:rFonts w:ascii="Times New Roman" w:hAnsi="Times New Roman"/>
        </w:rPr>
        <w:t>计</w:t>
      </w:r>
      <w:r>
        <w:rPr>
          <w:rFonts w:ascii="Times New Roman" w:hAnsi="Times New Roman"/>
        </w:rPr>
        <w:t>)</w:t>
      </w:r>
      <w:r>
        <w:rPr>
          <w:rFonts w:ascii="Times New Roman" w:hAnsi="Times New Roman"/>
        </w:rPr>
        <w:t>、甲胺磷、甲拌磷、甲基异柳磷、氯氰菊酯和高效氯氰菊酯、铅</w:t>
      </w:r>
      <w:r>
        <w:rPr>
          <w:rFonts w:ascii="Times New Roman" w:hAnsi="Times New Roman"/>
        </w:rPr>
        <w:t>(</w:t>
      </w:r>
      <w:r>
        <w:rPr>
          <w:rFonts w:ascii="Times New Roman" w:hAnsi="Times New Roman"/>
        </w:rPr>
        <w:t>以</w:t>
      </w:r>
      <w:proofErr w:type="spellStart"/>
      <w:r>
        <w:rPr>
          <w:rFonts w:ascii="Times New Roman" w:hAnsi="Times New Roman"/>
        </w:rPr>
        <w:t>Pb</w:t>
      </w:r>
      <w:proofErr w:type="spellEnd"/>
      <w:r>
        <w:rPr>
          <w:rFonts w:ascii="Times New Roman" w:hAnsi="Times New Roman"/>
        </w:rPr>
        <w:t>计</w:t>
      </w:r>
      <w:r>
        <w:rPr>
          <w:rFonts w:ascii="Times New Roman" w:hAnsi="Times New Roman"/>
        </w:rPr>
        <w:t>)</w:t>
      </w:r>
      <w:r>
        <w:rPr>
          <w:rFonts w:ascii="Times New Roman" w:hAnsi="Times New Roman"/>
        </w:rPr>
        <w:t>、水胺硫磷、氧乐果。</w:t>
      </w:r>
    </w:p>
    <w:p w:rsidR="007C433E" w:rsidRDefault="00E7480A" w:rsidP="007C433E">
      <w:pPr>
        <w:widowControl/>
        <w:shd w:val="clear" w:color="auto" w:fill="FFFFFF"/>
        <w:snapToGrid w:val="0"/>
        <w:spacing w:line="360" w:lineRule="auto"/>
        <w:rPr>
          <w:rFonts w:ascii="仿宋" w:hAnsi="仿宋"/>
        </w:rPr>
      </w:pPr>
      <w:r>
        <w:rPr>
          <w:rFonts w:ascii="仿宋" w:hAnsi="仿宋" w:hint="eastAsia"/>
          <w:b/>
          <w:bCs/>
        </w:rPr>
        <w:t>十九</w:t>
      </w:r>
      <w:r w:rsidR="007C433E">
        <w:rPr>
          <w:rFonts w:ascii="仿宋" w:hAnsi="仿宋" w:hint="eastAsia"/>
          <w:b/>
          <w:bCs/>
        </w:rPr>
        <w:t>、食盐</w:t>
      </w:r>
    </w:p>
    <w:p w:rsidR="007C433E" w:rsidRDefault="007C433E" w:rsidP="007C433E">
      <w:pPr>
        <w:widowControl/>
        <w:shd w:val="clear" w:color="auto" w:fill="FFFFFF"/>
        <w:snapToGrid w:val="0"/>
        <w:spacing w:line="360" w:lineRule="auto"/>
        <w:ind w:firstLineChars="200" w:firstLine="640"/>
        <w:rPr>
          <w:rFonts w:ascii="仿宋" w:hAnsi="仿宋"/>
        </w:rPr>
      </w:pPr>
      <w:r>
        <w:rPr>
          <w:rFonts w:ascii="仿宋" w:hAnsi="仿宋" w:hint="eastAsia"/>
        </w:rPr>
        <w:t>(一)抽检依据</w:t>
      </w:r>
    </w:p>
    <w:p w:rsidR="007C433E" w:rsidRDefault="007C433E" w:rsidP="007C433E">
      <w:pPr>
        <w:widowControl/>
        <w:shd w:val="clear" w:color="auto" w:fill="FFFFFF"/>
        <w:snapToGrid w:val="0"/>
        <w:spacing w:line="360" w:lineRule="auto"/>
        <w:rPr>
          <w:rFonts w:ascii="仿宋" w:hAnsi="仿宋"/>
        </w:rPr>
      </w:pPr>
      <w:r>
        <w:rPr>
          <w:rFonts w:ascii="仿宋" w:hAnsi="仿宋" w:hint="eastAsia"/>
        </w:rPr>
        <w:lastRenderedPageBreak/>
        <w:t>抽检依据是《食品安全国家标准 食用盐碘含量》（GB 26878-2011）、《食品安全国家标准 食用盐》（GB 2721-2015）、《食品安全国家标准 食品中污染物限量》（GB 2762-2017）、《食品安全国家标准 食品添加剂使用标准》（GB 2760-2014）等标准及产品明示标准和指标的要求。</w:t>
      </w:r>
    </w:p>
    <w:p w:rsidR="007C433E" w:rsidRDefault="007C433E" w:rsidP="007C433E">
      <w:pPr>
        <w:widowControl/>
        <w:shd w:val="clear" w:color="auto" w:fill="FFFFFF"/>
        <w:snapToGrid w:val="0"/>
        <w:spacing w:line="360" w:lineRule="auto"/>
        <w:ind w:firstLineChars="200" w:firstLine="640"/>
        <w:rPr>
          <w:rFonts w:ascii="仿宋" w:hAnsi="仿宋"/>
        </w:rPr>
      </w:pPr>
      <w:r>
        <w:rPr>
          <w:rFonts w:ascii="仿宋" w:hAnsi="仿宋" w:hint="eastAsia"/>
        </w:rPr>
        <w:t>（二）检验项目</w:t>
      </w:r>
    </w:p>
    <w:p w:rsidR="007C433E" w:rsidRDefault="007C433E" w:rsidP="007C433E">
      <w:pPr>
        <w:widowControl/>
        <w:shd w:val="clear" w:color="auto" w:fill="FFFFFF"/>
        <w:snapToGrid w:val="0"/>
        <w:spacing w:line="360" w:lineRule="auto"/>
        <w:ind w:firstLineChars="200" w:firstLine="640"/>
        <w:rPr>
          <w:rFonts w:ascii="仿宋" w:hAnsi="仿宋" w:hint="eastAsia"/>
        </w:rPr>
      </w:pPr>
      <w:r>
        <w:rPr>
          <w:rFonts w:ascii="仿宋" w:hAnsi="仿宋" w:hint="eastAsia"/>
        </w:rPr>
        <w:t>1、食盐抽检项目包括氯化钠、氯化钾、碘（以I计）、钡（以</w:t>
      </w:r>
      <w:proofErr w:type="spellStart"/>
      <w:r>
        <w:rPr>
          <w:rFonts w:ascii="仿宋" w:hAnsi="仿宋" w:hint="eastAsia"/>
        </w:rPr>
        <w:t>Ba</w:t>
      </w:r>
      <w:proofErr w:type="spellEnd"/>
      <w:r>
        <w:rPr>
          <w:rFonts w:ascii="仿宋" w:hAnsi="仿宋" w:hint="eastAsia"/>
        </w:rPr>
        <w:t>计）、铅（以</w:t>
      </w:r>
      <w:proofErr w:type="spellStart"/>
      <w:r>
        <w:rPr>
          <w:rFonts w:ascii="仿宋" w:hAnsi="仿宋" w:hint="eastAsia"/>
        </w:rPr>
        <w:t>Pb</w:t>
      </w:r>
      <w:proofErr w:type="spellEnd"/>
      <w:r>
        <w:rPr>
          <w:rFonts w:ascii="仿宋" w:hAnsi="仿宋" w:hint="eastAsia"/>
        </w:rPr>
        <w:t>计）、总砷（以As计）、镉（以</w:t>
      </w:r>
      <w:proofErr w:type="spellStart"/>
      <w:r>
        <w:rPr>
          <w:rFonts w:ascii="仿宋" w:hAnsi="仿宋" w:hint="eastAsia"/>
        </w:rPr>
        <w:t>Cd</w:t>
      </w:r>
      <w:proofErr w:type="spellEnd"/>
      <w:r>
        <w:rPr>
          <w:rFonts w:ascii="仿宋" w:hAnsi="仿宋" w:hint="eastAsia"/>
        </w:rPr>
        <w:t>计）、总汞（以Hg计）、亚硝酸盐、亚铁氰化钾（以亚铁氰根计）</w:t>
      </w:r>
    </w:p>
    <w:p w:rsidR="00D14195" w:rsidRDefault="00D14195" w:rsidP="00D14195">
      <w:pPr>
        <w:widowControl/>
        <w:shd w:val="clear" w:color="auto" w:fill="FFFFFF"/>
        <w:snapToGrid w:val="0"/>
        <w:spacing w:line="360" w:lineRule="auto"/>
        <w:rPr>
          <w:rFonts w:ascii="仿宋" w:hAnsi="仿宋"/>
          <w:b/>
        </w:rPr>
      </w:pPr>
      <w:r>
        <w:rPr>
          <w:rFonts w:ascii="仿宋" w:hAnsi="仿宋" w:hint="eastAsia"/>
          <w:b/>
        </w:rPr>
        <w:t>二十、保健食品</w:t>
      </w:r>
    </w:p>
    <w:p w:rsidR="00D14195" w:rsidRDefault="00D14195" w:rsidP="00D14195">
      <w:pPr>
        <w:widowControl/>
        <w:shd w:val="clear" w:color="auto" w:fill="FFFFFF"/>
        <w:snapToGrid w:val="0"/>
        <w:spacing w:line="360" w:lineRule="auto"/>
        <w:rPr>
          <w:rFonts w:ascii="仿宋" w:hAnsi="仿宋"/>
        </w:rPr>
      </w:pPr>
      <w:r>
        <w:rPr>
          <w:rFonts w:ascii="仿宋" w:hAnsi="仿宋" w:hint="eastAsia"/>
        </w:rPr>
        <w:t xml:space="preserve">    （一）抽检依据</w:t>
      </w:r>
    </w:p>
    <w:p w:rsidR="00D14195" w:rsidRDefault="00D14195" w:rsidP="00D14195">
      <w:pPr>
        <w:widowControl/>
        <w:shd w:val="clear" w:color="auto" w:fill="FFFFFF"/>
        <w:snapToGrid w:val="0"/>
        <w:spacing w:line="360" w:lineRule="auto"/>
        <w:ind w:firstLine="645"/>
        <w:rPr>
          <w:rFonts w:ascii="仿宋" w:hAnsi="仿宋"/>
        </w:rPr>
      </w:pPr>
      <w:r>
        <w:rPr>
          <w:rFonts w:ascii="仿宋" w:hAnsi="仿宋" w:hint="eastAsia"/>
        </w:rPr>
        <w:t>抽检依据是《中华人民共和国食品安全法》及产品明示标准和指标的要求。</w:t>
      </w:r>
    </w:p>
    <w:p w:rsidR="00D14195" w:rsidRDefault="00D14195" w:rsidP="00D14195">
      <w:pPr>
        <w:widowControl/>
        <w:shd w:val="clear" w:color="auto" w:fill="FFFFFF"/>
        <w:snapToGrid w:val="0"/>
        <w:spacing w:line="360" w:lineRule="auto"/>
        <w:rPr>
          <w:rFonts w:ascii="仿宋" w:hAnsi="仿宋"/>
        </w:rPr>
      </w:pPr>
      <w:r>
        <w:rPr>
          <w:rFonts w:ascii="仿宋" w:hAnsi="仿宋" w:hint="eastAsia"/>
        </w:rPr>
        <w:t xml:space="preserve">  （二）检验项目</w:t>
      </w:r>
    </w:p>
    <w:p w:rsidR="00D14195" w:rsidRDefault="00D14195" w:rsidP="00D14195">
      <w:pPr>
        <w:widowControl/>
        <w:shd w:val="clear" w:color="auto" w:fill="FFFFFF"/>
        <w:snapToGrid w:val="0"/>
        <w:spacing w:line="360" w:lineRule="auto"/>
        <w:ind w:firstLine="645"/>
        <w:rPr>
          <w:rFonts w:ascii="仿宋" w:hAnsi="仿宋"/>
        </w:rPr>
      </w:pPr>
      <w:r>
        <w:rPr>
          <w:rFonts w:ascii="仿宋" w:hAnsi="仿宋" w:hint="eastAsia"/>
        </w:rPr>
        <w:t>1、营养素补充剂类抽检项目包括营养素；</w:t>
      </w:r>
    </w:p>
    <w:p w:rsidR="00D14195" w:rsidRDefault="00D14195" w:rsidP="00D14195">
      <w:pPr>
        <w:widowControl/>
        <w:shd w:val="clear" w:color="auto" w:fill="FFFFFF"/>
        <w:snapToGrid w:val="0"/>
        <w:spacing w:line="360" w:lineRule="auto"/>
        <w:ind w:firstLine="645"/>
        <w:rPr>
          <w:rFonts w:ascii="仿宋" w:hAnsi="仿宋"/>
        </w:rPr>
      </w:pPr>
      <w:r>
        <w:rPr>
          <w:rFonts w:ascii="仿宋" w:hAnsi="仿宋" w:hint="eastAsia"/>
        </w:rPr>
        <w:t>2、减肥类、润肠通便类抽检项目包括酸西布曲明、芬氟拉明、酚酞、麻黄碱、N-单去甲基西布曲明、N，N-双去甲基西布曲明、呋塞米、匹可硫酸钠、铅、砷、汞等；</w:t>
      </w:r>
    </w:p>
    <w:p w:rsidR="00D14195" w:rsidRDefault="00D14195" w:rsidP="00D14195">
      <w:pPr>
        <w:widowControl/>
        <w:shd w:val="clear" w:color="auto" w:fill="FFFFFF"/>
        <w:snapToGrid w:val="0"/>
        <w:spacing w:line="360" w:lineRule="auto"/>
        <w:ind w:firstLine="645"/>
        <w:rPr>
          <w:rFonts w:ascii="仿宋" w:hAnsi="仿宋"/>
        </w:rPr>
      </w:pPr>
      <w:r>
        <w:rPr>
          <w:rFonts w:ascii="仿宋" w:hAnsi="仿宋" w:hint="eastAsia"/>
        </w:rPr>
        <w:t>3、改善睡眠类抽检项目包括地西泮、氯氮卓、氯硝西泮、硝西泮、奥沙西泮、马来酸咪哒唑仑、劳拉西泮、艾司唑仑、阿普唑仑、三唑仑、巴比妥、苯巴比妥、异戊巴比妥、</w:t>
      </w:r>
      <w:r>
        <w:rPr>
          <w:rFonts w:ascii="仿宋" w:hAnsi="仿宋" w:hint="eastAsia"/>
        </w:rPr>
        <w:lastRenderedPageBreak/>
        <w:t>司可巴比妥、氯美扎酮、佐匹克隆、氯苯那敏、扎来普隆、文拉法辛、青藤碱、罗通定、褪黑素（原料中不含褪黑素的情况）、铅、砷、汞等；</w:t>
      </w:r>
    </w:p>
    <w:p w:rsidR="00D14195" w:rsidRDefault="00D14195" w:rsidP="00D14195">
      <w:pPr>
        <w:widowControl/>
        <w:shd w:val="clear" w:color="auto" w:fill="FFFFFF"/>
        <w:snapToGrid w:val="0"/>
        <w:spacing w:line="360" w:lineRule="auto"/>
        <w:ind w:firstLine="645"/>
        <w:rPr>
          <w:rFonts w:ascii="仿宋" w:hAnsi="仿宋"/>
        </w:rPr>
      </w:pPr>
      <w:r>
        <w:rPr>
          <w:rFonts w:ascii="仿宋" w:hAnsi="仿宋" w:hint="eastAsia"/>
        </w:rPr>
        <w:t>4、辅助降血糖类抽检项目包括苯乙双胍（盐酸苯乙双胍）、二甲双胍（盐酸二甲双胍）、格列吡嗪、格列齐特、罗格列酮（马来酸罗格列酮）、瑞格列奈、格列喹酮、甲苯磺丁脲、格列苯脲、格列美脲、盐酸吡格列酮、盐酸丁二胍、格列波脲、铅、砷、汞等；</w:t>
      </w:r>
    </w:p>
    <w:p w:rsidR="00D14195" w:rsidRDefault="00D14195" w:rsidP="00D14195">
      <w:pPr>
        <w:widowControl/>
        <w:shd w:val="clear" w:color="auto" w:fill="FFFFFF"/>
        <w:snapToGrid w:val="0"/>
        <w:spacing w:line="360" w:lineRule="auto"/>
        <w:ind w:firstLine="645"/>
        <w:rPr>
          <w:rFonts w:ascii="仿宋" w:hAnsi="仿宋"/>
        </w:rPr>
      </w:pPr>
      <w:r>
        <w:rPr>
          <w:rFonts w:ascii="仿宋" w:hAnsi="仿宋" w:hint="eastAsia"/>
        </w:rPr>
        <w:t>5、辅助降血脂类抽检项目包括洛伐他汀、辛伐他汀、铅、砷、汞等；</w:t>
      </w:r>
    </w:p>
    <w:p w:rsidR="00D14195" w:rsidRDefault="00D14195" w:rsidP="00D14195">
      <w:pPr>
        <w:widowControl/>
        <w:shd w:val="clear" w:color="auto" w:fill="FFFFFF"/>
        <w:snapToGrid w:val="0"/>
        <w:spacing w:line="360" w:lineRule="auto"/>
        <w:ind w:firstLine="645"/>
        <w:rPr>
          <w:rFonts w:ascii="仿宋" w:hAnsi="仿宋"/>
        </w:rPr>
      </w:pPr>
      <w:r>
        <w:rPr>
          <w:rFonts w:ascii="仿宋" w:hAnsi="仿宋" w:hint="eastAsia"/>
        </w:rPr>
        <w:t>6、缓解体力疲劳类、增强免疫力类抽检项目包括伐地那非、西地那非、他达拉非、那红地那非、红地那非、羟基豪莫西地那非、豪莫西地那非、氨基他达拉非、硫代艾地那非、伪伐地那非和那莫西地那非等PDE5型（磷酸二酯酶5型）抑制剂、铅、砷、汞等；</w:t>
      </w:r>
    </w:p>
    <w:p w:rsidR="00D14195" w:rsidRDefault="00D14195" w:rsidP="00D14195">
      <w:pPr>
        <w:widowControl/>
        <w:shd w:val="clear" w:color="auto" w:fill="FFFFFF"/>
        <w:snapToGrid w:val="0"/>
        <w:spacing w:line="360" w:lineRule="auto"/>
        <w:ind w:firstLine="645"/>
        <w:rPr>
          <w:rFonts w:ascii="仿宋" w:hAnsi="仿宋"/>
        </w:rPr>
      </w:pPr>
      <w:r>
        <w:rPr>
          <w:rFonts w:ascii="仿宋" w:hAnsi="仿宋" w:hint="eastAsia"/>
        </w:rPr>
        <w:t>7、辅助降血压类抽检项目包括氨氯地平、阿替洛尔、盐酸可乐定、氢氯噻嗪、卡托普利、哌唑嗪、利血平、硝苯地平、尼群地平、尼莫地平、尼索地平、非洛地平、铅、砷、汞等；</w:t>
      </w:r>
    </w:p>
    <w:p w:rsidR="00D14195" w:rsidRDefault="00D14195" w:rsidP="00D14195">
      <w:pPr>
        <w:widowControl/>
        <w:shd w:val="clear" w:color="auto" w:fill="FFFFFF"/>
        <w:snapToGrid w:val="0"/>
        <w:spacing w:line="360" w:lineRule="auto"/>
        <w:ind w:firstLine="645"/>
        <w:rPr>
          <w:rFonts w:ascii="仿宋" w:hAnsi="仿宋"/>
        </w:rPr>
      </w:pPr>
    </w:p>
    <w:p w:rsidR="00D14195" w:rsidRDefault="00D14195" w:rsidP="007C433E">
      <w:pPr>
        <w:widowControl/>
        <w:shd w:val="clear" w:color="auto" w:fill="FFFFFF"/>
        <w:snapToGrid w:val="0"/>
        <w:spacing w:line="360" w:lineRule="auto"/>
        <w:ind w:firstLineChars="200" w:firstLine="640"/>
        <w:rPr>
          <w:rFonts w:ascii="仿宋" w:hAnsi="仿宋"/>
        </w:rPr>
      </w:pPr>
    </w:p>
    <w:p w:rsidR="007C433E" w:rsidRDefault="007C433E" w:rsidP="007C433E">
      <w:pPr>
        <w:widowControl/>
        <w:shd w:val="clear" w:color="auto" w:fill="FFFFFF"/>
        <w:snapToGrid w:val="0"/>
        <w:spacing w:line="360" w:lineRule="auto"/>
        <w:rPr>
          <w:rFonts w:ascii="仿宋" w:hAnsi="仿宋"/>
        </w:rPr>
      </w:pPr>
    </w:p>
    <w:p w:rsidR="007C433E" w:rsidRPr="007B53F5" w:rsidRDefault="007C433E" w:rsidP="007C433E">
      <w:pPr>
        <w:spacing w:line="590" w:lineRule="exact"/>
        <w:rPr>
          <w:rFonts w:ascii="仿宋" w:hAnsi="仿宋"/>
        </w:rPr>
      </w:pPr>
    </w:p>
    <w:p w:rsidR="00280EC2" w:rsidRDefault="00280EC2" w:rsidP="00280EC2">
      <w:pPr>
        <w:widowControl/>
        <w:shd w:val="clear" w:color="auto" w:fill="FFFFFF"/>
        <w:snapToGrid w:val="0"/>
        <w:spacing w:line="360" w:lineRule="auto"/>
        <w:ind w:firstLine="645"/>
        <w:rPr>
          <w:rFonts w:ascii="仿宋" w:hAnsi="仿宋"/>
        </w:rPr>
      </w:pPr>
    </w:p>
    <w:p w:rsidR="00795267" w:rsidRPr="00AE0496" w:rsidRDefault="00795267" w:rsidP="00795267">
      <w:pPr>
        <w:widowControl/>
        <w:shd w:val="clear" w:color="auto" w:fill="FFFFFF"/>
        <w:snapToGrid w:val="0"/>
        <w:spacing w:line="360" w:lineRule="auto"/>
        <w:rPr>
          <w:rFonts w:ascii="仿宋" w:hAnsi="仿宋"/>
        </w:rPr>
      </w:pPr>
    </w:p>
    <w:p w:rsidR="00312CB8" w:rsidRPr="00E7467D" w:rsidRDefault="00312CB8" w:rsidP="00E7467D">
      <w:pPr>
        <w:pStyle w:val="Default"/>
        <w:rPr>
          <w:rFonts w:ascii="仿宋" w:eastAsia="仿宋" w:hAnsi="仿宋"/>
          <w:color w:val="auto"/>
          <w:kern w:val="2"/>
          <w:sz w:val="32"/>
        </w:rPr>
      </w:pPr>
    </w:p>
    <w:p w:rsidR="00D11D3E" w:rsidRPr="00AE0496" w:rsidRDefault="00D11D3E" w:rsidP="00D11D3E">
      <w:pPr>
        <w:widowControl/>
        <w:shd w:val="clear" w:color="auto" w:fill="FFFFFF"/>
        <w:snapToGrid w:val="0"/>
        <w:spacing w:line="360" w:lineRule="auto"/>
        <w:rPr>
          <w:rFonts w:ascii="仿宋" w:hAnsi="仿宋"/>
        </w:rPr>
      </w:pPr>
    </w:p>
    <w:sectPr w:rsidR="00D11D3E" w:rsidRPr="00AE0496" w:rsidSect="00A732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E1E" w:rsidRDefault="001B2E1E" w:rsidP="00B75127">
      <w:r>
        <w:separator/>
      </w:r>
    </w:p>
  </w:endnote>
  <w:endnote w:type="continuationSeparator" w:id="0">
    <w:p w:rsidR="001B2E1E" w:rsidRDefault="001B2E1E" w:rsidP="00B751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E1E" w:rsidRDefault="001B2E1E" w:rsidP="00B75127">
      <w:r>
        <w:separator/>
      </w:r>
    </w:p>
  </w:footnote>
  <w:footnote w:type="continuationSeparator" w:id="0">
    <w:p w:rsidR="001B2E1E" w:rsidRDefault="001B2E1E" w:rsidP="00B751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5D5B92"/>
    <w:multiLevelType w:val="singleLevel"/>
    <w:tmpl w:val="9D5D5B92"/>
    <w:lvl w:ilvl="0">
      <w:start w:val="4"/>
      <w:numFmt w:val="chineseCounting"/>
      <w:suff w:val="nothing"/>
      <w:lvlText w:val="%1、"/>
      <w:lvlJc w:val="left"/>
      <w:rPr>
        <w:rFonts w:hint="eastAsia"/>
      </w:rPr>
    </w:lvl>
  </w:abstractNum>
  <w:abstractNum w:abstractNumId="1">
    <w:nsid w:val="F64410BB"/>
    <w:multiLevelType w:val="singleLevel"/>
    <w:tmpl w:val="F64410BB"/>
    <w:lvl w:ilvl="0">
      <w:start w:val="10"/>
      <w:numFmt w:val="chineseCounting"/>
      <w:suff w:val="nothing"/>
      <w:lvlText w:val="%1、"/>
      <w:lvlJc w:val="left"/>
      <w:rPr>
        <w:rFonts w:hint="eastAsia"/>
      </w:rPr>
    </w:lvl>
  </w:abstractNum>
  <w:abstractNum w:abstractNumId="2">
    <w:nsid w:val="14720907"/>
    <w:multiLevelType w:val="hybridMultilevel"/>
    <w:tmpl w:val="F2CC1352"/>
    <w:lvl w:ilvl="0" w:tplc="7A86D1BE">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E44109D"/>
    <w:multiLevelType w:val="hybridMultilevel"/>
    <w:tmpl w:val="8E749C8C"/>
    <w:lvl w:ilvl="0" w:tplc="A5181164">
      <w:start w:val="1"/>
      <w:numFmt w:val="japaneseCounting"/>
      <w:lvlText w:val="（%1）"/>
      <w:lvlJc w:val="left"/>
      <w:pPr>
        <w:ind w:left="1080" w:hanging="1080"/>
      </w:pPr>
      <w:rPr>
        <w:rFonts w:ascii="楷体" w:eastAsia="楷体" w:hAnsi="楷体" w:hint="default"/>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BE57AA6"/>
    <w:multiLevelType w:val="hybridMultilevel"/>
    <w:tmpl w:val="4A645DAC"/>
    <w:lvl w:ilvl="0" w:tplc="FCC0ED26">
      <w:start w:val="10"/>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5C78"/>
    <w:rsid w:val="00001453"/>
    <w:rsid w:val="00033EF7"/>
    <w:rsid w:val="00036966"/>
    <w:rsid w:val="000450B2"/>
    <w:rsid w:val="000549D8"/>
    <w:rsid w:val="00056855"/>
    <w:rsid w:val="000651EF"/>
    <w:rsid w:val="0008204A"/>
    <w:rsid w:val="000971F3"/>
    <w:rsid w:val="000B15F6"/>
    <w:rsid w:val="000D4E17"/>
    <w:rsid w:val="000F6335"/>
    <w:rsid w:val="00122FA0"/>
    <w:rsid w:val="001258F7"/>
    <w:rsid w:val="00132050"/>
    <w:rsid w:val="001431E0"/>
    <w:rsid w:val="0015158D"/>
    <w:rsid w:val="001625E3"/>
    <w:rsid w:val="00173066"/>
    <w:rsid w:val="00181EE1"/>
    <w:rsid w:val="00192E01"/>
    <w:rsid w:val="001B2E1E"/>
    <w:rsid w:val="001F5AEA"/>
    <w:rsid w:val="00280EC2"/>
    <w:rsid w:val="00294584"/>
    <w:rsid w:val="00297335"/>
    <w:rsid w:val="002A4B50"/>
    <w:rsid w:val="002A7EBD"/>
    <w:rsid w:val="002D360F"/>
    <w:rsid w:val="002E39D2"/>
    <w:rsid w:val="002E56E0"/>
    <w:rsid w:val="002E64E2"/>
    <w:rsid w:val="002F3A7F"/>
    <w:rsid w:val="002F799E"/>
    <w:rsid w:val="00303194"/>
    <w:rsid w:val="00306FE0"/>
    <w:rsid w:val="00312CB8"/>
    <w:rsid w:val="003478BD"/>
    <w:rsid w:val="003735D1"/>
    <w:rsid w:val="0038302D"/>
    <w:rsid w:val="00396D4E"/>
    <w:rsid w:val="003A7B17"/>
    <w:rsid w:val="003D1718"/>
    <w:rsid w:val="003F70E9"/>
    <w:rsid w:val="0040355B"/>
    <w:rsid w:val="00405F2A"/>
    <w:rsid w:val="004141D2"/>
    <w:rsid w:val="004171B7"/>
    <w:rsid w:val="00422B21"/>
    <w:rsid w:val="00454E28"/>
    <w:rsid w:val="004632C1"/>
    <w:rsid w:val="0047375E"/>
    <w:rsid w:val="0048746C"/>
    <w:rsid w:val="0049503E"/>
    <w:rsid w:val="004B5CA8"/>
    <w:rsid w:val="004C1130"/>
    <w:rsid w:val="004D3B9F"/>
    <w:rsid w:val="004D4684"/>
    <w:rsid w:val="004E1E3C"/>
    <w:rsid w:val="004F0D26"/>
    <w:rsid w:val="004F7682"/>
    <w:rsid w:val="004F7DE9"/>
    <w:rsid w:val="00502CF2"/>
    <w:rsid w:val="00516C3A"/>
    <w:rsid w:val="00520AD5"/>
    <w:rsid w:val="00527F5F"/>
    <w:rsid w:val="00536E24"/>
    <w:rsid w:val="0054000F"/>
    <w:rsid w:val="005544A3"/>
    <w:rsid w:val="00554572"/>
    <w:rsid w:val="00561744"/>
    <w:rsid w:val="005620D8"/>
    <w:rsid w:val="00562DEB"/>
    <w:rsid w:val="0057227D"/>
    <w:rsid w:val="00574E15"/>
    <w:rsid w:val="00582279"/>
    <w:rsid w:val="00582F5F"/>
    <w:rsid w:val="005868D5"/>
    <w:rsid w:val="005870BC"/>
    <w:rsid w:val="00596AA8"/>
    <w:rsid w:val="005A24A2"/>
    <w:rsid w:val="005A4764"/>
    <w:rsid w:val="005B2B10"/>
    <w:rsid w:val="005B671B"/>
    <w:rsid w:val="005C70F0"/>
    <w:rsid w:val="005C7932"/>
    <w:rsid w:val="005E3607"/>
    <w:rsid w:val="0061004A"/>
    <w:rsid w:val="00612F0A"/>
    <w:rsid w:val="006407F0"/>
    <w:rsid w:val="00657B26"/>
    <w:rsid w:val="00657C11"/>
    <w:rsid w:val="00672F60"/>
    <w:rsid w:val="0067685D"/>
    <w:rsid w:val="006B1CD9"/>
    <w:rsid w:val="006B4D15"/>
    <w:rsid w:val="006B51E7"/>
    <w:rsid w:val="006C4DB0"/>
    <w:rsid w:val="006F2A3F"/>
    <w:rsid w:val="00706C01"/>
    <w:rsid w:val="00725B93"/>
    <w:rsid w:val="0073489A"/>
    <w:rsid w:val="00743842"/>
    <w:rsid w:val="00761299"/>
    <w:rsid w:val="007677DD"/>
    <w:rsid w:val="00781004"/>
    <w:rsid w:val="00784305"/>
    <w:rsid w:val="00795267"/>
    <w:rsid w:val="007A760C"/>
    <w:rsid w:val="007B53F5"/>
    <w:rsid w:val="007C35A2"/>
    <w:rsid w:val="007C433E"/>
    <w:rsid w:val="007C5BF3"/>
    <w:rsid w:val="007D728B"/>
    <w:rsid w:val="007E79A7"/>
    <w:rsid w:val="007E7BE2"/>
    <w:rsid w:val="007F3229"/>
    <w:rsid w:val="008437B1"/>
    <w:rsid w:val="00857B1C"/>
    <w:rsid w:val="008609B7"/>
    <w:rsid w:val="0086181B"/>
    <w:rsid w:val="00865DE0"/>
    <w:rsid w:val="008674A3"/>
    <w:rsid w:val="00867DE3"/>
    <w:rsid w:val="00892519"/>
    <w:rsid w:val="008A0D91"/>
    <w:rsid w:val="008B2538"/>
    <w:rsid w:val="008E37C4"/>
    <w:rsid w:val="008F5E34"/>
    <w:rsid w:val="00916A3B"/>
    <w:rsid w:val="00922440"/>
    <w:rsid w:val="00933E67"/>
    <w:rsid w:val="00935AE6"/>
    <w:rsid w:val="00943B05"/>
    <w:rsid w:val="009464C7"/>
    <w:rsid w:val="0098127F"/>
    <w:rsid w:val="009819AA"/>
    <w:rsid w:val="00994069"/>
    <w:rsid w:val="009B5C5A"/>
    <w:rsid w:val="009B638C"/>
    <w:rsid w:val="009D5F40"/>
    <w:rsid w:val="009E01E5"/>
    <w:rsid w:val="009E1812"/>
    <w:rsid w:val="009E2EF4"/>
    <w:rsid w:val="00A036FC"/>
    <w:rsid w:val="00A055D9"/>
    <w:rsid w:val="00A11833"/>
    <w:rsid w:val="00A5767F"/>
    <w:rsid w:val="00A6098F"/>
    <w:rsid w:val="00A7022B"/>
    <w:rsid w:val="00A7122D"/>
    <w:rsid w:val="00A7322E"/>
    <w:rsid w:val="00A844AF"/>
    <w:rsid w:val="00AA3DD7"/>
    <w:rsid w:val="00AB7B70"/>
    <w:rsid w:val="00AC43CF"/>
    <w:rsid w:val="00AE0496"/>
    <w:rsid w:val="00AF44C6"/>
    <w:rsid w:val="00B115CE"/>
    <w:rsid w:val="00B17407"/>
    <w:rsid w:val="00B23944"/>
    <w:rsid w:val="00B3296D"/>
    <w:rsid w:val="00B527F3"/>
    <w:rsid w:val="00B537D0"/>
    <w:rsid w:val="00B67A03"/>
    <w:rsid w:val="00B75127"/>
    <w:rsid w:val="00B91999"/>
    <w:rsid w:val="00BB2B46"/>
    <w:rsid w:val="00BD4106"/>
    <w:rsid w:val="00BD4173"/>
    <w:rsid w:val="00BF0D6D"/>
    <w:rsid w:val="00C3230A"/>
    <w:rsid w:val="00C3674A"/>
    <w:rsid w:val="00C47AEB"/>
    <w:rsid w:val="00C640DA"/>
    <w:rsid w:val="00C65C78"/>
    <w:rsid w:val="00C822CC"/>
    <w:rsid w:val="00C97B23"/>
    <w:rsid w:val="00CA6B75"/>
    <w:rsid w:val="00CB56D3"/>
    <w:rsid w:val="00CE1ED9"/>
    <w:rsid w:val="00D11D3E"/>
    <w:rsid w:val="00D14195"/>
    <w:rsid w:val="00D1533C"/>
    <w:rsid w:val="00D15B24"/>
    <w:rsid w:val="00D27BA8"/>
    <w:rsid w:val="00D43410"/>
    <w:rsid w:val="00D76654"/>
    <w:rsid w:val="00D92C19"/>
    <w:rsid w:val="00DE1C77"/>
    <w:rsid w:val="00E00ACB"/>
    <w:rsid w:val="00E1648C"/>
    <w:rsid w:val="00E33A21"/>
    <w:rsid w:val="00E6640C"/>
    <w:rsid w:val="00E66A56"/>
    <w:rsid w:val="00E67250"/>
    <w:rsid w:val="00E7300B"/>
    <w:rsid w:val="00E7467D"/>
    <w:rsid w:val="00E7480A"/>
    <w:rsid w:val="00E81DEF"/>
    <w:rsid w:val="00E84346"/>
    <w:rsid w:val="00E92C4D"/>
    <w:rsid w:val="00EB494D"/>
    <w:rsid w:val="00EC21ED"/>
    <w:rsid w:val="00ED1143"/>
    <w:rsid w:val="00ED4E1D"/>
    <w:rsid w:val="00F16D67"/>
    <w:rsid w:val="00F217AB"/>
    <w:rsid w:val="00F22D51"/>
    <w:rsid w:val="00F263DF"/>
    <w:rsid w:val="00F508E5"/>
    <w:rsid w:val="00F61055"/>
    <w:rsid w:val="00F6485F"/>
    <w:rsid w:val="00F65996"/>
    <w:rsid w:val="00F7661A"/>
    <w:rsid w:val="00F86264"/>
    <w:rsid w:val="00F91148"/>
    <w:rsid w:val="00FD288F"/>
    <w:rsid w:val="00FD48EF"/>
    <w:rsid w:val="00FE4817"/>
    <w:rsid w:val="00FE5090"/>
    <w:rsid w:val="00FF07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5C78"/>
    <w:pPr>
      <w:widowControl w:val="0"/>
      <w:jc w:val="both"/>
    </w:pPr>
    <w:rPr>
      <w:rFonts w:ascii="Calibri" w:eastAsia="仿宋" w:hAnsi="Calibr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751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75127"/>
    <w:rPr>
      <w:rFonts w:ascii="Calibri" w:eastAsia="仿宋" w:hAnsi="Calibri"/>
      <w:kern w:val="2"/>
      <w:sz w:val="18"/>
      <w:szCs w:val="18"/>
    </w:rPr>
  </w:style>
  <w:style w:type="paragraph" w:styleId="a4">
    <w:name w:val="footer"/>
    <w:basedOn w:val="a"/>
    <w:link w:val="Char0"/>
    <w:rsid w:val="00B75127"/>
    <w:pPr>
      <w:tabs>
        <w:tab w:val="center" w:pos="4153"/>
        <w:tab w:val="right" w:pos="8306"/>
      </w:tabs>
      <w:snapToGrid w:val="0"/>
      <w:jc w:val="left"/>
    </w:pPr>
    <w:rPr>
      <w:sz w:val="18"/>
      <w:szCs w:val="18"/>
    </w:rPr>
  </w:style>
  <w:style w:type="character" w:customStyle="1" w:styleId="Char0">
    <w:name w:val="页脚 Char"/>
    <w:basedOn w:val="a0"/>
    <w:link w:val="a4"/>
    <w:rsid w:val="00B75127"/>
    <w:rPr>
      <w:rFonts w:ascii="Calibri" w:eastAsia="仿宋" w:hAnsi="Calibri"/>
      <w:kern w:val="2"/>
      <w:sz w:val="18"/>
      <w:szCs w:val="18"/>
    </w:rPr>
  </w:style>
  <w:style w:type="paragraph" w:customStyle="1" w:styleId="Default">
    <w:name w:val="Default"/>
    <w:rsid w:val="004D3B9F"/>
    <w:pPr>
      <w:widowControl w:val="0"/>
      <w:autoSpaceDE w:val="0"/>
      <w:autoSpaceDN w:val="0"/>
      <w:adjustRightInd w:val="0"/>
    </w:pPr>
    <w:rPr>
      <w:color w:val="000000"/>
      <w:sz w:val="24"/>
      <w:szCs w:val="24"/>
    </w:rPr>
  </w:style>
  <w:style w:type="paragraph" w:styleId="a5">
    <w:name w:val="List Paragraph"/>
    <w:basedOn w:val="a"/>
    <w:uiPriority w:val="34"/>
    <w:qFormat/>
    <w:rsid w:val="00E6725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C8B43-D3C2-42A7-AAAC-F03AC0E3B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1132</TotalTime>
  <Pages>22</Pages>
  <Words>1514</Words>
  <Characters>8631</Characters>
  <Application>Microsoft Office Word</Application>
  <DocSecurity>0</DocSecurity>
  <Lines>71</Lines>
  <Paragraphs>20</Paragraphs>
  <ScaleCrop>false</ScaleCrop>
  <Company>微软中国</Company>
  <LinksUpToDate>false</LinksUpToDate>
  <CharactersWithSpaces>10125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Y</cp:lastModifiedBy>
  <cp:revision>93</cp:revision>
  <dcterms:created xsi:type="dcterms:W3CDTF">2019-01-14T08:21:00Z</dcterms:created>
  <dcterms:modified xsi:type="dcterms:W3CDTF">2020-09-27T02:15:00Z</dcterms:modified>
</cp:coreProperties>
</file>