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7" w:rsidRDefault="00330EB7">
      <w:pPr>
        <w:pStyle w:val="a6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DC2D70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东莞市应流实业有限公司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330EB7" w:rsidRPr="00F62321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Pr="00BA6894" w:rsidRDefault="00DC2D70" w:rsidP="00D41AAC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</w:rPr>
        <w:t>东莞市应流实业有限公司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D41AAC"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统一社会信用代码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91441900MA4WRC7D4P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DC2D70">
        <w:rPr>
          <w:rFonts w:ascii="仿宋_GB2312" w:eastAsia="仿宋_GB2312" w:hAnsi="仿宋_GB2312" w:cs="仿宋_GB2312"/>
          <w:color w:val="333333"/>
          <w:sz w:val="32"/>
          <w:szCs w:val="32"/>
        </w:rPr>
        <w:t>东莞市桥头镇岭头社区岭头村延边路12号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D41AAC"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法定代表人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尹红英</w:t>
      </w:r>
      <w:r w:rsidR="00AD059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</w:t>
      </w:r>
      <w:r w:rsidR="00D41AAC" w:rsidRPr="00D41A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股东</w:t>
      </w:r>
      <w:r w:rsidR="00AD059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尹红英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DC2D70">
        <w:rPr>
          <w:rFonts w:ascii="仿宋_GB2312" w:eastAsia="仿宋_GB2312" w:hAnsi="仿宋_GB2312" w:cs="仿宋_GB2312"/>
          <w:color w:val="333333"/>
          <w:sz w:val="32"/>
          <w:szCs w:val="32"/>
        </w:rPr>
        <w:t>51132</w:t>
      </w:r>
      <w:r w:rsidRPr="00DC2D7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AD059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AD059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，王凤娥</w:t>
      </w:r>
      <w:r w:rsidR="00AD0591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="00AD059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41142</w:t>
      </w:r>
      <w:r w:rsidR="00AD0591" w:rsidRPr="00DC2D7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AD059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AD0591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330EB7" w:rsidRDefault="00D41AAC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2017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DC2D7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C2D7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30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设立登记，现因</w:t>
      </w:r>
      <w:r w:rsidR="00DC2D70">
        <w:rPr>
          <w:rFonts w:ascii="仿宋_GB2312" w:eastAsia="仿宋_GB2312" w:hAnsi="仿宋_GB2312" w:cs="仿宋_GB2312"/>
          <w:color w:val="333333"/>
          <w:sz w:val="32"/>
          <w:szCs w:val="32"/>
        </w:rPr>
        <w:t>尹红英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假冒其身份信息骗取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设立登记，申请撤销该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330EB7" w:rsidRPr="00BA6894" w:rsidRDefault="00330EB7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F62321" w:rsidRDefault="00F62321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麦润强</w:t>
      </w:r>
    </w:p>
    <w:p w:rsidR="00F62321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81026098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桥头镇桥光大道3号4号楼</w:t>
      </w:r>
    </w:p>
    <w:sectPr w:rsidR="00330EB7" w:rsidSect="00576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91" w:rsidRDefault="00FC6C91" w:rsidP="00F62321">
      <w:r>
        <w:separator/>
      </w:r>
    </w:p>
  </w:endnote>
  <w:endnote w:type="continuationSeparator" w:id="0">
    <w:p w:rsidR="00FC6C91" w:rsidRDefault="00FC6C91" w:rsidP="00F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91" w:rsidRDefault="00FC6C91" w:rsidP="00F62321">
      <w:r>
        <w:separator/>
      </w:r>
    </w:p>
  </w:footnote>
  <w:footnote w:type="continuationSeparator" w:id="0">
    <w:p w:rsidR="00FC6C91" w:rsidRDefault="00FC6C91" w:rsidP="00F6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6263F"/>
    <w:rsid w:val="00005113"/>
    <w:rsid w:val="00105B69"/>
    <w:rsid w:val="001200E0"/>
    <w:rsid w:val="001805D6"/>
    <w:rsid w:val="001846B0"/>
    <w:rsid w:val="00260CB8"/>
    <w:rsid w:val="002A33EF"/>
    <w:rsid w:val="00315A5C"/>
    <w:rsid w:val="00330EB7"/>
    <w:rsid w:val="003C5C78"/>
    <w:rsid w:val="003D600C"/>
    <w:rsid w:val="00472155"/>
    <w:rsid w:val="00472749"/>
    <w:rsid w:val="004829C9"/>
    <w:rsid w:val="004F44D1"/>
    <w:rsid w:val="005760BF"/>
    <w:rsid w:val="0057777E"/>
    <w:rsid w:val="005A238E"/>
    <w:rsid w:val="005A403A"/>
    <w:rsid w:val="00703427"/>
    <w:rsid w:val="00714CF2"/>
    <w:rsid w:val="00751E09"/>
    <w:rsid w:val="00781867"/>
    <w:rsid w:val="007B71EE"/>
    <w:rsid w:val="008A303C"/>
    <w:rsid w:val="00903FAD"/>
    <w:rsid w:val="0096562D"/>
    <w:rsid w:val="009F5EDB"/>
    <w:rsid w:val="00A34F28"/>
    <w:rsid w:val="00A36A0D"/>
    <w:rsid w:val="00A77256"/>
    <w:rsid w:val="00AC43AD"/>
    <w:rsid w:val="00AC701A"/>
    <w:rsid w:val="00AD0591"/>
    <w:rsid w:val="00B20FFA"/>
    <w:rsid w:val="00B72B6A"/>
    <w:rsid w:val="00B97F32"/>
    <w:rsid w:val="00BA6894"/>
    <w:rsid w:val="00BA6B24"/>
    <w:rsid w:val="00C843F4"/>
    <w:rsid w:val="00CB58CD"/>
    <w:rsid w:val="00CF0B36"/>
    <w:rsid w:val="00D41AAC"/>
    <w:rsid w:val="00D47C7A"/>
    <w:rsid w:val="00DA0A37"/>
    <w:rsid w:val="00DC2D70"/>
    <w:rsid w:val="00DD4318"/>
    <w:rsid w:val="00DF47AB"/>
    <w:rsid w:val="00DF6FF3"/>
    <w:rsid w:val="00E55CBF"/>
    <w:rsid w:val="00E6263F"/>
    <w:rsid w:val="00E71C97"/>
    <w:rsid w:val="00EA4674"/>
    <w:rsid w:val="00EC4EC5"/>
    <w:rsid w:val="00F31CF5"/>
    <w:rsid w:val="00F62321"/>
    <w:rsid w:val="00F75FAC"/>
    <w:rsid w:val="00FB120C"/>
    <w:rsid w:val="00FC6C91"/>
    <w:rsid w:val="044C3B2C"/>
    <w:rsid w:val="07093CF0"/>
    <w:rsid w:val="0BC62886"/>
    <w:rsid w:val="11F7791A"/>
    <w:rsid w:val="1E492F39"/>
    <w:rsid w:val="2F16440D"/>
    <w:rsid w:val="569B5E4B"/>
    <w:rsid w:val="71571672"/>
    <w:rsid w:val="7AA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5760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0BF"/>
    <w:rPr>
      <w:sz w:val="18"/>
      <w:szCs w:val="18"/>
    </w:rPr>
  </w:style>
  <w:style w:type="character" w:styleId="a5">
    <w:name w:val="Hyperlink"/>
    <w:basedOn w:val="a0"/>
    <w:uiPriority w:val="99"/>
    <w:unhideWhenUsed/>
    <w:rsid w:val="005760BF"/>
    <w:rPr>
      <w:caps w:val="0"/>
      <w:color w:val="FFFFFF"/>
      <w:u w:val="none"/>
    </w:rPr>
  </w:style>
  <w:style w:type="paragraph" w:styleId="a3">
    <w:name w:val="header"/>
    <w:basedOn w:val="a"/>
    <w:link w:val="Char"/>
    <w:uiPriority w:val="99"/>
    <w:unhideWhenUsed/>
    <w:rsid w:val="005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760BF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关于对东莞市佰伯贸易有限公司冒名</dc:title>
  <dc:creator>Administrator</dc:creator>
  <cp:lastModifiedBy>mp</cp:lastModifiedBy>
  <cp:revision>4</cp:revision>
  <cp:lastPrinted>2020-08-13T02:33:00Z</cp:lastPrinted>
  <dcterms:created xsi:type="dcterms:W3CDTF">2020-08-13T02:39:00Z</dcterms:created>
  <dcterms:modified xsi:type="dcterms:W3CDTF">2020-08-26T01:25:00Z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