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98" w:rsidRDefault="00F74E98" w:rsidP="00F74E98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关于对</w:t>
      </w:r>
      <w:r w:rsidRPr="006068DF">
        <w:rPr>
          <w:rFonts w:ascii="方正小标宋简体" w:eastAsia="方正小标宋简体" w:hAnsi="仿宋_GB2312" w:cs="仿宋_GB2312"/>
          <w:color w:val="333333"/>
          <w:sz w:val="44"/>
          <w:szCs w:val="44"/>
        </w:rPr>
        <w:t>东莞市艾修建材有限公司</w:t>
      </w:r>
    </w:p>
    <w:p w:rsidR="00F74E98" w:rsidRDefault="00F74E98" w:rsidP="00F74E98">
      <w:pPr>
        <w:pStyle w:val="a5"/>
        <w:spacing w:before="0" w:beforeAutospacing="0" w:after="0" w:afterAutospacing="0" w:line="600" w:lineRule="exact"/>
        <w:jc w:val="center"/>
        <w:rPr>
          <w:rFonts w:ascii="方正小标宋简体" w:eastAsia="方正小标宋简体" w:hAnsi="仿宋_GB2312" w:cs="仿宋_GB2312"/>
          <w:color w:val="333333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333333"/>
          <w:sz w:val="44"/>
          <w:szCs w:val="44"/>
        </w:rPr>
        <w:t>冒名登记进行调查的公示</w:t>
      </w:r>
    </w:p>
    <w:p w:rsidR="00F74E98" w:rsidRPr="00F74E98" w:rsidRDefault="00F74E98" w:rsidP="00F74E98">
      <w:pPr>
        <w:pStyle w:val="a5"/>
        <w:spacing w:before="0" w:beforeAutospacing="0" w:after="0" w:afterAutospacing="0"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74E98" w:rsidRPr="006C3418" w:rsidRDefault="00F74E98" w:rsidP="00F74E98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6C341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东莞市艾修建材有限公司，统一社会信用代码：</w:t>
      </w:r>
      <w:hyperlink r:id="rId6" w:history="1">
        <w:r w:rsidRPr="006C3418">
          <w:rPr>
            <w:rFonts w:ascii="仿宋_GB2312" w:eastAsia="仿宋_GB2312" w:hAnsi="仿宋_GB2312" w:cs="仿宋_GB2312" w:hint="eastAsia"/>
            <w:color w:val="333333"/>
            <w:sz w:val="32"/>
            <w:szCs w:val="32"/>
          </w:rPr>
          <w:t>91441900MA4W1M9J16</w:t>
        </w:r>
      </w:hyperlink>
      <w:r w:rsidRPr="006C341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，住所地址：东莞市常平镇白花沥村六横路天图斯工业园区1区A座2楼，法定代表人：曾爱秀；公司股东：曾爱秀（身份证号码：43102************）。</w:t>
      </w:r>
    </w:p>
    <w:p w:rsidR="00F74E98" w:rsidRPr="006C3418" w:rsidRDefault="00F74E98" w:rsidP="00F74E98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6C341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2016年12月5日我局核准了该公司设立登记，现因曾爱秀（被登记为东莞市栋卫商贸有限公司法定代表人、股东）向我局提出，其身份信息被假冒以骗取公司设立登记，申请撤销该公司登记。我局将进行调查，冒名登记成立的，依据《行政许可法》第六十九条的规定撤销登记。</w:t>
      </w:r>
    </w:p>
    <w:p w:rsidR="00F74E98" w:rsidRPr="006C3418" w:rsidRDefault="00F74E98" w:rsidP="00F74E98">
      <w:pPr>
        <w:pStyle w:val="a5"/>
        <w:spacing w:before="0" w:beforeAutospacing="0" w:after="0" w:afterAutospacing="0" w:line="600" w:lineRule="exact"/>
        <w:ind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6C341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与该登记行为存在利害关系的人员，可在2020年10月13日前，向我局提出异议。</w:t>
      </w:r>
    </w:p>
    <w:p w:rsidR="00F74E98" w:rsidRPr="006C3418" w:rsidRDefault="00F74E98" w:rsidP="00F74E98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F74E98" w:rsidRPr="006C3418" w:rsidRDefault="00F74E98" w:rsidP="00F74E98">
      <w:pPr>
        <w:pStyle w:val="a5"/>
        <w:spacing w:before="0" w:beforeAutospacing="0" w:after="0" w:afterAutospacing="0" w:line="600" w:lineRule="exact"/>
        <w:ind w:firstLineChars="213" w:firstLine="684"/>
        <w:jc w:val="both"/>
        <w:rPr>
          <w:rFonts w:ascii="仿宋_GB2312" w:eastAsia="仿宋_GB2312" w:hAnsi="Arial" w:cs="Arial" w:hint="eastAsia"/>
          <w:b/>
          <w:bCs/>
          <w:color w:val="333333"/>
          <w:sz w:val="32"/>
          <w:szCs w:val="32"/>
          <w:shd w:val="clear" w:color="auto" w:fill="FFFFFF"/>
        </w:rPr>
      </w:pPr>
    </w:p>
    <w:p w:rsidR="00F74E98" w:rsidRPr="006C3418" w:rsidRDefault="00F74E98" w:rsidP="00F74E98">
      <w:pPr>
        <w:pStyle w:val="a5"/>
        <w:spacing w:before="0" w:beforeAutospacing="0" w:after="0" w:afterAutospacing="0" w:line="600" w:lineRule="exact"/>
        <w:ind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6C341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东莞市市场监督管理局</w:t>
      </w:r>
    </w:p>
    <w:p w:rsidR="00F74E98" w:rsidRPr="006C3418" w:rsidRDefault="00F74E98" w:rsidP="00F74E98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6C341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2020年8月28日</w:t>
      </w:r>
    </w:p>
    <w:p w:rsidR="00F74E98" w:rsidRPr="006C3418" w:rsidRDefault="00F74E98" w:rsidP="00F74E98">
      <w:pPr>
        <w:pStyle w:val="a5"/>
        <w:spacing w:before="0" w:beforeAutospacing="0" w:after="0" w:afterAutospacing="0" w:line="600" w:lineRule="exact"/>
        <w:ind w:right="300" w:firstLineChars="213" w:firstLine="682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</w:p>
    <w:p w:rsidR="00F74E98" w:rsidRPr="006C3418" w:rsidRDefault="00F74E98" w:rsidP="00F74E98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6C341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联系人：李信华</w:t>
      </w:r>
    </w:p>
    <w:p w:rsidR="00F74E98" w:rsidRPr="006C3418" w:rsidRDefault="00F74E98" w:rsidP="00F74E98">
      <w:pPr>
        <w:pStyle w:val="a5"/>
        <w:spacing w:before="0" w:beforeAutospacing="0" w:after="0" w:afterAutospacing="0" w:line="600" w:lineRule="exact"/>
        <w:ind w:right="300" w:firstLineChars="213" w:firstLine="682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6C341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联系电话：0769-83988777</w:t>
      </w:r>
    </w:p>
    <w:p w:rsidR="00F74E98" w:rsidRPr="006C3418" w:rsidRDefault="00F74E98" w:rsidP="00F74E9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C3418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邮寄地址：东莞市常平镇常平大道7号</w:t>
      </w:r>
    </w:p>
    <w:p w:rsidR="00041405" w:rsidRPr="006C3418" w:rsidRDefault="00041405">
      <w:pPr>
        <w:rPr>
          <w:rFonts w:ascii="仿宋_GB2312" w:eastAsia="仿宋_GB2312" w:hint="eastAsia"/>
          <w:sz w:val="32"/>
          <w:szCs w:val="32"/>
        </w:rPr>
      </w:pPr>
    </w:p>
    <w:sectPr w:rsidR="00041405" w:rsidRPr="006C3418" w:rsidSect="00234AE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7E" w:rsidRDefault="008C207E" w:rsidP="002E58E7">
      <w:r>
        <w:separator/>
      </w:r>
    </w:p>
  </w:endnote>
  <w:endnote w:type="continuationSeparator" w:id="0">
    <w:p w:rsidR="008C207E" w:rsidRDefault="008C207E" w:rsidP="002E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7E" w:rsidRDefault="008C207E" w:rsidP="002E58E7">
      <w:r>
        <w:separator/>
      </w:r>
    </w:p>
  </w:footnote>
  <w:footnote w:type="continuationSeparator" w:id="0">
    <w:p w:rsidR="008C207E" w:rsidRDefault="008C207E" w:rsidP="002E5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75" w:rsidRDefault="008C207E" w:rsidP="006068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E98"/>
    <w:rsid w:val="00041405"/>
    <w:rsid w:val="002E58E7"/>
    <w:rsid w:val="006C3418"/>
    <w:rsid w:val="008C207E"/>
    <w:rsid w:val="00F7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E9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4E9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4E98"/>
    <w:rPr>
      <w:rFonts w:ascii="Calibri" w:eastAsia="宋体" w:hAnsi="Calibri" w:cs="Times New Roman"/>
      <w:sz w:val="18"/>
      <w:szCs w:val="18"/>
    </w:rPr>
  </w:style>
  <w:style w:type="paragraph" w:styleId="a5">
    <w:name w:val="Normal (Web)"/>
    <w:unhideWhenUsed/>
    <w:rsid w:val="00F74E98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all('/aic/SearchCorporationTask?service=colligateSearchInterface&amp;sFromSupervision=fromSupSearch&amp;isUseDataCentre=true&amp;entityNo=cd48bc81-0158-1000-e000-28d60a0c0115','&#19996;&#33694;&#24066;&#33406;&#20462;&#24314;&#26448;&#26377;&#38480;&#20844;&#21496;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Company>Chinese ORG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齐文力</dc:creator>
  <cp:lastModifiedBy>齐文力</cp:lastModifiedBy>
  <cp:revision>2</cp:revision>
  <dcterms:created xsi:type="dcterms:W3CDTF">2020-08-31T06:58:00Z</dcterms:created>
  <dcterms:modified xsi:type="dcterms:W3CDTF">2020-08-31T07:14:00Z</dcterms:modified>
</cp:coreProperties>
</file>