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</w:rPr>
      </w:pPr>
      <w:bookmarkStart w:id="0" w:name="_GoBack"/>
      <w:bookmarkEnd w:id="0"/>
      <w:r>
        <w:rPr>
          <w:rFonts w:hint="eastAsia" w:ascii="黑体" w:hAnsi="黑体" w:eastAsia="黑体" w:cs="仿宋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</w:rPr>
      </w:pPr>
      <w:r>
        <w:rPr>
          <w:rFonts w:hint="eastAsia" w:ascii="方正小标宋简体" w:hAnsi="仿宋" w:eastAsia="方正小标宋简体" w:cs="仿宋"/>
          <w:sz w:val="44"/>
          <w:szCs w:val="44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lang w:eastAsia="zh-CN"/>
        </w:rPr>
        <w:t>抽检依据和</w:t>
      </w:r>
      <w:r>
        <w:rPr>
          <w:rFonts w:hint="eastAsia" w:ascii="方正小标宋简体" w:hAnsi="仿宋" w:eastAsia="方正小标宋简体" w:cs="仿宋"/>
          <w:sz w:val="44"/>
          <w:szCs w:val="44"/>
        </w:rPr>
        <w:t>检验项目</w:t>
      </w:r>
    </w:p>
    <w:p>
      <w:pPr>
        <w:shd w:val="clear" w:color="auto" w:fill="FFFFFF"/>
        <w:spacing w:line="590" w:lineRule="exact"/>
        <w:rPr>
          <w:rFonts w:hint="eastAsia" w:ascii="仿宋" w:hAnsi="仿宋"/>
        </w:rPr>
      </w:pP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lang w:eastAsia="zh-CN"/>
        </w:rPr>
        <w:t>一、</w:t>
      </w:r>
      <w:r>
        <w:rPr>
          <w:rFonts w:hint="eastAsia" w:eastAsia="黑体"/>
          <w:color w:val="000000"/>
          <w:sz w:val="32"/>
          <w:szCs w:val="32"/>
          <w:lang w:eastAsia="zh-CN"/>
        </w:rPr>
        <w:t>粮食加工品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2762-2017）及食品整治办[2008]3号《食品中可能违法添加的非食用物质和易滥用的食品添加剂品种名单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》等标准。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1.大米抽检项目包括铅、镉、总汞、铬、无机砷。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2.米粉制品抽检项目包括甲醛次硫酸氢钠、二氧化硫。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lang w:eastAsia="zh-CN"/>
        </w:rPr>
        <w:t>二、</w:t>
      </w:r>
      <w:r>
        <w:rPr>
          <w:rFonts w:hint="eastAsia" w:eastAsia="黑体"/>
          <w:color w:val="000000"/>
          <w:sz w:val="32"/>
          <w:szCs w:val="32"/>
          <w:lang w:eastAsia="zh-CN"/>
        </w:rPr>
        <w:t>调味品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鸡粉、鸡精调味料抽检项目包括谷氨酸钠、呈味核苷酸二钠、铅（以Pb计）、总砷（以As计）、糖精钠（以糖精计）、甜蜜素（以环己基氨基磺酸计）、阿斯巴甜、菌落总数、大肠菌群。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三、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肉制品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熟肉制品》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2726-2016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食品中致病菌限量》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29921-2013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、《酱卤肉制品》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GB/T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23586-2009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、整顿办函[2011]1号《食品中可能违法添加的非食用物质和易滥用的食品添加剂品种名单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》等标准及产品明示标准和指标的要求。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酱卤肉制品抽检项目包括铅（以Pb计）、氯霉素、亚硝酸盐（以亚硝酸钠计）、苯甲酸及其钠盐（以苯甲酸计）、山梨酸及其钾盐（以山梨酸计）、脱氢乙酸及其钠盐（以脱氢乙酸计）、菌落总数、大肠菌群、沙门氏菌、金黄色葡萄球菌、单核细胞增生李斯特氏菌、大肠埃希氏菌O157:H7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2.熏烧烤肉制品抽检项目包括亚硝酸盐、胭脂红、山梨酸、苯甲酸。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sz w:val="32"/>
          <w:szCs w:val="32"/>
          <w:lang w:eastAsia="zh-CN"/>
        </w:rPr>
      </w:pPr>
      <w:r>
        <w:rPr>
          <w:rFonts w:hint="eastAsia" w:eastAsia="黑体"/>
          <w:sz w:val="32"/>
          <w:szCs w:val="32"/>
          <w:lang w:eastAsia="zh-CN"/>
        </w:rPr>
        <w:t>四、</w:t>
      </w:r>
      <w:r>
        <w:rPr>
          <w:rFonts w:hint="eastAsia" w:eastAsia="黑体"/>
          <w:sz w:val="32"/>
          <w:szCs w:val="32"/>
          <w:lang w:val="en-US" w:eastAsia="zh-CN"/>
        </w:rPr>
        <w:t>乳制品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食品中真菌毒素限量》（GB 2761-2017）、《食品安全国家标准 食品中污染物限量》（GB 2762-2017）等标准及产品明示标准和指标的要求。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cs="仿宋"/>
          <w:sz w:val="32"/>
          <w:szCs w:val="32"/>
          <w:highlight w:val="none"/>
          <w:lang w:val="en-US" w:eastAsia="zh-CN"/>
        </w:rPr>
        <w:t>1.灭菌乳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抽检项目包括铅、总汞、铬、蛋白质、黄曲霉毒素M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cs="仿宋"/>
          <w:sz w:val="32"/>
          <w:szCs w:val="32"/>
          <w:highlight w:val="none"/>
          <w:lang w:val="en-US" w:eastAsia="zh-CN"/>
        </w:rPr>
        <w:t>2.发酵乳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抽检项目包括铅、总汞、铬、蛋白质、黄曲霉毒素M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3.调制乳抽检项目包括铅、总汞、铬、蛋白质、黄曲霉毒素M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4.巴氏杀菌乳抽检项目包括铅、总汞、铬、蛋白质、黄曲霉毒素M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、氯霉素。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sz w:val="32"/>
          <w:szCs w:val="32"/>
          <w:lang w:eastAsia="zh-CN"/>
        </w:rPr>
      </w:pPr>
      <w:r>
        <w:rPr>
          <w:rFonts w:hint="eastAsia" w:eastAsia="黑体"/>
          <w:sz w:val="32"/>
          <w:szCs w:val="32"/>
          <w:lang w:eastAsia="zh-CN"/>
        </w:rPr>
        <w:t>五、糖果制品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糖果》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17399-2016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《食品安全国家标准 食品中致病菌限量》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《食品安全国家标准 果冻》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19299-2015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cs="仿宋"/>
          <w:sz w:val="32"/>
          <w:szCs w:val="32"/>
          <w:highlight w:val="none"/>
          <w:lang w:val="en-US" w:eastAsia="zh-CN"/>
        </w:rPr>
      </w:pPr>
      <w:r>
        <w:rPr>
          <w:rFonts w:hint="eastAsia" w:cs="仿宋"/>
          <w:sz w:val="32"/>
          <w:szCs w:val="32"/>
          <w:highlight w:val="none"/>
          <w:lang w:val="en-US" w:eastAsia="zh-CN"/>
        </w:rPr>
        <w:t>1.糖果抽检项目包括铅（以Pb计）、糖精钠（以糖精计）、柠檬黄、日落黄、苋菜红、胭脂红、相同色泽着色剂混合使用时各自用量占其最大使用量的比例之和、二氧化硫残留量、菌落总数、大肠菌群。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cs="仿宋"/>
          <w:sz w:val="32"/>
          <w:szCs w:val="32"/>
          <w:highlight w:val="none"/>
          <w:lang w:val="en-US" w:eastAsia="zh-CN"/>
        </w:rPr>
      </w:pPr>
      <w:r>
        <w:rPr>
          <w:rFonts w:hint="eastAsia" w:cs="仿宋"/>
          <w:sz w:val="32"/>
          <w:szCs w:val="32"/>
          <w:highlight w:val="none"/>
          <w:lang w:val="en-US" w:eastAsia="zh-CN"/>
        </w:rPr>
        <w:t>2.巧克力、巧克力制品、代可可脂巧克力及代可可脂巧克力制品抽检项目包括铅（以Pb计）、总砷（以As计）、糖精钠（以糖精计）、沙门氏菌。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cs="仿宋"/>
          <w:sz w:val="32"/>
          <w:szCs w:val="32"/>
          <w:highlight w:val="none"/>
          <w:lang w:val="en-US" w:eastAsia="zh-CN"/>
        </w:rPr>
        <w:t>3.果冻抽检项目包括铅（以Pb计）、苯甲酸及其钠盐（以苯甲酸计）、山梨酸及其钾盐（以山梨酸计）、糖精钠（以糖精计）、甜蜜素（以环己基氨基磺酸计）、大肠菌群、菌落总数、霉菌、酵母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六、餐饮食品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抽检依据是《食品安全国家标准 食品添加剂使用标准》（GB 2760-2014）。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油炸面制品（自制）抽检项目包括铝的残留量（干样品，以A1计）。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七、食用农产品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食品中污染物限量》（GB 2762-2017）、《食品安全国家标准 食品中百草枯等43种农药最大残留限量》（GB 2763.1-2018）、《食品安全国家标准 食品中农药最大残留限量》（GB 2763-2016）、农业部公告第235号《动物性食品中兽药最高残留限量》、农业部公告第560号《兽药地方标准废止目录》、整顿办函[2010]50号《食品中可能违法添加的非食用物质和易滥用的食品添加剂品种名单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第四批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》等标准及产品明示标准和指标的要求。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1.食用农产品（蔬菜）（除豇豆外）抽检项目包括铅、镉、总汞、总砷、铬、敌敌畏、甲胺磷、水胺硫磷、杀扑磷、甲拌磷、倍硫磷、氯菊酯、六六六、滴滴涕。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2.豇豆抽检项目包括铅、镉、总汞、总砷、铬、敌敌畏、甲胺磷、水胺硫磷、杀扑磷、甲拌磷、倍硫磷、氯菊酯、六六六、滴滴涕。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3.食用农产品（水果）抽检项目包括铅、镉、敌敌畏、甲胺磷、水胺硫磷、杀扑磷、甲拌磷、倍硫磷、甲氰菊酯、氯菊酯、六六六、滴滴涕。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4.猪肉、牛肉抽检项目包括铅、镉、总砷、汞、铬、克伦特罗、莱克多巴胺、沙丁胺醇、特布他林。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5.猪肝、猪肾抽检项目包括铅、镉、总砷、铬。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6.鸡肉抽检项目包括铅、镉、总砷、汞、铬，硝基呋喃及其类似物。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7.鸡蛋抽检项目包括铅、恩诺沙星、氯霉素、硝基呋喃及其类似物、氟虫腈。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8.淡水鱼、淡水虾、淡水蟹抽检项目包括孔雀石绿、硝基呋喃及其类似物、氯霉素。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9.海水鱼抽检项目包括铅、镉、甲基汞、无机砷、铬。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10.海水虾、海水蟹抽检项目包括镉、孔雀石绿、硝基呋喃及其类似物、氯霉素。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11.贝类抽检项目包括铅、镉、孔雀石绿、硝基呋喃及其类似物、氯霉素。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1F520B"/>
    <w:rsid w:val="0D1F520B"/>
    <w:rsid w:val="26153BC5"/>
    <w:rsid w:val="5D0570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styleId="4">
    <w:name w:val="page number"/>
    <w:basedOn w:val="3"/>
    <w:uiPriority w:val="0"/>
    <w:rPr>
      <w:rFonts w:ascii="Times New Roman" w:hAnsi="Times New Roman" w:eastAsia="宋体" w:cs="Times New Roman"/>
    </w:rPr>
  </w:style>
  <w:style w:type="paragraph" w:customStyle="1" w:styleId="6">
    <w:name w:val="Default"/>
    <w:uiPriority w:val="0"/>
    <w:pPr>
      <w:widowControl w:val="0"/>
      <w:autoSpaceDE w:val="0"/>
      <w:autoSpaceDN w:val="0"/>
      <w:adjustRightInd w:val="0"/>
    </w:pPr>
    <w:rPr>
      <w:rFonts w:hint="eastAsia" w:ascii="MS Mincho" w:hAnsi="MS Mincho" w:eastAsia="MS Mincho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2020-04-13T01:21:00Z</dcterms:created>
  <dc:creator>罗钰珊</dc:creator>
  <cp:lastModifiedBy>罗钰珊</cp:lastModifiedBy>
  <dcterms:modified xsi:type="dcterms:W3CDTF">2020-04-13T01:22:34Z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