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rPr>
      </w:pPr>
      <w:bookmarkStart w:id="0" w:name="_GoBack"/>
      <w:bookmarkEnd w:id="0"/>
      <w:r>
        <w:rPr>
          <w:rFonts w:hint="default" w:ascii="Times New Roman" w:hAnsi="Times New Roman" w:eastAsia="黑体" w:cs="Times New Roman"/>
        </w:rPr>
        <w:t>附件1</w:t>
      </w:r>
    </w:p>
    <w:p>
      <w:pPr>
        <w:shd w:val="clear" w:color="auto" w:fill="FFFFFF"/>
        <w:spacing w:line="590" w:lineRule="exact"/>
        <w:jc w:val="center"/>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本次</w:t>
      </w:r>
      <w:r>
        <w:rPr>
          <w:rFonts w:hint="eastAsia" w:ascii="方正小标宋简体" w:hAnsi="仿宋" w:eastAsia="方正小标宋简体" w:cs="仿宋"/>
          <w:sz w:val="44"/>
          <w:szCs w:val="44"/>
          <w:lang w:eastAsia="zh-CN"/>
        </w:rPr>
        <w:t>抽检依据和</w:t>
      </w:r>
      <w:r>
        <w:rPr>
          <w:rFonts w:hint="eastAsia" w:ascii="方正小标宋简体" w:hAnsi="仿宋" w:eastAsia="方正小标宋简体" w:cs="仿宋"/>
          <w:sz w:val="44"/>
          <w:szCs w:val="44"/>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lang w:eastAsia="zh-CN"/>
        </w:rPr>
        <w:t>一、</w:t>
      </w:r>
      <w:r>
        <w:rPr>
          <w:rFonts w:hint="eastAsia" w:eastAsia="黑体"/>
          <w:color w:val="000000"/>
          <w:sz w:val="32"/>
          <w:szCs w:val="32"/>
          <w:lang w:eastAsia="zh-CN"/>
        </w:rPr>
        <w:t>粮食加工品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食品中污染物限量》（GB 2762-2017）及食品整治办[2008]3号《食品中可能违法添加的非食用物质和易滥用的食品添加剂品种名单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第一批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w:t>
      </w:r>
    </w:p>
    <w:p>
      <w:pPr>
        <w:spacing w:line="600" w:lineRule="exact"/>
        <w:ind w:firstLine="780" w:firstLineChars="250"/>
        <w:jc w:val="both"/>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1．大米抽检项目包括铅、镉、总汞、铬、无机砷。</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2．米粉制品抽检项目包括甲醛次硫酸氢钠、二氧化硫。</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lang w:eastAsia="zh-CN"/>
        </w:rPr>
        <w:t>二</w:t>
      </w:r>
      <w:r>
        <w:rPr>
          <w:rFonts w:hint="eastAsia" w:eastAsia="黑体"/>
          <w:sz w:val="32"/>
          <w:szCs w:val="32"/>
          <w:highlight w:val="none"/>
          <w:lang w:eastAsia="zh-CN"/>
        </w:rPr>
        <w:t>、食用油、油脂及其制品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植物油》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2716-2018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、《花生油》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1534-2017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、《玉米油》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19111-2017</w:t>
      </w:r>
      <w:r>
        <w:rPr>
          <w:rFonts w:hint="eastAsia" w:ascii="Times New Roman" w:hAnsi="Times New Roman" w:eastAsia="仿宋_GB2312" w:cs="仿宋"/>
          <w:color w:val="auto"/>
          <w:sz w:val="32"/>
          <w:szCs w:val="32"/>
          <w:highlight w:val="none"/>
          <w:lang w:eastAsia="zh-CN"/>
        </w:rPr>
        <w:t>）等</w:t>
      </w:r>
      <w:r>
        <w:rPr>
          <w:rFonts w:hint="eastAsia" w:ascii="Times New Roman" w:hAnsi="Times New Roman" w:eastAsia="仿宋_GB2312" w:cs="仿宋"/>
          <w:color w:val="auto"/>
          <w:sz w:val="32"/>
          <w:szCs w:val="32"/>
          <w:highlight w:val="none"/>
        </w:rPr>
        <w:t>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1．花生油、玉米油抽检项目包括酸值/酸价、过氧化值、总砷（以As计）、铅（以Pb计）、黄曲霉毒素B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、苯并[a]芘、溶剂残留量、丁基羟基茴香醚（BHA）、二丁基羟基甲苯（BHT）、特丁基对苯二酚（TBHQ）。</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2．大豆油抽检项目包括黄曲霉毒素B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3．其他食用植物油（半精炼、全精炼）抽检项目包括酸值/酸价、过氧化值、总砷（以As计）、铅（以Pb计）、黄曲霉毒素B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、苯并[a]芘、溶剂残留量、游离棉酚、丁基羟基茴香醚（BHA）、二丁基羟基甲苯（BHT）、特丁基对苯二酚（TBHQ）。</w:t>
      </w:r>
    </w:p>
    <w:p>
      <w:pPr>
        <w:numPr>
          <w:ilvl w:val="0"/>
          <w:numId w:val="0"/>
        </w:numPr>
        <w:spacing w:line="600" w:lineRule="exact"/>
        <w:ind w:firstLine="624" w:firstLineChars="200"/>
        <w:rPr>
          <w:rFonts w:hint="eastAsia" w:eastAsia="黑体"/>
          <w:color w:val="000000"/>
          <w:sz w:val="32"/>
          <w:szCs w:val="32"/>
          <w:highlight w:val="none"/>
          <w:lang w:eastAsia="zh-CN"/>
        </w:rPr>
      </w:pPr>
      <w:r>
        <w:rPr>
          <w:rFonts w:hint="eastAsia" w:eastAsia="黑体"/>
          <w:sz w:val="32"/>
          <w:szCs w:val="32"/>
          <w:highlight w:val="none"/>
          <w:lang w:eastAsia="zh-CN"/>
        </w:rPr>
        <w:t>三、</w:t>
      </w:r>
      <w:r>
        <w:rPr>
          <w:rFonts w:hint="eastAsia" w:eastAsia="黑体"/>
          <w:color w:val="000000"/>
          <w:sz w:val="32"/>
          <w:szCs w:val="32"/>
          <w:highlight w:val="none"/>
          <w:lang w:eastAsia="zh-CN"/>
        </w:rPr>
        <w:t>肉制品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（一）抽检依据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熟肉制品》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2726-2016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腌腊肉制品》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2730-2015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、《酱卤肉制品》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23586-2009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、食品整治办[2008]3号《食品中可能违法添加的非食用物质和易滥用的食品添加剂品种名单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第一批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》、整顿办函[2011]1号《食品中可能违法添加的非食用物质和易滥用的食品添加剂品种名单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第五批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darkGray"/>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卤肉制品抽检项目包括铅（以Pb计）、镉（以Cd计）、铬（以Cr计）、总砷（以As计）、氯霉素、酸性橙Ⅱ、亚硝酸盐（以亚硝酸钠计）、苯甲酸及其钠盐（以苯甲酸计）、山梨酸及其钾盐（以山梨酸计）、脱氢乙酸及其钠盐（以脱氢乙酸计）、防腐剂混合使用时各自用量占其最大使用量的比例之和、胭脂红、糖精钠（以糖精计）、菌落总数、大肠菌群、沙门氏菌、金黄色葡萄球菌、单核细胞增生李斯特氏菌、大肠埃希氏菌O157:H7、商业无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熏烧烤肉制品抽检项目包括亚硝酸盐、胭脂红、山梨酸、苯甲酸。</w:t>
      </w:r>
    </w:p>
    <w:p>
      <w:pPr>
        <w:numPr>
          <w:ilvl w:val="0"/>
          <w:numId w:val="0"/>
        </w:numPr>
        <w:spacing w:line="600" w:lineRule="exact"/>
        <w:ind w:firstLine="624" w:firstLineChars="200"/>
        <w:rPr>
          <w:rFonts w:hint="eastAsia" w:eastAsia="黑体"/>
          <w:sz w:val="32"/>
          <w:szCs w:val="32"/>
          <w:lang w:eastAsia="zh-CN"/>
        </w:rPr>
      </w:pPr>
      <w:r>
        <w:rPr>
          <w:rFonts w:hint="eastAsia" w:eastAsia="黑体"/>
          <w:sz w:val="32"/>
          <w:szCs w:val="32"/>
          <w:lang w:eastAsia="zh-CN"/>
        </w:rPr>
        <w:t>四、乳制品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（一）抽检依据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食品中真菌毒素限量》（GB 2761-2017）、《食品安全国家标准 食品中污染物限量》（GB 2762-2017）</w:t>
      </w:r>
      <w:r>
        <w:rPr>
          <w:rFonts w:hint="eastAsia" w:ascii="Times New Roman" w:hAnsi="Times New Roman" w:eastAsia="仿宋_GB2312" w:cs="仿宋"/>
          <w:color w:val="auto"/>
          <w:sz w:val="32"/>
          <w:szCs w:val="32"/>
          <w:highlight w:val="none"/>
          <w:lang w:eastAsia="zh-CN"/>
        </w:rPr>
        <w:t>、卫生部、工业和信息化部、农业部、工商总局、质检总局公告2011年第10号关于三聚氰胺在食品中的限量值的公告</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cs="仿宋"/>
          <w:sz w:val="32"/>
          <w:szCs w:val="32"/>
          <w:highlight w:val="none"/>
          <w:lang w:val="en-US" w:eastAsia="zh-CN"/>
        </w:rPr>
        <w:t>1．</w:t>
      </w:r>
      <w:r>
        <w:rPr>
          <w:rFonts w:hint="eastAsia" w:ascii="仿宋_GB2312" w:hAnsi="仿宋_GB2312" w:eastAsia="仿宋_GB2312" w:cs="仿宋_GB2312"/>
          <w:sz w:val="32"/>
          <w:szCs w:val="32"/>
          <w:highlight w:val="none"/>
          <w:lang w:val="en-US" w:eastAsia="zh-CN"/>
        </w:rPr>
        <w:t>灭菌乳</w:t>
      </w:r>
      <w:r>
        <w:rPr>
          <w:rFonts w:hint="eastAsia" w:ascii="Times New Roman" w:hAnsi="Times New Roman" w:eastAsia="仿宋_GB2312" w:cs="仿宋"/>
          <w:sz w:val="32"/>
          <w:szCs w:val="32"/>
          <w:highlight w:val="none"/>
          <w:lang w:val="en-US" w:eastAsia="zh-CN"/>
        </w:rPr>
        <w:t>抽检项目包括脂肪、蛋白质、非脂乳固体、酸度、铅（以Pb计）、铬（以Cr计）、黄曲霉毒素M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、地塞米松、三聚氰胺、商业无菌。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cs="仿宋"/>
          <w:sz w:val="32"/>
          <w:szCs w:val="32"/>
          <w:highlight w:val="none"/>
          <w:lang w:val="en-US" w:eastAsia="zh-CN"/>
        </w:rPr>
        <w:t>2．</w:t>
      </w:r>
      <w:r>
        <w:rPr>
          <w:rFonts w:hint="eastAsia" w:ascii="仿宋_GB2312" w:hAnsi="仿宋_GB2312" w:eastAsia="仿宋_GB2312" w:cs="仿宋_GB2312"/>
          <w:sz w:val="32"/>
          <w:szCs w:val="32"/>
          <w:highlight w:val="none"/>
          <w:lang w:val="en-US" w:eastAsia="zh-CN"/>
        </w:rPr>
        <w:t>奶粉</w:t>
      </w:r>
      <w:r>
        <w:rPr>
          <w:rFonts w:hint="eastAsia" w:ascii="Times New Roman" w:hAnsi="Times New Roman" w:eastAsia="仿宋_GB2312" w:cs="仿宋"/>
          <w:sz w:val="32"/>
          <w:szCs w:val="32"/>
          <w:highlight w:val="none"/>
          <w:lang w:val="en-US" w:eastAsia="zh-CN"/>
        </w:rPr>
        <w:t>抽检项目包括脂肪、蛋白质、水分、铅（以Pb计）、总砷（以As计）、铬（以Cr计）、黄曲霉毒素M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、亚硝酸盐（以NaNO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计）、三聚氰胺、菌落总数、大肠菌群、金黄色葡萄球菌、沙门氏菌。</w:t>
      </w:r>
    </w:p>
    <w:p>
      <w:pPr>
        <w:numPr>
          <w:ilvl w:val="0"/>
          <w:numId w:val="0"/>
        </w:numPr>
        <w:spacing w:line="600" w:lineRule="exact"/>
        <w:ind w:firstLine="624" w:firstLineChars="200"/>
        <w:rPr>
          <w:rFonts w:hint="eastAsia" w:eastAsia="黑体"/>
          <w:sz w:val="32"/>
          <w:szCs w:val="32"/>
          <w:lang w:eastAsia="zh-CN"/>
        </w:rPr>
      </w:pPr>
      <w:r>
        <w:rPr>
          <w:rFonts w:hint="eastAsia" w:cs="仿宋"/>
          <w:sz w:val="32"/>
          <w:szCs w:val="32"/>
          <w:highlight w:val="none"/>
          <w:lang w:val="en-US" w:eastAsia="zh-CN"/>
        </w:rPr>
        <w:t>3．</w:t>
      </w:r>
      <w:r>
        <w:rPr>
          <w:rFonts w:hint="eastAsia" w:ascii="仿宋_GB2312" w:hAnsi="仿宋_GB2312" w:eastAsia="仿宋_GB2312" w:cs="仿宋_GB2312"/>
          <w:sz w:val="32"/>
          <w:szCs w:val="32"/>
          <w:highlight w:val="none"/>
          <w:lang w:val="en-US" w:eastAsia="zh-CN"/>
        </w:rPr>
        <w:t>奶片、奶条</w:t>
      </w:r>
      <w:r>
        <w:rPr>
          <w:rFonts w:hint="eastAsia" w:ascii="Times New Roman" w:hAnsi="Times New Roman" w:eastAsia="仿宋_GB2312" w:cs="仿宋"/>
          <w:sz w:val="32"/>
          <w:szCs w:val="32"/>
          <w:highlight w:val="none"/>
          <w:lang w:val="en-US" w:eastAsia="zh-CN"/>
        </w:rPr>
        <w:t>抽检项目包括铅（以Pb计）、黄曲霉毒素M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、三聚氰胺。</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lang w:eastAsia="zh-CN"/>
        </w:rPr>
        <w:t>五、饮料</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食品中污染物限量》（GB 2762-2017）等标准及产品明示标准和指标的要求。</w:t>
      </w:r>
    </w:p>
    <w:p>
      <w:pPr>
        <w:spacing w:line="600" w:lineRule="exact"/>
        <w:ind w:firstLine="780" w:firstLineChars="250"/>
        <w:jc w:val="both"/>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饮用天然矿泉水检验项目包括界限指标、镍、锑、溴酸盐、硝酸盐（以NO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lang w:eastAsia="zh-CN"/>
        </w:rPr>
        <w:t>六、方便食品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食品中污染物限量》（GB 2762-2017）、《食品安全国家标准 食品中真菌毒素限量》（GB 2761-2017）、《食品安全国家标准 食品中致病菌限量》（GB 29921-2013）等标准及产品明示标准和指标的要求。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方便面、非油炸面检验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赤藓红、苋菜红、新红、胭脂红、柠檬黄、日落黄、亮蓝）、菌落总数、霉菌、酵母、金黄色葡萄球菌、沙门氏菌。</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2．其他方便食品检验项目包括酸价（以脂肪计）、过氧化值（以脂肪计）、铅（以Pb计）、黄曲霉毒素B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、苯甲酸及其钠盐（以苯甲酸计）、山梨酸及其钾盐（以山梨酸计）、糖精钠（以糖精计）、菌落总数、大肠菌群、霉菌、商业无菌、沙门氏菌、金黄色葡萄球菌。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七、炒货食品及坚果制品</w:t>
      </w:r>
    </w:p>
    <w:p>
      <w:pPr>
        <w:spacing w:line="600" w:lineRule="exact"/>
        <w:ind w:firstLine="624" w:firstLineChars="20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食品中污染物限量》（GB 2762-2017）、《食品安全国家标准 食品中真菌毒素限量》（GB 2761-2017）、《食品安全国家标准 食品中致病菌限量》（GB 29921-2013）等标准及产品明示标准和指标的要求。</w:t>
      </w:r>
    </w:p>
    <w:p>
      <w:p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其他炒货食品及坚果制品抽检项目包括酸价（以脂肪计）、过氧化值（以脂肪计）、铅（以Pb计）、黄曲霉毒素B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、糖精钠（以糖精计）、甜蜜素（以环己基氨基磺酸计）、三氯蔗糖、纽甜、二氧化硫残留量、大肠菌群、霉菌、沙门氏菌。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八、水产制品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熟制动物性水产制品抽检项目包括镉（以Cd计）、N-二甲基亚硝胺、苯并[a]芘、苯甲酸及其钠盐（以苯甲酸计）、山梨酸及其钾盐（以山梨酸计）、糖精钠（以糖精计）、二氧化硫残留量、沙门氏菌、金黄色葡萄球菌、副溶血性弧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val="en-US" w:eastAsia="zh-CN"/>
        </w:rPr>
        <w:t>九</w:t>
      </w:r>
      <w:r>
        <w:rPr>
          <w:rFonts w:hint="eastAsia" w:eastAsia="黑体"/>
          <w:sz w:val="32"/>
          <w:szCs w:val="32"/>
          <w:highlight w:val="none"/>
          <w:lang w:eastAsia="zh-CN"/>
        </w:rPr>
        <w:t>、豆制品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食品中真菌毒素限量》（GB 2761-2017）、《食品安全国家标准 食品中污染物限量》（GB 2762-2017）、《食品安全国家标准 食品中真菌毒素限量》（GB 2761-2017）、《食品安全国家标准 豆制品》（GB 2712-2014）、《食品安全国家标准 食品中致病菌限量》（GB 29921-2013）。</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1．腐乳、豆豉抽检项目包括铅、黄曲霉毒素B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、苯甲酸、山梨酸、脱氢乙酸。</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2．豆干、豆腐、豆皮等生制品抽检项目包括铅、苯甲酸、山梨酸、脱氢乙酸。</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3．腐竹、油皮抽检项目包括铅、苯甲酸、山梨酸、脱氢乙酸、二氧化硫。</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大豆蛋白类制品等抽检项目包括铅（以Pb计）、山梨酸及其钾盐（以山梨酸计）、脱氢乙酸及其钠盐（以脱氢乙酸计）、糖精钠（以糖精计）、三氯蔗糖、铝的残留量（干样品，以A1计）、大肠菌群、沙门氏菌、金黄色葡萄球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十、婴幼儿配方食品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w:t>
      </w:r>
      <w:r>
        <w:rPr>
          <w:rFonts w:hint="eastAsia" w:ascii="Times New Roman" w:hAnsi="Times New Roman" w:eastAsia="仿宋_GB2312" w:cs="仿宋"/>
          <w:color w:val="auto"/>
          <w:sz w:val="32"/>
          <w:szCs w:val="32"/>
          <w:highlight w:val="none"/>
          <w:lang w:val="en-US" w:eastAsia="zh-CN"/>
        </w:rPr>
        <w:t>《食品安全国家标准 婴儿配方食品》（GB 10765-2010）、《食品安全国家标准 较大婴儿和幼儿配方食品》（GB 10767-2010）、</w:t>
      </w:r>
      <w:r>
        <w:rPr>
          <w:rFonts w:hint="eastAsia" w:ascii="Times New Roman" w:hAnsi="Times New Roman" w:eastAsia="仿宋_GB2312" w:cs="仿宋"/>
          <w:color w:val="auto"/>
          <w:sz w:val="32"/>
          <w:szCs w:val="32"/>
          <w:highlight w:val="none"/>
        </w:rPr>
        <w:t>《食品安全国家标准 食品中真菌毒素限量》（GB 2761-2017）、《食品安全国家标准 食品中污染物限量》（GB 2762-2017）、卫生部、工业和信息化部、农业部、工商总局、质检总局公告2011年第10号关于三聚氰胺在食品中的限量值的公告等标准及产品明示标准和指标的要求。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1．乳基较大婴儿和幼儿配方食品、豆基较大婴儿和幼儿配方食品抽检项目包括蛋白质、脂肪、亚油酸、维生素A、维生素D、维生素E、维生素K</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6</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12</w:t>
      </w:r>
      <w:r>
        <w:rPr>
          <w:rFonts w:hint="eastAsia" w:ascii="Times New Roman" w:hAnsi="Times New Roman" w:eastAsia="仿宋_GB2312" w:cs="仿宋"/>
          <w:sz w:val="32"/>
          <w:szCs w:val="32"/>
          <w:highlight w:val="none"/>
          <w:lang w:val="en-US" w:eastAsia="zh-CN"/>
        </w:rPr>
        <w:t>、烟酸（烟酰胺）、叶酸、泛酸、维生素C、生物素、钠、钾、铜、镁、铁、锌、锰、钙、磷、钙磷比值、碘、氯、硒、胆碱、肌醇、牛磺酸、左旋肉碱、二十二碳六烯酸与总脂肪酸比、二十</w:t>
      </w:r>
    </w:p>
    <w:p>
      <w:pPr>
        <w:pStyle w:val="6"/>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碳四烯酸与总脂肪酸比、二十二碳六烯酸、二十碳四烯酸、反式脂肪酸与总脂肪酸比值、水分、灰分、杂质度、叶黄素、核苷酸、果聚糖、铅（以Pb计）、黄曲霉毒素M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或黄曲霉毒素B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、硝酸盐（以NaNO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lang w:val="en-US" w:eastAsia="zh-CN"/>
        </w:rPr>
        <w:t>计）、亚硝酸盐（以NaNO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计）、脲酶活性定性测定、三聚氰胺、菌落总数、大肠菌群、沙门氏菌。</w:t>
      </w:r>
    </w:p>
    <w:p>
      <w:pPr>
        <w:pStyle w:val="6"/>
        <w:ind w:firstLine="640"/>
        <w:jc w:val="both"/>
        <w:rPr>
          <w:rFonts w:hint="eastAsia" w:ascii="Times New Roman" w:hAnsi="Times New Roman" w:eastAsia="仿宋_GB2312" w:cs="仿宋"/>
          <w:sz w:val="32"/>
          <w:szCs w:val="32"/>
          <w:highlight w:val="red"/>
          <w:lang w:val="en-US" w:eastAsia="zh-CN"/>
        </w:rPr>
      </w:pPr>
      <w:r>
        <w:rPr>
          <w:rFonts w:hint="eastAsia" w:ascii="Times New Roman" w:hAnsi="Times New Roman" w:eastAsia="仿宋_GB2312" w:cs="仿宋"/>
          <w:sz w:val="32"/>
          <w:szCs w:val="32"/>
          <w:highlight w:val="none"/>
          <w:lang w:val="en-US" w:eastAsia="zh-CN"/>
        </w:rPr>
        <w:t>2．乳基婴儿配方食品、豆基婴儿配方食品抽检项目包括蛋白质、脂肪、碳水化合物、乳糖占碳水化合物总量、亚油酸、α-亚麻酸、亚油酸与α-亚麻酸比值、终产品脂肪中月桂酸和肉豆蔻酸（十四烷酸）总量占总脂肪酸的比值量、芥酸与总脂肪酸比值、反式脂肪酸与总脂肪酸比值、维生素A、维生素D、维生素E、维生素K</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6</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12</w:t>
      </w:r>
      <w:r>
        <w:rPr>
          <w:rFonts w:hint="eastAsia" w:ascii="Times New Roman" w:hAnsi="Times New Roman" w:eastAsia="仿宋_GB2312" w:cs="仿宋"/>
          <w:sz w:val="32"/>
          <w:szCs w:val="32"/>
          <w:highlight w:val="none"/>
          <w:lang w:val="en-US" w:eastAsia="zh-CN"/>
        </w:rPr>
        <w:t>、烟酸（烟酰胺）、叶酸、泛酸、维生素C、生物素、钠、钾、铜、镁、铁、锌、锰、钙、磷、钙磷比值、碘、氯、硒、胆碱、肌醇、牛磺酸、左旋肉碱、二十二碳六烯酸、二十碳四烯酸、二十二碳六烯酸与总脂肪酸比、二十碳四烯酸与总脂肪酸比、二十二碳六烯酸（22:6n-3）与二十碳四烯酸（20:4n-6）的比、长链不饱和脂肪酸中二十碳五烯酸（20:5n-3）的量与二十二碳六烯酸的量的比、叶黄素、核苷酸、水分、灰分、杂质度、果聚糖、铅（以Pb计）、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或黄曲霉毒素B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、硝酸盐（以NaNO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lang w:val="en-US" w:eastAsia="zh-CN"/>
        </w:rPr>
        <w:t>计）、亚硝酸盐（以NaNO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计）、脲酶活性定性测定、三聚氰胺、菌落总数、大肠菌群、金黄色葡萄球菌、沙门氏菌、阪崎肠杆菌。</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十一、保健食品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rPr>
        <w:t>（一）抽检依据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left"/>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保健食品》（GB 16740-2014）、《食品安全国家标准 食品中污染物限量》（GB 2762-2017）</w:t>
      </w:r>
      <w:r>
        <w:rPr>
          <w:rFonts w:hint="eastAsia" w:ascii="Times New Roman" w:hAnsi="Times New Roman" w:eastAsia="仿宋_GB2312" w:cs="仿宋"/>
          <w:color w:val="auto"/>
          <w:sz w:val="32"/>
          <w:szCs w:val="32"/>
          <w:highlight w:val="none"/>
          <w:lang w:eastAsia="zh-CN"/>
        </w:rPr>
        <w:t>、《中国药典》2015 年版四部明胶空心胶囊项下</w:t>
      </w:r>
      <w:r>
        <w:rPr>
          <w:rFonts w:hint="eastAsia" w:ascii="Times New Roman" w:hAnsi="Times New Roman" w:eastAsia="仿宋_GB2312" w:cs="仿宋"/>
          <w:color w:val="auto"/>
          <w:sz w:val="32"/>
          <w:szCs w:val="32"/>
          <w:highlight w:val="none"/>
        </w:rPr>
        <w:t>等标准。</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保健食品抽检项目包括功效/标志性成分、水分、可溶性固形物、酸价、过氧化值、崩解时限、铅（Pb）、总砷（As）、总汞（Hg）、镉（以Cd计）、胶囊壳中的铬、西布曲明、N-单去甲基西布曲明、N，N-双去甲基西布曲明、 麻黄碱、芬氟拉明、酚酞、甲苯磺丁脲、格列本脲、格列齐特、格列吡嗪、格列喹酮、格列美脲、马来酸罗格列酮、瑞格列奈、盐酸吡格列酮、盐酸二甲双胍、盐酸苯乙双胍、盐酸丁二胍、格列波脲、 那红地那非、红地那非、伐地那非、羟基豪莫西地那非、西地那非、豪莫西地那非、氨基他达拉非、 他达拉非、硫代艾地那非、伪伐地那非、那莫西地那非、地西泮、硝西泮、氯硝西泮、氯氮卓、奥沙西泮、马来酸咪哒唑仑、劳拉西泮、艾司唑仑、阿普唑仑、三唑仑、巴比妥、苯巴比妥、异戊巴比妥、司可巴比妥、氯美扎酮、佐匹克隆、氯苯那敏、扎来普隆、文拉法辛、青藤碱、罗通定、阿替洛尔、盐酸可乐定、氢氯噻嗪、卡托普利、哌唑嗪、利血平、硝苯地平、氨氯地平、尼群地平、尼莫地平、尼索地平、非洛地平、菌落总数、大肠菌群、霉菌和酵母、金黄色葡萄球菌、沙门氏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十二、食用农产品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（一）抽检依据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食品中污染物限量》（GB 2762-2017）、《食品安全国家标准 食品中百草枯等43种农药最大残留限量》（GB 2763.1-2018）、《食品安全国家标准 食品中农药最大残留限量》（GB 2763-2016）、农业部公告第235号《动物性食品中兽药最高残留限量》、农业部公告第560号《兽药地方标准废止目录》、整顿办函[2010]50号《食品中可能违法添加的非食用物质和易滥用的食品添加剂品种名单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第四批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rPr>
        <w:t>（二）检验项目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食用农产品（蔬菜）（除豇豆外）抽检项目包括铅、镉、总汞、总砷、铬、敌敌畏、甲胺磷、水胺硫磷、杀扑磷、甲拌磷、倍硫磷、氯菊酯、六六六、滴滴涕。</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豇豆抽检项目包括铅、镉、总汞、总砷、铬、敌敌畏、甲胺磷、水胺硫磷、杀扑磷、甲拌磷、倍硫磷、氯菊酯、六六六、滴滴涕。</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食用农产品（水果）抽检项目包括铅、镉、敌敌畏、甲胺磷、水胺硫磷、杀扑磷、甲拌磷、倍硫磷、甲氰菊酯、氯菊酯、六六六、滴滴涕。</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4．猪肉、牛肉抽检项目包括铅、镉、总砷、汞、铬、克伦特罗、莱克多巴胺、沙丁胺醇、特布他林。</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5．猪肝、猪肾抽检项目包括铅、镉、总砷、铬。</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6．鸡肉抽检项目包括铅、镉、总砷、汞、铬，硝基呋喃及其类似物。</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7．鸡蛋抽检项目包括铅、恩诺沙星、氯霉素、硝基呋喃及其类似物、氟虫腈。</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8．淡水鱼、淡水虾、淡水蟹抽检项目包括孔雀石绿、硝基呋喃及其类似物、氯霉素。</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9．海水鱼抽检项目包括铅、镉、甲基汞、无机砷、铬。</w:t>
      </w:r>
    </w:p>
    <w:p>
      <w:pPr>
        <w:pStyle w:val="6"/>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10．海水虾、海水蟹抽检项目包括镉、孔雀石绿、硝基呋喃及其类似物、氯霉素。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仿宋"/>
          <w:sz w:val="32"/>
          <w:szCs w:val="32"/>
          <w:highlight w:val="none"/>
          <w:lang w:val="en-US" w:eastAsia="zh-CN"/>
        </w:rPr>
        <w:t>11．贝类抽检项目包括铅、镉、孔雀石绿、硝基呋喃及其类似物、氯霉素。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627D4"/>
    <w:rsid w:val="26153BC5"/>
    <w:rsid w:val="5D0570A9"/>
    <w:rsid w:val="754627D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4">
    <w:name w:val="page number"/>
    <w:basedOn w:val="3"/>
    <w:uiPriority w:val="0"/>
  </w:style>
  <w:style w:type="paragraph" w:customStyle="1" w:styleId="6">
    <w:name w:val="Default"/>
    <w:uiPriority w:val="0"/>
    <w:pPr>
      <w:widowControl w:val="0"/>
      <w:autoSpaceDE w:val="0"/>
      <w:autoSpaceDN w:val="0"/>
      <w:adjustRightInd w:val="0"/>
    </w:pPr>
    <w:rPr>
      <w:rFonts w:hint="eastAsia" w:ascii="MS Mincho" w:hAnsi="MS Mincho" w:eastAsia="MS Mincho"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2020-04-10T00:44:00Z</dcterms:created>
  <dc:creator>罗钰珊</dc:creator>
  <cp:lastModifiedBy>罗钰珊</cp:lastModifiedBy>
  <dcterms:modified xsi:type="dcterms:W3CDTF">2020-04-10T00:46:45Z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