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《食品安全国家标准 食品中污染物限量》（GB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发酵面制品(自制)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检验项目，包括苯甲酸及其钠盐(以苯甲酸计)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山梨酸及其钾盐(以山梨酸计)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脱氢乙酸及其钠盐(以脱氢乙酸计)。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《食品安全国家标准 食品中污染物限量》（GB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1.开心果、杏仁、松仁、瓜子检验项目，包括铅(以Pb计)、糖精钠(以糖精计)。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2.其他炒货食品及坚果制品检验项目，包括铅(以Pb计)、糖精钠(以糖精计)。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（GB 2762-2017）、《食品安全国家标准 味精》（GB 2720-2015）、《谷氨酸钠(味精)》（GB/T 8967-2007）等标准及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火锅底料、麻辣烫底料及蘸料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检验项目，包括二氧化硫残留量（以SO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酿造食醋、配制食醋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检验项目，包括阿斯巴甜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总酸(以乙酸计)。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味精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谷氨酸钠（以干基计）、铅(以Pb计)、总砷(以As计)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或</w:t>
      </w:r>
      <w:r>
        <w:rPr>
          <w:rFonts w:ascii="Times New Roman" w:hAnsi="Times New Roman" w:eastAsia="仿宋_GB2312"/>
          <w:sz w:val="32"/>
          <w:szCs w:val="32"/>
          <w:highlight w:val="none"/>
        </w:rPr>
        <w:t>GB 2763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235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号）、《兽药地方标准废止目录》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（农业部公告第560号）、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《食品动物中禁止使用的药品及其他化合物清单》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（农业农村部公告第250号）、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  <w:highlight w:val="none"/>
        </w:rPr>
        <w:t>2292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号）、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2010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〕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50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号）、《豆芽卫生标准》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eastAsia="zh-CN"/>
        </w:rPr>
        <w:t>（GB 22556-2008）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" w:cs="楷体"/>
          <w:sz w:val="32"/>
          <w:szCs w:val="32"/>
          <w:highlight w:val="none"/>
        </w:rPr>
      </w:pPr>
      <w:r>
        <w:rPr>
          <w:rFonts w:hint="eastAsia" w:ascii="Times New Roman" w:hAnsi="Times New Roman" w:eastAsia="楷体" w:cs="楷体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豆芽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亚硫酸盐(以SO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淡水鱼检验项目，包括地西泮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呋喃它酮代谢物（AMOZ）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呋喃妥因代谢物（AHD）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呋喃西林代谢物（SEM）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呋喃唑酮代谢物（AOZ）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氟苯尼考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磺胺类(总量)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甲氧苄啶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金霉素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孔雀石绿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诺氟沙星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培氟沙星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四环素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土霉素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番茄检验项目，包括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毒死蜱、腐霉利、镉(以Cd计)、克百威、氯氟氰菊酯和高效氯氟氰菊酯、氯氰菊酯和高效氯氰菊酯、铅(以Pb计)、杀扑磷、水胺硫磷、氧乐果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鸡肉检验项目，包括恩诺沙星(以恩诺沙星与环丙沙星之和计)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唑酮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、氟苯尼考、磺胺类(总量)、甲氧苄啶、金刚烷胺、金刚乙胺、金霉素、孔雀石绿，氯霉素、诺氟沙星、培氟沙星、沙拉沙星、四环素、土霉素、多西环素、氧氟沙星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韭菜检验项目，包括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镉(以Cd计)、克百威、氯氟氰菊酯和高效氯氟氰菊酯、氯氰菊酯和高效氯氰菊酯、铅(以Pb计)、杀扑磷、水胺硫磷、氧乐果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辣椒检验项目，包括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敌百虫、毒死蜱、腐霉利、镉(以Cd计)、克百威、氯氟氰菊酯和高效氯氟氰菊酯、氯氰菊酯和高效氯氰菊酯、灭多威、铅(以Pb计)、杀扑磷、水胺硫磷、氧乐果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茄子检验项目，包括毒死蜱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腐霉利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克百威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氯氟氰菊酯和高效氯氟氰菊酯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氯氰菊酯和高效氯氰菊酯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杀扑磷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水胺硫磷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芹菜检验项目，包括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百菌清、倍硫磷、毒死蜱、腐霉利、镉(以Cd计)、甲拌磷、克百威、乐果、氯氟氰菊酯和高效氯氟氰菊酯、氯氰菊酯和高效氯氰菊酯、铅(以Pb计)、杀扑磷、水胺硫磷、氧乐果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猪肉检验项目，包括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恩诺沙星(以恩诺沙星与环丙沙星之和计)、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、氟苯尼考、磺胺类(总量)、甲氧苄啶、金霉素、克伦特罗、孔雀石绿、莱克多巴胺、氯丙嗪、氯霉素、诺氟沙星、培氟沙星、沙丁胺醇、四环素、特布他林、土霉素、氧氟沙星、地塞米松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10.黄瓜检验项目，包括毒死蜱、腐霉利、镉(以Cd计)、克百威、氯氟氰菊酯和高效氯氟氰菊酯、氯氰菊酯和高效氯氰菊酯、铅(以Pb计)、杀扑磷、水胺硫磷、氧乐果。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11.油麦菜检验项目，包括毒死蜱、腐霉利、镉(以Cd计)、甲胺磷、甲拌磷、克百威、氯氟氰菊酯和高效氯氟氰菊酯、氯氰菊酯和高效氯氰菊酯、铅(以Pb计)、杀扑磷、水胺硫磷、氧乐果。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12.鸡蛋检验项目，包括恩诺沙星(以恩诺沙星与环丙沙星之和计)、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呋喃它酮代谢物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呋喃妥因代谢物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呋喃西林代谢物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呋喃唑酮代谢物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、氟苯尼考、金刚烷胺、金刚乙胺、氯霉素、诺氟沙星、孔雀石绿、氧氟沙星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13.苹果检验项目，包括丙环唑、丙溴磷、敌敌畏、啶虫脒、毒死蜱、对硫磷、氟氯氰菊酯和高效氟氯氰菊酯、镉(以Cd计)、甲拌磷、克百威、氯氟氰菊酯和高效氯氟氰菊酯、氯氰菊酯和高效氯氰菊酯、铅(以Pb计)、三唑醇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14.普通白菜检验项目，包括毒死蜱、镉(以Cd计)、克百威、氯氟氰菊酯和高效氯氟氰菊酯、氯氰菊酯和高效氯氰菊酯、铅(以Pb计)、杀扑磷、水胺硫磷、氧乐果。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15.柑、橘检验项目，包括丙溴磷、毒死蜱、镉（以Cd计）、克百威、联苯菊酯、氯氟氰菊酯和高效氯氟氰菊酯、氯氰菊酯和高效氯氰菊酯、铅(以Pb计)、噻嗪酮、杀扑磷、溴氰菊酯。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16.菠菜检验项目，包括阿维菌素、毒死蜱、镉(以Cd计)、氯氟氰菊酯和高效氯氟氰菊酯、氯氰菊酯和高效氯氰菊酯、铅(以Pb计)、杀扑磷、水胺硫磷。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17.大白菜检验项目，包括阿维菌素、啶虫脒、毒死蜱、氟虫腈、甲胺磷、甲拌磷、甲基异柳磷、久效磷、克百威、硫线磷、杀扑磷、水胺硫磷、涕灭威、氧乐果、唑虫酰胺。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18.花椰菜检验项目，包括杀扑磷、氧乐果。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19.结球甘蓝检验项目，包括毒死蜱、镉(以Cd计)、氯氟氰菊酯和高效氯氟氰菊酯、氯氰菊酯和高效氯氰菊酯、铅(以Pb计)、杀扑磷、水胺硫磷、氧乐果。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.梨检验项目，包括毒死蜱、多菌灵、氟虫腈、镉(以Cd计)、镉（以Cd计）、克百威、氯氟氰菊酯和高效氯氟氰菊酯、氯氰菊酯和高效氯氰菊酯、灭多威、铅(以Pb计)、噻菌灵、杀扑磷、四螨嗪、戊唑醇、辛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21.山药检验项目，包括毒死蜱、腐霉利、镉(以Cd计)、克百威、氯氟氰菊酯和高效氯氟氰菊酯、氯氰菊酯和高效氯氰菊酯、铅(以Pb计)、杀扑磷、水胺硫磷、氧乐果。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22.甜椒检验项目，包括毒死蜱、腐霉利。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23.海水鱼检验项目，包括恩诺沙星(以恩诺沙星与环丙沙星之和计)、呋喃它酮代谢物、呋喃妥因代谢物、呋喃西林代谢物、呋喃唑酮代谢物、金霉素、孔雀石绿、氯霉素、诺氟沙星、培氟沙星、四环素、土霉素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24.鲜食用菌检验项目，包括腐霉利、镉(以Cd计)、氯氟氰菊酯和高效氯氟氰菊酯、氯氰菊酯和高效氯氰菊酯、铅(以Pb计)、杀扑磷、水胺硫磷、总砷(以As计)。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25.香蕉检验项目，包括丙环唑、铅(以Pb计)、噻菌灵、溴氰菊酯。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26.贝类检验项目，包括氯霉素。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27.菜豆检验项目，包括毒死蜱、镉(以Cd计)、甲拌磷、克百威、氯氟氰菊酯和高效氯氟氰菊酯、氯氰菊酯和高效氯氰菊酯、铅(以Pb计)、杀扑磷、水胺硫磷、氧乐果。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28.菜薹检验项目，包括敌敌畏、镉(以Cd计)、铅(以Pb计)。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29.橙检验项目，包括丙溴磷、毒死蜱、镉(以Cd计)、克百威、氯氟氰菊酯和高效氯氟氰菊酯、氯氰菊酯和高效氯氰菊酯、铅(以Pb计)、三唑磷、杀扑磷。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30.葱检验项目，包括倍硫磷、甲胺磷、甲拌磷、克百威、灭多威、辛硫磷、氧乐果、乙酰甲胺磷。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31.豆类检验项目，包括镉(以Cd计)、铬(以Cr计)。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32.姜检验项目，包括吡虫啉、氟虫腈、甲胺磷、甲拌磷、克百威、氯氟氰菊酯和高效氯氟氰菊酯、氯氰菊酯和高效氯氰菊酯、灭多威、噻虫嗪、氧乐果。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33.萝卜检验项目，包括敌百虫、敌敌畏、毒死蜱、甲胺磷、氯氟氰菊酯和高效氯氟氰菊酯、氯氰菊酯和高效氯氰菊酯、水胺硫磷、溴氰菊酯、氧乐果。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34.芒果检验项目，包括镉(以Cd计)、氯氟氰菊酯和高效氯氟氰菊酯、氯氰菊酯和高效氯氰菊酯、铅(以Pb计)、杀扑磷、水胺硫磷。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35.生干籽类检验项目，包括镉(以Cd计)、铅(以Pb计)。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36.甜瓜类检验项目，包括镉(以Cd计)、氯氟氰菊酯和高效氯氟氰菊酯、氯氰菊酯和高效氯氰菊酯、铅(以Pb计)、杀扑磷。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37.羊肉检验项目，包括恩诺沙星、磺胺类(总量)、克伦特罗、莱克多巴胺、氯霉素、诺氟沙星、培氟沙星、沙丁胺醇、氧氟沙星。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38.枣检验项目，包括镉(以Cd计)、氯氰菊酯和高效氯氰菊酯、铅(以Pb计)、杀扑磷、水胺硫磷。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 食品中真菌毒素限量》（GB 2761-2017）、《食品安全国家标准 食品中污染物限量》（GB 2762-2017）、《花生油》（GB/T 1534-2017）、《食品安全国家标准 植物油》（GB 2716-2018）、《菜籽油》（GB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/T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 1536-2004）、《食用调和油》（SB/T 10292-1998）、《玉米油》（GB/T 19111-2017）、《芝麻油》（GB/T 8233-2018）等标准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1.菜籽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油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溶剂残留量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酸价(KOH)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特丁基对苯二酚(TBHQ)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特丁基对苯二酚（TBHQ）(以油脂中的含量计)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乙基麦芽酚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总砷(以As计)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2.大豆油检验项目，包括苯并[a]芘、过氧化值、黄曲霉毒素B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、溶剂残留量、酸价（以KOH计)、特丁基对苯二酚(TBHQ)。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3.花生油检验项目，包括苯并[a]芘、过氧化值、黄曲霉毒素B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、溶剂残留量、酸价（以KOH计)、特丁基对苯二酚(TBHQ)。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4.其他食用植物油(半精炼、全精炼)检验项目，包括苯并[a]芘、过氧化值、铅(以Pb计)、溶剂残留量、酸价(KOH)、特丁基对苯二酚(TBHQ)。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5.食用植物调和油检验项目，包括苯并[a]芘、过氧化值、黄曲霉毒素B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、溶剂残留量、酸价(KOH)、特丁基对苯二酚(TBHQ)、乙基麦芽酚。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6.玉米油检验项目，包括苯并[a]芘、过氧化值、黄曲霉毒素B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、溶剂残留量、酸价(KOH)、特丁基对苯二酚(TBHQ)。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7.芝麻油检验项目，包括苯并[a]芘、过氧化值、铅(以Pb计)、溶剂残留量、酸价(KOH)、特丁基对苯二酚(TBHQ)、乙基麦芽酚、总砷(以As计)。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）等标准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蛋白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饮料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糖精钠(以糖精计)、甜蜜素(以环己基氨基磺酸计)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粮食加工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、卫生部等7部门《关于撤销食品添加剂过氧化苯甲酰、过氧化钙的公告》（卫生部公告[2011]第4号）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大米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检验项目，包括黄曲霉毒素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镉(以Cd计)、铅(以Pb计)、无机砷(以As计)、总汞(以Hg计)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通用小麦粉、专用小麦粉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检验项目，包括苯并[a]芘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镉(以Cd计)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过氧化苯甲酰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铅(以Pb计)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脱氧雪腐镰刀菌烯醇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玉米赤霉烯酮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赭曲霉毒素A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3.普通挂面、手工面检验项目，包括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铅(以Pb计)。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4.玉米粉、玉米片、玉米渣检验项目，包括镉(以Cd计)、铬(以Cr计)、黄曲霉毒素B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、铅(以Pb计)、总汞(以Hg计)、总砷(以As计)。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粉丝粉条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二氧化硫残留量、铅(以Pb计)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方便面》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17400-2015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油炸面、非油炸面、方便米粉(米线)、方便粉丝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过氧化值(以脂肪计)、酸价(以脂肪计)(KOH)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、《食品安全国家标准 糕点、面包》（GB 7099-2015）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糕点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苯甲酸及其钠盐(以苯甲酸计)、菌落总数、铝的残留量(干样品，以Al计)、铅(以Pb计)、山梨酸及其钾盐(以山梨酸计)、糖精钠(以糖精计)、脱氢乙酸及其钠盐(以脱氢乙酸计)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酒类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、《食品安全国家标准 蒸馏酒及其配制酒》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GB 2757-2012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白酒、白酒(液态)、白酒(原酒)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甲醇、氰化物(以HCN计)、三氯蔗糖、糖精钠(以糖精计)、甜蜜素(以环己基氨基磺酸计)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腌腊肉制品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苯甲酸及其钠盐(以苯甲酸计)、山梨酸及其钾盐(以山梨酸计)、糖精钠(以糖精计)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 xml:space="preserve">）、《关于三聚氰胺在食品中的限量值的公告》（卫生部、工业和信息化部、农业部、工商总局、质检总局公告2011年第10号）、《食品安全国家标准 食品中污染物限量》（GB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-201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）、《食品安全国家标准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灭菌乳》（GB 25190-2010）、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调制乳》（GB 25191-2010）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等标准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楷体_GB2312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1.灭菌乳检验项目，包括蛋白质、非脂乳固体、铬(以Cr计)、黄曲霉毒素M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、铅(以Pb计)、三聚氰胺、商业无菌、酸度、脂肪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2.调制乳检验项目，包括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蛋白质、铬(以Cr计)、菌落总数、三聚氰胺。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白砂糖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食盐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镉（以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Cd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计)、铅(以Pb计)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《食品安全国家标准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水果干制品(含干枸杞)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二氧化硫残留量、铅(以Pb计)、山梨酸及其钾盐(以山梨酸计)、糖精钠(以糖精计)、脱氢乙酸及其钠盐(以脱氢乙酸计)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糖果制品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GB 2760-2014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等标准及</w:t>
      </w:r>
      <w:bookmarkStart w:id="0" w:name="_GoBack"/>
      <w:bookmarkEnd w:id="0"/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果冻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检验项目，包括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eastAsia="zh-CN"/>
        </w:rPr>
        <w:t>苯甲酸及其钠盐(以苯甲酸计)、山梨酸及其钾盐(以山梨酸计)、糖精钠(以糖精计)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kHlAhUYVrlHi93p2/oBWICHILZ0=" w:salt="EgSPa63QGMlcxpPBmHz8m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84F68"/>
    <w:rsid w:val="007B5E31"/>
    <w:rsid w:val="007E6896"/>
    <w:rsid w:val="008B2C61"/>
    <w:rsid w:val="008E0FC2"/>
    <w:rsid w:val="00AC20A7"/>
    <w:rsid w:val="00AC47DF"/>
    <w:rsid w:val="00C14471"/>
    <w:rsid w:val="00DB6492"/>
    <w:rsid w:val="00DE3349"/>
    <w:rsid w:val="01F9172E"/>
    <w:rsid w:val="020E07C4"/>
    <w:rsid w:val="0235554D"/>
    <w:rsid w:val="02533CA1"/>
    <w:rsid w:val="03036DE7"/>
    <w:rsid w:val="035A2A07"/>
    <w:rsid w:val="03746EEE"/>
    <w:rsid w:val="037949FB"/>
    <w:rsid w:val="037F4D41"/>
    <w:rsid w:val="03A41EF2"/>
    <w:rsid w:val="04031BA6"/>
    <w:rsid w:val="04BB7F60"/>
    <w:rsid w:val="04E46148"/>
    <w:rsid w:val="05202CD2"/>
    <w:rsid w:val="05250306"/>
    <w:rsid w:val="053374F3"/>
    <w:rsid w:val="057B765A"/>
    <w:rsid w:val="05885FE3"/>
    <w:rsid w:val="05C060DB"/>
    <w:rsid w:val="05C071FD"/>
    <w:rsid w:val="05C255AB"/>
    <w:rsid w:val="05CE43F7"/>
    <w:rsid w:val="06896751"/>
    <w:rsid w:val="06D221AD"/>
    <w:rsid w:val="07243345"/>
    <w:rsid w:val="073836D1"/>
    <w:rsid w:val="078A19D4"/>
    <w:rsid w:val="082F4B51"/>
    <w:rsid w:val="08623042"/>
    <w:rsid w:val="087058AE"/>
    <w:rsid w:val="08916CF7"/>
    <w:rsid w:val="09962D57"/>
    <w:rsid w:val="0AB22C9E"/>
    <w:rsid w:val="0B0A07B7"/>
    <w:rsid w:val="0B2E5ADB"/>
    <w:rsid w:val="0B636C1D"/>
    <w:rsid w:val="0C1D3147"/>
    <w:rsid w:val="0CED6B0C"/>
    <w:rsid w:val="0D2D632C"/>
    <w:rsid w:val="0D4C67CA"/>
    <w:rsid w:val="0DB57C7A"/>
    <w:rsid w:val="0DCF7C2E"/>
    <w:rsid w:val="0E03339D"/>
    <w:rsid w:val="0F002203"/>
    <w:rsid w:val="0F005DE3"/>
    <w:rsid w:val="0F432ED8"/>
    <w:rsid w:val="0F7B048B"/>
    <w:rsid w:val="0F9F214F"/>
    <w:rsid w:val="0FA275EC"/>
    <w:rsid w:val="0FE41DC6"/>
    <w:rsid w:val="10312EDC"/>
    <w:rsid w:val="1051260E"/>
    <w:rsid w:val="105623E4"/>
    <w:rsid w:val="1104584F"/>
    <w:rsid w:val="11132B95"/>
    <w:rsid w:val="11EE6680"/>
    <w:rsid w:val="12445060"/>
    <w:rsid w:val="12F13924"/>
    <w:rsid w:val="13766AA3"/>
    <w:rsid w:val="13A21052"/>
    <w:rsid w:val="13AE5182"/>
    <w:rsid w:val="13CE7B09"/>
    <w:rsid w:val="146679E5"/>
    <w:rsid w:val="149D262C"/>
    <w:rsid w:val="14A83DFC"/>
    <w:rsid w:val="14C22A60"/>
    <w:rsid w:val="15C93F74"/>
    <w:rsid w:val="16687C5C"/>
    <w:rsid w:val="169415E9"/>
    <w:rsid w:val="17664DAB"/>
    <w:rsid w:val="17A2063C"/>
    <w:rsid w:val="17BF037A"/>
    <w:rsid w:val="181B087B"/>
    <w:rsid w:val="184175E4"/>
    <w:rsid w:val="19543D99"/>
    <w:rsid w:val="19EE609D"/>
    <w:rsid w:val="1A4B5192"/>
    <w:rsid w:val="1ADA2A20"/>
    <w:rsid w:val="1AF14EB3"/>
    <w:rsid w:val="1B0B437C"/>
    <w:rsid w:val="1B5C3008"/>
    <w:rsid w:val="1B6354C2"/>
    <w:rsid w:val="1C1762D7"/>
    <w:rsid w:val="1C39384B"/>
    <w:rsid w:val="1C3D5B1D"/>
    <w:rsid w:val="1C5D54B1"/>
    <w:rsid w:val="1D23174A"/>
    <w:rsid w:val="1D7F41E5"/>
    <w:rsid w:val="1E6C26A1"/>
    <w:rsid w:val="1E873E77"/>
    <w:rsid w:val="1EB25B88"/>
    <w:rsid w:val="1F2F6A59"/>
    <w:rsid w:val="1F6D55CE"/>
    <w:rsid w:val="21026562"/>
    <w:rsid w:val="21EB5625"/>
    <w:rsid w:val="21ED6877"/>
    <w:rsid w:val="21F520EF"/>
    <w:rsid w:val="23564E9A"/>
    <w:rsid w:val="23B41140"/>
    <w:rsid w:val="23B477BA"/>
    <w:rsid w:val="246F0E8E"/>
    <w:rsid w:val="24873417"/>
    <w:rsid w:val="24B237E4"/>
    <w:rsid w:val="24EE4932"/>
    <w:rsid w:val="25146B70"/>
    <w:rsid w:val="25D45898"/>
    <w:rsid w:val="263E35B0"/>
    <w:rsid w:val="27165869"/>
    <w:rsid w:val="272C4432"/>
    <w:rsid w:val="27B37061"/>
    <w:rsid w:val="27FF7360"/>
    <w:rsid w:val="29544B05"/>
    <w:rsid w:val="2A0C452F"/>
    <w:rsid w:val="2A752976"/>
    <w:rsid w:val="2B224CFE"/>
    <w:rsid w:val="2B40700E"/>
    <w:rsid w:val="2BAA0C76"/>
    <w:rsid w:val="2BAA5A81"/>
    <w:rsid w:val="2BDB3DC5"/>
    <w:rsid w:val="2C2470A5"/>
    <w:rsid w:val="2C8E5A7C"/>
    <w:rsid w:val="2CC107C8"/>
    <w:rsid w:val="2D8D4EA2"/>
    <w:rsid w:val="2F1B0694"/>
    <w:rsid w:val="2F29420B"/>
    <w:rsid w:val="2FC82127"/>
    <w:rsid w:val="2FF54847"/>
    <w:rsid w:val="30030C6F"/>
    <w:rsid w:val="306B4F98"/>
    <w:rsid w:val="30CC4CE5"/>
    <w:rsid w:val="31012F48"/>
    <w:rsid w:val="318E4701"/>
    <w:rsid w:val="31A87CA3"/>
    <w:rsid w:val="326D076D"/>
    <w:rsid w:val="33413E87"/>
    <w:rsid w:val="335107F6"/>
    <w:rsid w:val="33647F66"/>
    <w:rsid w:val="33691922"/>
    <w:rsid w:val="33B944B7"/>
    <w:rsid w:val="33BC7E8C"/>
    <w:rsid w:val="343F5512"/>
    <w:rsid w:val="34590A09"/>
    <w:rsid w:val="34830E5C"/>
    <w:rsid w:val="35446658"/>
    <w:rsid w:val="358175FA"/>
    <w:rsid w:val="35CF6539"/>
    <w:rsid w:val="362F622D"/>
    <w:rsid w:val="36F56E8F"/>
    <w:rsid w:val="373C144C"/>
    <w:rsid w:val="37D474AF"/>
    <w:rsid w:val="37E81C6B"/>
    <w:rsid w:val="38465F94"/>
    <w:rsid w:val="389D677C"/>
    <w:rsid w:val="38C04954"/>
    <w:rsid w:val="38F92C7B"/>
    <w:rsid w:val="39497A99"/>
    <w:rsid w:val="39C249FB"/>
    <w:rsid w:val="3A9B40DB"/>
    <w:rsid w:val="3AE75B0C"/>
    <w:rsid w:val="3B217D8C"/>
    <w:rsid w:val="3B345A06"/>
    <w:rsid w:val="3BC94197"/>
    <w:rsid w:val="3BF0173E"/>
    <w:rsid w:val="3C4E5F1B"/>
    <w:rsid w:val="3C4F4F1D"/>
    <w:rsid w:val="3C5330F2"/>
    <w:rsid w:val="3C5E282D"/>
    <w:rsid w:val="3D1C2070"/>
    <w:rsid w:val="3D533A94"/>
    <w:rsid w:val="3DB41589"/>
    <w:rsid w:val="3E34507D"/>
    <w:rsid w:val="3E5301B6"/>
    <w:rsid w:val="3E5A3C7A"/>
    <w:rsid w:val="3E762057"/>
    <w:rsid w:val="3F214E63"/>
    <w:rsid w:val="3F3136B5"/>
    <w:rsid w:val="3F426B76"/>
    <w:rsid w:val="3FAF6A87"/>
    <w:rsid w:val="405F1190"/>
    <w:rsid w:val="407B3BE4"/>
    <w:rsid w:val="40A44558"/>
    <w:rsid w:val="41527B54"/>
    <w:rsid w:val="41745B67"/>
    <w:rsid w:val="419A1F42"/>
    <w:rsid w:val="42487836"/>
    <w:rsid w:val="430C3947"/>
    <w:rsid w:val="437716D4"/>
    <w:rsid w:val="44177131"/>
    <w:rsid w:val="445A7FB4"/>
    <w:rsid w:val="44B421CA"/>
    <w:rsid w:val="450243DF"/>
    <w:rsid w:val="45791CC9"/>
    <w:rsid w:val="45A45741"/>
    <w:rsid w:val="45BA701A"/>
    <w:rsid w:val="462A5361"/>
    <w:rsid w:val="467009A3"/>
    <w:rsid w:val="469F2420"/>
    <w:rsid w:val="46C10EE0"/>
    <w:rsid w:val="46C63732"/>
    <w:rsid w:val="47B75595"/>
    <w:rsid w:val="47EB3CA0"/>
    <w:rsid w:val="4801593C"/>
    <w:rsid w:val="48120CAF"/>
    <w:rsid w:val="486C2CDD"/>
    <w:rsid w:val="489D095F"/>
    <w:rsid w:val="48A123A3"/>
    <w:rsid w:val="49157538"/>
    <w:rsid w:val="4AAC1137"/>
    <w:rsid w:val="4B203301"/>
    <w:rsid w:val="4B506BF1"/>
    <w:rsid w:val="4BD92D58"/>
    <w:rsid w:val="4CD21BEB"/>
    <w:rsid w:val="4D7C2B61"/>
    <w:rsid w:val="4D974F8A"/>
    <w:rsid w:val="4E7F377C"/>
    <w:rsid w:val="4E894198"/>
    <w:rsid w:val="4F0602A4"/>
    <w:rsid w:val="4F2744AE"/>
    <w:rsid w:val="50323BFB"/>
    <w:rsid w:val="51A478F6"/>
    <w:rsid w:val="529034AC"/>
    <w:rsid w:val="52C15655"/>
    <w:rsid w:val="5330327B"/>
    <w:rsid w:val="534800CF"/>
    <w:rsid w:val="549C5AEA"/>
    <w:rsid w:val="557D6C47"/>
    <w:rsid w:val="55AF0860"/>
    <w:rsid w:val="5643066B"/>
    <w:rsid w:val="56702241"/>
    <w:rsid w:val="56A662F3"/>
    <w:rsid w:val="56BF31F6"/>
    <w:rsid w:val="56CD0D21"/>
    <w:rsid w:val="573C22A9"/>
    <w:rsid w:val="57BC562E"/>
    <w:rsid w:val="589A5B71"/>
    <w:rsid w:val="58F66D92"/>
    <w:rsid w:val="59295719"/>
    <w:rsid w:val="596C46BC"/>
    <w:rsid w:val="598E0DE9"/>
    <w:rsid w:val="59F113BB"/>
    <w:rsid w:val="5A703B4E"/>
    <w:rsid w:val="5AC10521"/>
    <w:rsid w:val="5ADB62B8"/>
    <w:rsid w:val="5B0748DC"/>
    <w:rsid w:val="5B692BD9"/>
    <w:rsid w:val="5BD65869"/>
    <w:rsid w:val="5C025F44"/>
    <w:rsid w:val="5C260F99"/>
    <w:rsid w:val="5C2908DC"/>
    <w:rsid w:val="5CCB0CAD"/>
    <w:rsid w:val="5DF246B8"/>
    <w:rsid w:val="5E0D1296"/>
    <w:rsid w:val="5E58127D"/>
    <w:rsid w:val="5E5F32CC"/>
    <w:rsid w:val="5E605B33"/>
    <w:rsid w:val="5E6A0EA1"/>
    <w:rsid w:val="5E7A5289"/>
    <w:rsid w:val="5F4B0678"/>
    <w:rsid w:val="5FDB02E6"/>
    <w:rsid w:val="601059B7"/>
    <w:rsid w:val="60434E27"/>
    <w:rsid w:val="607410F6"/>
    <w:rsid w:val="60F0564A"/>
    <w:rsid w:val="615A14DF"/>
    <w:rsid w:val="61791780"/>
    <w:rsid w:val="622A206F"/>
    <w:rsid w:val="62A72085"/>
    <w:rsid w:val="631A2BE4"/>
    <w:rsid w:val="635C6C64"/>
    <w:rsid w:val="63786F5D"/>
    <w:rsid w:val="63D020E2"/>
    <w:rsid w:val="63DC5577"/>
    <w:rsid w:val="642760AF"/>
    <w:rsid w:val="643E5E42"/>
    <w:rsid w:val="6472073E"/>
    <w:rsid w:val="64DC1449"/>
    <w:rsid w:val="6531754A"/>
    <w:rsid w:val="655E1522"/>
    <w:rsid w:val="65A03D41"/>
    <w:rsid w:val="65DF5816"/>
    <w:rsid w:val="66433F04"/>
    <w:rsid w:val="66F24550"/>
    <w:rsid w:val="6715171D"/>
    <w:rsid w:val="67B437F9"/>
    <w:rsid w:val="682B2DEE"/>
    <w:rsid w:val="68384F68"/>
    <w:rsid w:val="6844415B"/>
    <w:rsid w:val="689D0223"/>
    <w:rsid w:val="6985022A"/>
    <w:rsid w:val="69E61B63"/>
    <w:rsid w:val="6A0F0BE0"/>
    <w:rsid w:val="6A3C345F"/>
    <w:rsid w:val="6B2A6B7D"/>
    <w:rsid w:val="6BB43A32"/>
    <w:rsid w:val="6BCF6591"/>
    <w:rsid w:val="6BF9016B"/>
    <w:rsid w:val="6C46586A"/>
    <w:rsid w:val="6CD35EE6"/>
    <w:rsid w:val="6CD432BC"/>
    <w:rsid w:val="6DAE281A"/>
    <w:rsid w:val="6EB9188C"/>
    <w:rsid w:val="6F1A11B1"/>
    <w:rsid w:val="6F491F3F"/>
    <w:rsid w:val="6FAF18DF"/>
    <w:rsid w:val="6FC747FF"/>
    <w:rsid w:val="707C71C7"/>
    <w:rsid w:val="70BA0896"/>
    <w:rsid w:val="70E33D35"/>
    <w:rsid w:val="70FA50BA"/>
    <w:rsid w:val="70FA562E"/>
    <w:rsid w:val="71182D61"/>
    <w:rsid w:val="716D3F70"/>
    <w:rsid w:val="71784406"/>
    <w:rsid w:val="72122232"/>
    <w:rsid w:val="721412E1"/>
    <w:rsid w:val="7348212B"/>
    <w:rsid w:val="74215784"/>
    <w:rsid w:val="7466132F"/>
    <w:rsid w:val="74AA7CD4"/>
    <w:rsid w:val="74F95D9E"/>
    <w:rsid w:val="75340061"/>
    <w:rsid w:val="75A21715"/>
    <w:rsid w:val="75B65BD0"/>
    <w:rsid w:val="75F367B8"/>
    <w:rsid w:val="762C3C5E"/>
    <w:rsid w:val="76410E98"/>
    <w:rsid w:val="76417A12"/>
    <w:rsid w:val="7642138B"/>
    <w:rsid w:val="76960417"/>
    <w:rsid w:val="76C73770"/>
    <w:rsid w:val="77543B2B"/>
    <w:rsid w:val="775A3EFC"/>
    <w:rsid w:val="781969A9"/>
    <w:rsid w:val="788F7B8B"/>
    <w:rsid w:val="79074940"/>
    <w:rsid w:val="7920602D"/>
    <w:rsid w:val="79225058"/>
    <w:rsid w:val="794C1BB1"/>
    <w:rsid w:val="797213D4"/>
    <w:rsid w:val="79B26194"/>
    <w:rsid w:val="79D354C2"/>
    <w:rsid w:val="79EC1FA9"/>
    <w:rsid w:val="7A056C37"/>
    <w:rsid w:val="7A5628A3"/>
    <w:rsid w:val="7B445FC0"/>
    <w:rsid w:val="7BA67513"/>
    <w:rsid w:val="7BCC345F"/>
    <w:rsid w:val="7BD04193"/>
    <w:rsid w:val="7C187CDB"/>
    <w:rsid w:val="7C6C601E"/>
    <w:rsid w:val="7CAA3ADF"/>
    <w:rsid w:val="7CF87C3E"/>
    <w:rsid w:val="7D0B4156"/>
    <w:rsid w:val="7D21171B"/>
    <w:rsid w:val="7D441FB1"/>
    <w:rsid w:val="7D577BCB"/>
    <w:rsid w:val="7E0432D4"/>
    <w:rsid w:val="7E374AEA"/>
    <w:rsid w:val="7E7C54A1"/>
    <w:rsid w:val="7EAA60CE"/>
    <w:rsid w:val="7F6B3561"/>
    <w:rsid w:val="7F7F14AF"/>
    <w:rsid w:val="7F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4200</Characters>
  <Lines>35</Lines>
  <Paragraphs>9</Paragraphs>
  <TotalTime>8</TotalTime>
  <ScaleCrop>false</ScaleCrop>
  <LinksUpToDate>false</LinksUpToDate>
  <CharactersWithSpaces>4927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2019-03-15T01:34:00Z</dcterms:created>
  <dc:creator>Administrator</dc:creator>
  <cp:lastModifiedBy>鹊恋香兰</cp:lastModifiedBy>
  <cp:lastPrinted>2018-02-05T02:47:00Z</cp:lastPrinted>
  <dcterms:modified xsi:type="dcterms:W3CDTF">2020-03-06T06:19:57Z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