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0" w:lineRule="auto"/>
        <w:ind w:right="1812"/>
        <w:rPr>
          <w:rFonts w:ascii="黑体" w:hAnsi="黑体" w:eastAsia="黑体" w:cs="Microsoft JhengHei"/>
          <w:sz w:val="32"/>
          <w:szCs w:val="32"/>
        </w:rPr>
      </w:pPr>
      <w:r>
        <w:rPr>
          <w:rFonts w:hint="eastAsia" w:ascii="黑体" w:hAnsi="黑体" w:eastAsia="黑体" w:cs="Microsoft JhengHei"/>
          <w:w w:val="99"/>
          <w:sz w:val="32"/>
          <w:szCs w:val="32"/>
        </w:rPr>
        <w:t>附件</w:t>
      </w:r>
      <w:r>
        <w:rPr>
          <w:rFonts w:ascii="黑体" w:hAnsi="黑体" w:eastAsia="黑体" w:cs="Microsoft JhengHei"/>
          <w:w w:val="99"/>
          <w:sz w:val="32"/>
          <w:szCs w:val="32"/>
        </w:rPr>
        <w:t>1</w:t>
      </w:r>
    </w:p>
    <w:p>
      <w:pPr>
        <w:spacing w:line="552" w:lineRule="exact"/>
        <w:ind w:right="3135"/>
        <w:rPr>
          <w:rFonts w:ascii="小标宋" w:eastAsia="小标宋" w:cs="Microsoft JhengHei"/>
          <w:bCs/>
          <w:color w:val="000000"/>
          <w:sz w:val="44"/>
          <w:szCs w:val="32"/>
        </w:rPr>
      </w:pPr>
      <w:r>
        <w:rPr>
          <w:rFonts w:ascii="宋体" w:hAnsi="宋体" w:cs="Microsoft JhengHei"/>
          <w:color w:val="000000"/>
          <w:w w:val="99"/>
          <w:sz w:val="32"/>
          <w:szCs w:val="32"/>
        </w:rPr>
        <w:t xml:space="preserve">                  </w:t>
      </w:r>
      <w:r>
        <w:rPr>
          <w:rFonts w:ascii="宋体" w:hAnsi="宋体" w:cs="Microsoft JhengHei"/>
          <w:b/>
          <w:bCs/>
          <w:color w:val="000000"/>
          <w:w w:val="99"/>
          <w:sz w:val="32"/>
          <w:szCs w:val="32"/>
        </w:rPr>
        <w:t xml:space="preserve"> </w:t>
      </w:r>
      <w:r>
        <w:rPr>
          <w:rFonts w:hint="eastAsia" w:ascii="小标宋" w:hAnsi="宋体" w:eastAsia="小标宋" w:cs="Microsoft JhengHei"/>
          <w:bCs/>
          <w:color w:val="000000"/>
          <w:w w:val="99"/>
          <w:sz w:val="44"/>
          <w:szCs w:val="32"/>
        </w:rPr>
        <w:t>本次检</w:t>
      </w:r>
      <w:r>
        <w:rPr>
          <w:rFonts w:hint="eastAsia" w:ascii="小标宋" w:hAnsi="宋体" w:eastAsia="小标宋" w:cs="Microsoft JhengHei"/>
          <w:bCs/>
          <w:color w:val="000000"/>
          <w:spacing w:val="3"/>
          <w:w w:val="99"/>
          <w:sz w:val="44"/>
          <w:szCs w:val="32"/>
        </w:rPr>
        <w:t>验项</w:t>
      </w:r>
      <w:r>
        <w:rPr>
          <w:rFonts w:hint="eastAsia" w:ascii="小标宋" w:hAnsi="宋体" w:eastAsia="小标宋" w:cs="Microsoft JhengHei"/>
          <w:bCs/>
          <w:color w:val="000000"/>
          <w:w w:val="99"/>
          <w:sz w:val="44"/>
          <w:szCs w:val="32"/>
        </w:rPr>
        <w:t>目</w:t>
      </w:r>
    </w:p>
    <w:p>
      <w:pPr>
        <w:spacing w:line="570" w:lineRule="exact"/>
        <w:rPr>
          <w:rFonts w:ascii="宋体"/>
          <w:sz w:val="32"/>
          <w:szCs w:val="32"/>
        </w:rPr>
      </w:pPr>
    </w:p>
    <w:p>
      <w:pPr>
        <w:spacing w:line="570" w:lineRule="exact"/>
        <w:ind w:firstLine="643" w:firstLineChars="200"/>
        <w:rPr>
          <w:rFonts w:ascii="仿宋" w:hAnsi="仿宋" w:eastAsia="仿宋" w:cs="Microsoft JhengHei"/>
          <w:b/>
          <w:spacing w:val="3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一、保健食品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（一）抽检依据：</w:t>
      </w:r>
      <w:r>
        <w:rPr>
          <w:rFonts w:hint="eastAsia" w:ascii="仿宋" w:hAnsi="仿宋" w:eastAsia="仿宋" w:cs="Microsoft JhengHei"/>
          <w:spacing w:val="3"/>
          <w:sz w:val="32"/>
          <w:szCs w:val="32"/>
        </w:rPr>
        <w:t>GB 4789.10-2016《食品安全国家标准 食品微生物学检验 金黄色葡萄球菌检验》(第一法 金黄色葡萄球菌定性检验 )、GB 4789.15-2016《食品安全国家标准 食品微生物学检验 霉菌和酵母计数》(第一法 霉菌和酵母平板计数法)、GB 4789.2-2016《食品安全国家标准 食品微生物学检验 菌落总数测定》、GB 4789.3-2016《食品安全国家标准 食品微生物学检验 大肠菌群计数》(第一法 大肠菌群 MPN 计数法)、GB 4789.4-2016《食品安全国家标准 食品微生物学检验 沙门氏菌检验》、GB 5009.11-2014《食品安全国家标准 食品中总砷及无机砷的测定》(第一篇 总砷的测定 第一法 电感耦合等离子体质谱法)、GB 5009.12-2017《 食品安全国家标准 食品中铅的测定》、 国家食品药品监督管理局药品检验补充检验方法和检验项目批准件2009030、GB 16740-2014《食品安全国家标准 保健食品》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before="49"/>
        <w:ind w:right="-20"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（二）检验项目：</w:t>
      </w:r>
      <w:r>
        <w:rPr>
          <w:rFonts w:hint="eastAsia" w:ascii="仿宋" w:hAnsi="仿宋" w:eastAsia="仿宋"/>
          <w:sz w:val="32"/>
          <w:szCs w:val="32"/>
        </w:rPr>
        <w:t xml:space="preserve">  氨基他达那非、红地那非、那红地那非、羟基豪莫西地那非、他达拉非、铅(以pb计）、伐地那非、大肠菌群、总砷(As)、菌落总数、豪莫西地那非、伪伐地那非、西地那非、沙门氏菌、那莫西地那非、金黄色葡萄球菌、霉菌和酵母、硫代艾地那非等。</w:t>
      </w:r>
    </w:p>
    <w:p>
      <w:pPr>
        <w:spacing w:line="480" w:lineRule="exac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480" w:lineRule="exact"/>
        <w:ind w:firstLine="803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二、食盐</w:t>
      </w:r>
    </w:p>
    <w:p>
      <w:pPr>
        <w:spacing w:before="49"/>
        <w:ind w:right="-20" w:firstLine="643" w:firstLineChars="20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（一）抽检依据：</w:t>
      </w:r>
      <w:r>
        <w:rPr>
          <w:rFonts w:hint="eastAsia" w:ascii="仿宋" w:hAnsi="仿宋" w:eastAsia="仿宋"/>
          <w:sz w:val="32"/>
          <w:szCs w:val="32"/>
        </w:rPr>
        <w:t xml:space="preserve"> GB 5009.42-2016《食品安全国家标准 食盐指标的测定》、GB/T 13025.10-2012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line="570" w:lineRule="exact"/>
        <w:ind w:firstLine="643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（二）检验项目：</w:t>
      </w:r>
      <w:r>
        <w:rPr>
          <w:rFonts w:hint="eastAsia" w:ascii="仿宋" w:hAnsi="仿宋" w:eastAsia="仿宋" w:cs="黑体"/>
          <w:sz w:val="32"/>
          <w:szCs w:val="32"/>
        </w:rPr>
        <w:t>钡(以Ba计)、氯化钠、亚铁氰化钾(以亚铁氰根计)、碘等。</w:t>
      </w:r>
    </w:p>
    <w:p>
      <w:pPr>
        <w:spacing w:line="480" w:lineRule="exact"/>
        <w:ind w:firstLine="803" w:firstLineChars="250"/>
        <w:rPr>
          <w:rFonts w:ascii="仿宋" w:hAnsi="仿宋" w:eastAsia="仿宋" w:cs="Microsoft JhengHei"/>
          <w:sz w:val="32"/>
          <w:szCs w:val="32"/>
        </w:rPr>
      </w:pPr>
      <w:r>
        <w:rPr>
          <w:rFonts w:hint="eastAsia" w:ascii="仿宋" w:hAnsi="仿宋" w:eastAsia="仿宋" w:cs="Microsoft JhengHei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、酒类</w:t>
      </w:r>
    </w:p>
    <w:p>
      <w:pPr>
        <w:spacing w:before="49"/>
        <w:ind w:right="-20" w:firstLine="643" w:firstLineChars="200"/>
        <w:outlineLvl w:val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（一）抽检依据：</w:t>
      </w:r>
      <w:r>
        <w:rPr>
          <w:rFonts w:hint="eastAsia" w:ascii="仿宋" w:hAnsi="仿宋" w:eastAsia="仿宋"/>
          <w:sz w:val="32"/>
          <w:szCs w:val="32"/>
        </w:rPr>
        <w:t>GB 22255-2014《食品安全国家标准 食品中三氯蔗糖(蔗糖素)的测定》、GB 5009.12-2017 《食品安全国家标准 食品中铅的测定》(第一法 石墨炉原子吸收光谱法)、GB 5009.225-2016《食品安全国家标准 酒中乙醇浓度的测定》(密度瓶法)、GB 5009.266-2016《食品安全国家标准 食品中甲醇的测定》、GB 5009.28-2016《食品安全国家标准 食品中苯甲酸、山梨酸和糖精钠的测定》(第一法 液相色谱法)、GB 5009.36-2016第三法、GB 5009.97-2016《食品安全国家标准 食品中环己基氨基磺酸钠的测定》(第三法 液相色谱-质谱/质谱法)、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Microsoft JhengHei"/>
          <w:color w:val="000000"/>
          <w:spacing w:val="3"/>
          <w:sz w:val="32"/>
          <w:szCs w:val="32"/>
        </w:rPr>
        <w:t xml:space="preserve"> GB 2762-2017《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 xml:space="preserve">食品安全国家标准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8F8F8"/>
        </w:rPr>
        <w:t>食品中污染物限量</w:t>
      </w:r>
      <w:r>
        <w:rPr>
          <w:rFonts w:hint="eastAsia" w:ascii="仿宋" w:hAnsi="仿宋" w:eastAsia="仿宋" w:cs="Microsoft JhengHei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>、</w:t>
      </w:r>
      <w:r>
        <w:rPr>
          <w:rFonts w:ascii="仿宋" w:hAnsi="仿宋" w:eastAsia="仿宋"/>
          <w:color w:val="000000"/>
          <w:position w:val="-2"/>
          <w:sz w:val="32"/>
          <w:szCs w:val="32"/>
        </w:rPr>
        <w:t>GB 2760-2014</w:t>
      </w:r>
      <w:r>
        <w:rPr>
          <w:rFonts w:ascii="仿宋" w:hAnsi="仿宋" w:eastAsia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 xml:space="preserve">食品安全国家标准  </w:t>
      </w:r>
      <w:r>
        <w:rPr>
          <w:rFonts w:ascii="仿宋" w:hAnsi="仿宋" w:eastAsia="仿宋"/>
          <w:color w:val="000000"/>
          <w:sz w:val="32"/>
          <w:szCs w:val="32"/>
        </w:rPr>
        <w:t>食品添加剂使用标准》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line="570" w:lineRule="exact"/>
        <w:ind w:firstLine="643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（二）检验项目：</w:t>
      </w:r>
      <w:r>
        <w:rPr>
          <w:rFonts w:hint="eastAsia" w:ascii="仿宋" w:hAnsi="仿宋" w:eastAsia="仿宋" w:cs="黑体"/>
          <w:sz w:val="32"/>
          <w:szCs w:val="32"/>
        </w:rPr>
        <w:t>铅、甲醇、酒精度、氰化物、糖精钠(以糖精计)、甜蜜素(以环己基氨基磺酸计)、三氯蔗糖等。</w:t>
      </w:r>
    </w:p>
    <w:p>
      <w:pPr>
        <w:spacing w:before="49"/>
        <w:ind w:right="-20" w:firstLine="655" w:firstLineChars="200"/>
        <w:outlineLvl w:val="0"/>
        <w:rPr>
          <w:rFonts w:hint="eastAsia" w:ascii="仿宋" w:hAnsi="仿宋" w:eastAsia="仿宋" w:cs="Microsoft JhengHei"/>
          <w:b/>
          <w:spacing w:val="3"/>
          <w:sz w:val="32"/>
          <w:szCs w:val="32"/>
        </w:rPr>
      </w:pPr>
      <w:r>
        <w:rPr>
          <w:rFonts w:hint="eastAsia" w:ascii="仿宋" w:hAnsi="仿宋" w:eastAsia="仿宋" w:cs="Microsoft JhengHei"/>
          <w:b/>
          <w:spacing w:val="3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Microsoft JhengHei"/>
          <w:b/>
          <w:spacing w:val="3"/>
          <w:sz w:val="32"/>
          <w:szCs w:val="32"/>
        </w:rPr>
        <w:t>、肉制品</w:t>
      </w:r>
    </w:p>
    <w:p>
      <w:pPr>
        <w:spacing w:before="49"/>
        <w:ind w:right="-20" w:firstLine="655" w:firstLineChars="200"/>
        <w:outlineLvl w:val="0"/>
        <w:rPr>
          <w:rFonts w:hint="eastAsia" w:ascii="仿宋" w:hAnsi="仿宋" w:eastAsia="仿宋" w:cs="Microsoft JhengHei"/>
          <w:sz w:val="32"/>
          <w:szCs w:val="32"/>
        </w:rPr>
      </w:pPr>
      <w:r>
        <w:rPr>
          <w:rFonts w:ascii="仿宋" w:hAnsi="仿宋" w:eastAsia="仿宋"/>
          <w:b/>
          <w:color w:val="000000" w:themeColor="text1"/>
          <w:spacing w:val="3"/>
          <w:position w:val="-2"/>
          <w:sz w:val="32"/>
          <w:szCs w:val="32"/>
        </w:rPr>
        <w:t>（一）抽检依</w:t>
      </w:r>
      <w:r>
        <w:rPr>
          <w:rFonts w:ascii="仿宋" w:hAnsi="仿宋" w:eastAsia="仿宋"/>
          <w:b/>
          <w:color w:val="000000" w:themeColor="text1"/>
          <w:position w:val="-2"/>
          <w:sz w:val="32"/>
          <w:szCs w:val="32"/>
        </w:rPr>
        <w:t>据</w:t>
      </w:r>
      <w:r>
        <w:rPr>
          <w:rFonts w:hint="eastAsia" w:ascii="仿宋" w:hAnsi="仿宋" w:eastAsia="仿宋"/>
          <w:color w:val="000000" w:themeColor="text1"/>
          <w:position w:val="-2"/>
          <w:sz w:val="32"/>
          <w:szCs w:val="32"/>
        </w:rPr>
        <w:t>：GB 5009.11-2014《食品安全国家标准 食品中总砷及无机砷的测定》(第一篇 总砷的测定 第一法 电感耦合等离子体质谱法)、GB 5009.121-2016《食品安全国家标准 食品中脱氢乙酸的测定》(第二法 液相色谱法)、GB 5009.12-2017 《食品安全国家标准 食品中铅的测定》(第一法 石墨炉原子吸收光谱法)、GB 5009.123-2014《食品安全国家标准 食品中铬的测定》、GB 5009.15-2014《食品安全国家标准 食品中镉的测定》、GB 5009.28-2016《食品安全国家标准 食品中苯甲酸、山梨酸和糖精钠的测定》( 第一法 液相色谱法)、GB 5009.28-2016《食品安全国家标准 食品中苯甲酸、山梨酸和糖精钠的测定》(第一法 液相色谱法)、GB 5009.33-2016《食品安全国家标准 食品中亚硝酸盐与硝酸盐的测定》(第二法 分光光度法)、GB/T 22338-2008《动物源性食品中氯霉素类药物残留量测定》(液相色谱-质谱/质谱法)、GB/T 9695.6-2008《肉制品 胭脂红着色剂测定》(第一法 高效液相色谱法)、SN/T 3536-2013《出口食品中酸性橙Ⅱ号的检测方法》、食品整治办[2008]3号、整顿办函[2011]1号、</w:t>
      </w:r>
      <w:r>
        <w:rPr>
          <w:rFonts w:hint="eastAsia" w:ascii="仿宋" w:hAnsi="仿宋" w:eastAsia="仿宋" w:cs="Microsoft JhengHei"/>
          <w:color w:val="000000"/>
          <w:spacing w:val="3"/>
          <w:sz w:val="32"/>
          <w:szCs w:val="32"/>
        </w:rPr>
        <w:t>GB 2762-2017《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 xml:space="preserve">食品安全国家标准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8F8F8"/>
        </w:rPr>
        <w:t>食品中污染物限量</w:t>
      </w:r>
      <w:r>
        <w:rPr>
          <w:rFonts w:hint="eastAsia" w:ascii="仿宋" w:hAnsi="仿宋" w:eastAsia="仿宋" w:cs="Microsoft JhengHei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>、</w:t>
      </w:r>
      <w:r>
        <w:rPr>
          <w:rFonts w:ascii="仿宋" w:hAnsi="仿宋" w:eastAsia="仿宋"/>
          <w:color w:val="000000"/>
          <w:position w:val="-2"/>
          <w:sz w:val="32"/>
          <w:szCs w:val="32"/>
        </w:rPr>
        <w:t>GB 2760-2014</w:t>
      </w:r>
      <w:r>
        <w:rPr>
          <w:rFonts w:ascii="仿宋" w:hAnsi="仿宋" w:eastAsia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position w:val="-2"/>
          <w:sz w:val="32"/>
          <w:szCs w:val="32"/>
        </w:rPr>
        <w:t xml:space="preserve">食品安全国家标准  </w:t>
      </w:r>
      <w:r>
        <w:rPr>
          <w:rFonts w:ascii="仿宋" w:hAnsi="仿宋" w:eastAsia="仿宋"/>
          <w:color w:val="000000"/>
          <w:sz w:val="32"/>
          <w:szCs w:val="32"/>
        </w:rPr>
        <w:t>食品添加剂使用标准》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before="49"/>
        <w:ind w:right="-20" w:firstLine="640" w:firstLineChars="200"/>
        <w:outlineLvl w:val="0"/>
        <w:rPr>
          <w:rFonts w:hint="eastAsia" w:ascii="仿宋" w:hAnsi="仿宋" w:eastAsia="仿宋" w:cs="Microsoft JhengHei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position w:val="-2"/>
          <w:sz w:val="32"/>
          <w:szCs w:val="32"/>
        </w:rPr>
        <w:t xml:space="preserve"> </w:t>
      </w:r>
      <w:r>
        <w:rPr>
          <w:rFonts w:hint="eastAsia" w:ascii="仿宋" w:hAnsi="仿宋" w:eastAsia="仿宋" w:cs="Microsoft JhengHei"/>
          <w:b/>
          <w:spacing w:val="3"/>
          <w:sz w:val="32"/>
          <w:szCs w:val="32"/>
        </w:rPr>
        <w:t>（二）检验项</w:t>
      </w:r>
      <w:r>
        <w:rPr>
          <w:rFonts w:hint="eastAsia" w:ascii="仿宋" w:hAnsi="仿宋" w:eastAsia="仿宋" w:cs="Microsoft JhengHei"/>
          <w:b/>
          <w:sz w:val="32"/>
          <w:szCs w:val="32"/>
        </w:rPr>
        <w:t>目</w:t>
      </w:r>
      <w:r>
        <w:rPr>
          <w:rFonts w:hint="eastAsia" w:ascii="仿宋" w:hAnsi="仿宋" w:eastAsia="仿宋" w:cs="Microsoft JhengHei"/>
          <w:sz w:val="32"/>
          <w:szCs w:val="32"/>
        </w:rPr>
        <w:t>：苯甲酸及其钠盐(以苯甲酸计)、镉(以Cd计)、铅(以Pb计)、胭脂红、总砷(以As计)、铬(以Cr计)、氯霉素、糖精钠(以糖精计)、酸性橙Ⅱ、亚硝酸盐(以亚硝酸钠计)、脱氢乙酸及其钠盐(以脱氢乙酸计)、山梨酸及其钾盐(以山梨酸计)等。</w:t>
      </w:r>
    </w:p>
    <w:p>
      <w:pPr>
        <w:spacing w:line="480" w:lineRule="exact"/>
        <w:ind w:firstLine="803" w:firstLineChars="250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、蔬菜制品</w:t>
      </w:r>
    </w:p>
    <w:p>
      <w:pPr>
        <w:spacing w:line="4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（一）抽检依据</w:t>
      </w:r>
      <w:r>
        <w:rPr>
          <w:rFonts w:hint="eastAsia" w:ascii="仿宋" w:hAnsi="仿宋" w:eastAsia="仿宋"/>
          <w:sz w:val="32"/>
          <w:szCs w:val="32"/>
        </w:rPr>
        <w:t>：GB 5009.12-2017 《食品安全国家标准 食品中铅的测定》(第一法 石墨炉原子吸收光谱法)、GB 5009.28-2016《食品安全国家标准 食品中苯甲酸、山梨酸和糖精钠的测定》( 第一法 液相色谱法)、GB 5009.28-2016《食品安全国家标准 食品中苯甲酸、山梨酸和糖精钠的测定》(第一法 液相色谱法)、GB 5009.28-2016《食品安全国家标准食品中苯甲酸、山梨酸和糖精钠的测定》(第一法 液相色谱法)、GB 5009.34-2016 《食品安全国家标准 食品中二氧化硫的测定》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before="49"/>
        <w:ind w:right="-20" w:firstLine="482" w:firstLineChars="150"/>
        <w:outlineLvl w:val="0"/>
        <w:rPr>
          <w:rFonts w:ascii="仿宋" w:hAnsi="仿宋" w:eastAsia="仿宋"/>
          <w:color w:val="000000" w:themeColor="text1"/>
          <w:position w:val="-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（二）检验项目：</w:t>
      </w:r>
      <w:r>
        <w:rPr>
          <w:rFonts w:hint="eastAsia" w:ascii="仿宋" w:hAnsi="仿宋" w:eastAsia="仿宋"/>
          <w:sz w:val="32"/>
          <w:szCs w:val="32"/>
        </w:rPr>
        <w:t>苯甲酸及其钠盐(以苯甲酸计)、铅(以Pb计)、糖精钠(以糖精计)、二氧化硫残留量、山梨酸及其钾盐(以山梨酸计)等。</w:t>
      </w:r>
    </w:p>
    <w:p>
      <w:pPr>
        <w:spacing w:before="49"/>
        <w:ind w:right="-20" w:firstLine="643" w:firstLineChars="200"/>
        <w:outlineLvl w:val="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</w:rPr>
        <w:t>、饮料</w:t>
      </w:r>
    </w:p>
    <w:p>
      <w:pPr>
        <w:spacing w:line="480" w:lineRule="exact"/>
        <w:ind w:firstLine="803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（一）抽检依据</w:t>
      </w:r>
      <w:r>
        <w:rPr>
          <w:rFonts w:hint="eastAsia" w:ascii="仿宋" w:hAnsi="仿宋" w:eastAsia="仿宋"/>
          <w:sz w:val="32"/>
          <w:szCs w:val="32"/>
        </w:rPr>
        <w:t>：GB 4789.3-2016《食品安全国家标准 食品微生物学检验 大肠菌群计数》(第二法 大肠菌群平板计数法)、GB 8538-2016《食品安全国家标准 饮用天然矿泉水检验方法》、GB/T 5750.10-2006《生活饮用水标准检验方法 消毒副产物指标》(离子色谱法-氢氧根系统淋洗液)、GB/T 5750.11-2006《生活饮用水标准检验方法 消毒剂指标》(3，3′，5，5′-四甲基联苯胺比色法)、GB/T 5750.4-2006《生活饮用水标准检验方法 感官性状和物理指标》(4-氨基安替比林三氯甲烷萃取分光光度法)、GB/T 5750.4-2006《生活饮用水标准检验方法 感官性状和物理指标》(目视比浑法)、GB/T 5750.7-2006《生活饮用水标准检验方法 有机物综合指标》(酸性高锰酸钾滴定法)、GB/T 5750.8-2006《生活饮用水标准检验方法  有机物指标》(毛细管柱气相色谱法)、GB 19298-2014《食品安全国家标准 包装饮用水》、GB 2762-2017《食品安全国家标准 食品中污染物限量》</w:t>
      </w:r>
      <w:r>
        <w:rPr>
          <w:rFonts w:ascii="仿宋" w:hAnsi="仿宋" w:eastAsia="仿宋"/>
          <w:sz w:val="32"/>
          <w:szCs w:val="32"/>
        </w:rPr>
        <w:t>等标准及产品明</w:t>
      </w:r>
      <w:r>
        <w:rPr>
          <w:rFonts w:hint="eastAsia" w:ascii="仿宋" w:hAnsi="仿宋" w:eastAsia="仿宋"/>
          <w:sz w:val="32"/>
          <w:szCs w:val="32"/>
        </w:rPr>
        <w:t>示标准和指标的要求。</w:t>
      </w:r>
    </w:p>
    <w:p>
      <w:pPr>
        <w:spacing w:line="480" w:lineRule="exac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（二）检验项目：</w:t>
      </w:r>
      <w:r>
        <w:rPr>
          <w:rFonts w:hint="eastAsia" w:ascii="仿宋" w:hAnsi="仿宋" w:eastAsia="仿宋"/>
          <w:sz w:val="32"/>
          <w:szCs w:val="32"/>
        </w:rPr>
        <w:t>浑浊度、耗氧量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O</w:t>
      </w:r>
      <w:r>
        <w:rPr>
          <w:rFonts w:ascii="Cambria Math" w:hAnsi="Cambria Math" w:eastAsia="仿宋" w:cs="Cambria Math"/>
          <w:sz w:val="32"/>
          <w:szCs w:val="32"/>
        </w:rPr>
        <w:t>₂</w:t>
      </w:r>
      <w:r>
        <w:rPr>
          <w:rFonts w:hint="eastAsia" w:ascii="仿宋" w:hAnsi="仿宋" w:eastAsia="仿宋"/>
          <w:sz w:val="32"/>
          <w:szCs w:val="32"/>
        </w:rPr>
        <w:t>计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、大肠菌群、余氯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游离氯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、亚硝酸盐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NO</w:t>
      </w:r>
      <w:r>
        <w:rPr>
          <w:rFonts w:ascii="Cambria Math" w:hAnsi="Cambria Math" w:eastAsia="仿宋" w:cs="Cambria Math"/>
          <w:sz w:val="32"/>
          <w:szCs w:val="32"/>
        </w:rPr>
        <w:t>₂⁻</w:t>
      </w:r>
      <w:r>
        <w:rPr>
          <w:rFonts w:hint="eastAsia" w:ascii="仿宋" w:hAnsi="仿宋" w:eastAsia="仿宋"/>
          <w:sz w:val="32"/>
          <w:szCs w:val="32"/>
        </w:rPr>
        <w:t>计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、三氯甲烷、挥发性酚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以苯酚计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、溴酸盐、铜绿假单胞菌等。</w:t>
      </w:r>
    </w:p>
    <w:p>
      <w:pPr>
        <w:spacing w:before="49"/>
        <w:ind w:right="-20" w:firstLine="640" w:firstLineChars="200"/>
        <w:outlineLvl w:val="0"/>
        <w:rPr>
          <w:rFonts w:ascii="仿宋" w:hAnsi="仿宋" w:eastAsia="仿宋" w:cs="Microsoft JhengHei"/>
          <w:sz w:val="32"/>
          <w:szCs w:val="32"/>
        </w:rPr>
      </w:pP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/>
        <w:sz w:val="28"/>
      </w:rPr>
    </w:pPr>
    <w:r>
      <w:rPr>
        <w:rStyle w:val="13"/>
        <w:rFonts w:ascii="宋体" w:hAnsi="宋体"/>
        <w:sz w:val="28"/>
      </w:rPr>
      <w:fldChar w:fldCharType="begin"/>
    </w:r>
    <w:r>
      <w:rPr>
        <w:rStyle w:val="13"/>
        <w:rFonts w:ascii="宋体" w:hAnsi="宋体"/>
        <w:sz w:val="28"/>
      </w:rPr>
      <w:instrText xml:space="preserve">PAGE  </w:instrText>
    </w:r>
    <w:r>
      <w:rPr>
        <w:rStyle w:val="13"/>
        <w:rFonts w:ascii="宋体" w:hAnsi="宋体"/>
        <w:sz w:val="28"/>
      </w:rPr>
      <w:fldChar w:fldCharType="separate"/>
    </w:r>
    <w:r>
      <w:rPr>
        <w:rStyle w:val="13"/>
        <w:rFonts w:ascii="宋体" w:hAnsi="宋体"/>
        <w:sz w:val="28"/>
      </w:rPr>
      <w:t>- 1 -</w:t>
    </w:r>
    <w:r>
      <w:rPr>
        <w:rStyle w:val="13"/>
        <w:rFonts w:ascii="宋体" w:hAnsi="宋体"/>
        <w:sz w:val="28"/>
      </w:rPr>
      <w:fldChar w:fldCharType="end"/>
    </w:r>
  </w:p>
  <w:p>
    <w:pPr>
      <w:pStyle w:val="6"/>
      <w:ind w:right="360" w:firstLine="360"/>
      <w:rPr>
        <w:rFonts w:asci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16D"/>
    <w:rsid w:val="000009BD"/>
    <w:rsid w:val="00000C7A"/>
    <w:rsid w:val="00000D0B"/>
    <w:rsid w:val="00001AE1"/>
    <w:rsid w:val="00002133"/>
    <w:rsid w:val="00003579"/>
    <w:rsid w:val="0000419A"/>
    <w:rsid w:val="00004AEE"/>
    <w:rsid w:val="00012FF2"/>
    <w:rsid w:val="0001742E"/>
    <w:rsid w:val="00020444"/>
    <w:rsid w:val="00021FF3"/>
    <w:rsid w:val="00022954"/>
    <w:rsid w:val="00022B7B"/>
    <w:rsid w:val="00022EEE"/>
    <w:rsid w:val="00025DAE"/>
    <w:rsid w:val="00030BB3"/>
    <w:rsid w:val="00031138"/>
    <w:rsid w:val="0003199F"/>
    <w:rsid w:val="00031BD2"/>
    <w:rsid w:val="0003210D"/>
    <w:rsid w:val="00033843"/>
    <w:rsid w:val="00037037"/>
    <w:rsid w:val="000370F4"/>
    <w:rsid w:val="00037508"/>
    <w:rsid w:val="0004037B"/>
    <w:rsid w:val="00040445"/>
    <w:rsid w:val="0004211F"/>
    <w:rsid w:val="000435C8"/>
    <w:rsid w:val="000442B5"/>
    <w:rsid w:val="0004618A"/>
    <w:rsid w:val="00046C39"/>
    <w:rsid w:val="0004790D"/>
    <w:rsid w:val="0005132E"/>
    <w:rsid w:val="00051341"/>
    <w:rsid w:val="0005150F"/>
    <w:rsid w:val="00051628"/>
    <w:rsid w:val="00051DA5"/>
    <w:rsid w:val="00056353"/>
    <w:rsid w:val="00056482"/>
    <w:rsid w:val="000565C4"/>
    <w:rsid w:val="000566A3"/>
    <w:rsid w:val="000568DF"/>
    <w:rsid w:val="000573F2"/>
    <w:rsid w:val="0005778B"/>
    <w:rsid w:val="0005792B"/>
    <w:rsid w:val="00057C9D"/>
    <w:rsid w:val="000615E4"/>
    <w:rsid w:val="00061F07"/>
    <w:rsid w:val="000624CA"/>
    <w:rsid w:val="0006259C"/>
    <w:rsid w:val="00062933"/>
    <w:rsid w:val="0006341D"/>
    <w:rsid w:val="00064233"/>
    <w:rsid w:val="000649C1"/>
    <w:rsid w:val="00066A7A"/>
    <w:rsid w:val="00066BBE"/>
    <w:rsid w:val="00067D88"/>
    <w:rsid w:val="00067E43"/>
    <w:rsid w:val="000733B0"/>
    <w:rsid w:val="00073CBF"/>
    <w:rsid w:val="00074445"/>
    <w:rsid w:val="000745CE"/>
    <w:rsid w:val="000748E9"/>
    <w:rsid w:val="00075481"/>
    <w:rsid w:val="000758B6"/>
    <w:rsid w:val="000765A7"/>
    <w:rsid w:val="0007790C"/>
    <w:rsid w:val="000804E3"/>
    <w:rsid w:val="000807EB"/>
    <w:rsid w:val="00083A15"/>
    <w:rsid w:val="000841E4"/>
    <w:rsid w:val="00084D09"/>
    <w:rsid w:val="00084EEF"/>
    <w:rsid w:val="00086379"/>
    <w:rsid w:val="00087462"/>
    <w:rsid w:val="0009084A"/>
    <w:rsid w:val="00091BD9"/>
    <w:rsid w:val="000931D5"/>
    <w:rsid w:val="00093E8C"/>
    <w:rsid w:val="00094D9B"/>
    <w:rsid w:val="000956AB"/>
    <w:rsid w:val="00095CC1"/>
    <w:rsid w:val="000973EB"/>
    <w:rsid w:val="000A1A41"/>
    <w:rsid w:val="000A3E7C"/>
    <w:rsid w:val="000A4B35"/>
    <w:rsid w:val="000A4C16"/>
    <w:rsid w:val="000A6371"/>
    <w:rsid w:val="000B0904"/>
    <w:rsid w:val="000B0997"/>
    <w:rsid w:val="000B0B65"/>
    <w:rsid w:val="000B2614"/>
    <w:rsid w:val="000B4075"/>
    <w:rsid w:val="000B5F23"/>
    <w:rsid w:val="000B6063"/>
    <w:rsid w:val="000B6468"/>
    <w:rsid w:val="000B767F"/>
    <w:rsid w:val="000C08C7"/>
    <w:rsid w:val="000C0AD5"/>
    <w:rsid w:val="000C1B2C"/>
    <w:rsid w:val="000C2D10"/>
    <w:rsid w:val="000C372C"/>
    <w:rsid w:val="000C3873"/>
    <w:rsid w:val="000C4DDB"/>
    <w:rsid w:val="000C610B"/>
    <w:rsid w:val="000C675F"/>
    <w:rsid w:val="000D031A"/>
    <w:rsid w:val="000D193E"/>
    <w:rsid w:val="000D199C"/>
    <w:rsid w:val="000D3239"/>
    <w:rsid w:val="000D556B"/>
    <w:rsid w:val="000E0D10"/>
    <w:rsid w:val="000E0D39"/>
    <w:rsid w:val="000E0E99"/>
    <w:rsid w:val="000E147E"/>
    <w:rsid w:val="000E1985"/>
    <w:rsid w:val="000E1D10"/>
    <w:rsid w:val="000E1D39"/>
    <w:rsid w:val="000E2281"/>
    <w:rsid w:val="000E3073"/>
    <w:rsid w:val="000E32F6"/>
    <w:rsid w:val="000E51A3"/>
    <w:rsid w:val="000F1182"/>
    <w:rsid w:val="000F26FE"/>
    <w:rsid w:val="000F2C82"/>
    <w:rsid w:val="000F4FB7"/>
    <w:rsid w:val="000F51AF"/>
    <w:rsid w:val="000F7AC2"/>
    <w:rsid w:val="0010001A"/>
    <w:rsid w:val="00102EC9"/>
    <w:rsid w:val="001030A2"/>
    <w:rsid w:val="001032EB"/>
    <w:rsid w:val="00103829"/>
    <w:rsid w:val="001057B6"/>
    <w:rsid w:val="001062BC"/>
    <w:rsid w:val="00110540"/>
    <w:rsid w:val="00110F34"/>
    <w:rsid w:val="0011243F"/>
    <w:rsid w:val="00115002"/>
    <w:rsid w:val="001153C3"/>
    <w:rsid w:val="00116254"/>
    <w:rsid w:val="001165B8"/>
    <w:rsid w:val="00116820"/>
    <w:rsid w:val="00116D34"/>
    <w:rsid w:val="00117198"/>
    <w:rsid w:val="001212E8"/>
    <w:rsid w:val="00121957"/>
    <w:rsid w:val="001225AE"/>
    <w:rsid w:val="00123154"/>
    <w:rsid w:val="001232D5"/>
    <w:rsid w:val="00125448"/>
    <w:rsid w:val="001255A1"/>
    <w:rsid w:val="00125733"/>
    <w:rsid w:val="00126172"/>
    <w:rsid w:val="00126247"/>
    <w:rsid w:val="00126E91"/>
    <w:rsid w:val="00127C9A"/>
    <w:rsid w:val="00130178"/>
    <w:rsid w:val="00130821"/>
    <w:rsid w:val="00132BB1"/>
    <w:rsid w:val="001341E9"/>
    <w:rsid w:val="001349B1"/>
    <w:rsid w:val="0013673B"/>
    <w:rsid w:val="001367B1"/>
    <w:rsid w:val="00136A7A"/>
    <w:rsid w:val="00136FA8"/>
    <w:rsid w:val="001373B7"/>
    <w:rsid w:val="00137932"/>
    <w:rsid w:val="00137CE6"/>
    <w:rsid w:val="0014334E"/>
    <w:rsid w:val="0014347E"/>
    <w:rsid w:val="00143DD3"/>
    <w:rsid w:val="00144F2F"/>
    <w:rsid w:val="00145B9D"/>
    <w:rsid w:val="0015044C"/>
    <w:rsid w:val="00150CC6"/>
    <w:rsid w:val="001537AB"/>
    <w:rsid w:val="001552DD"/>
    <w:rsid w:val="00155B89"/>
    <w:rsid w:val="001560C6"/>
    <w:rsid w:val="00156D81"/>
    <w:rsid w:val="00157A9E"/>
    <w:rsid w:val="00160448"/>
    <w:rsid w:val="001616AC"/>
    <w:rsid w:val="00162659"/>
    <w:rsid w:val="00164162"/>
    <w:rsid w:val="00165F1B"/>
    <w:rsid w:val="001729B2"/>
    <w:rsid w:val="00173D1F"/>
    <w:rsid w:val="00175B7E"/>
    <w:rsid w:val="001805B1"/>
    <w:rsid w:val="001808B1"/>
    <w:rsid w:val="001827AB"/>
    <w:rsid w:val="001832AA"/>
    <w:rsid w:val="00183941"/>
    <w:rsid w:val="00184A36"/>
    <w:rsid w:val="0018583B"/>
    <w:rsid w:val="00186CBD"/>
    <w:rsid w:val="00186CC3"/>
    <w:rsid w:val="00187B85"/>
    <w:rsid w:val="001919BD"/>
    <w:rsid w:val="001919F9"/>
    <w:rsid w:val="00192C08"/>
    <w:rsid w:val="001A0C25"/>
    <w:rsid w:val="001A1246"/>
    <w:rsid w:val="001A1CDE"/>
    <w:rsid w:val="001A2064"/>
    <w:rsid w:val="001A276F"/>
    <w:rsid w:val="001A2B31"/>
    <w:rsid w:val="001A4493"/>
    <w:rsid w:val="001A4686"/>
    <w:rsid w:val="001A5C47"/>
    <w:rsid w:val="001A5F55"/>
    <w:rsid w:val="001A6042"/>
    <w:rsid w:val="001A6470"/>
    <w:rsid w:val="001A6A87"/>
    <w:rsid w:val="001A6DF8"/>
    <w:rsid w:val="001B0C3B"/>
    <w:rsid w:val="001B1347"/>
    <w:rsid w:val="001B1F7C"/>
    <w:rsid w:val="001B2764"/>
    <w:rsid w:val="001B27F5"/>
    <w:rsid w:val="001B360F"/>
    <w:rsid w:val="001B3788"/>
    <w:rsid w:val="001B50C4"/>
    <w:rsid w:val="001B6327"/>
    <w:rsid w:val="001B646A"/>
    <w:rsid w:val="001C0329"/>
    <w:rsid w:val="001C060D"/>
    <w:rsid w:val="001C0EB2"/>
    <w:rsid w:val="001C1093"/>
    <w:rsid w:val="001C117D"/>
    <w:rsid w:val="001C19F2"/>
    <w:rsid w:val="001C1AC8"/>
    <w:rsid w:val="001C1E0E"/>
    <w:rsid w:val="001C2D55"/>
    <w:rsid w:val="001C3BE7"/>
    <w:rsid w:val="001C541C"/>
    <w:rsid w:val="001C5D4D"/>
    <w:rsid w:val="001C6991"/>
    <w:rsid w:val="001C6E71"/>
    <w:rsid w:val="001C6FCB"/>
    <w:rsid w:val="001C7355"/>
    <w:rsid w:val="001D10E7"/>
    <w:rsid w:val="001D15D7"/>
    <w:rsid w:val="001D249D"/>
    <w:rsid w:val="001D29F2"/>
    <w:rsid w:val="001D3D6D"/>
    <w:rsid w:val="001D3DBF"/>
    <w:rsid w:val="001D5457"/>
    <w:rsid w:val="001D6CF5"/>
    <w:rsid w:val="001D6F81"/>
    <w:rsid w:val="001D6FAC"/>
    <w:rsid w:val="001E0A81"/>
    <w:rsid w:val="001E1163"/>
    <w:rsid w:val="001E12D5"/>
    <w:rsid w:val="001E34EE"/>
    <w:rsid w:val="001E37FC"/>
    <w:rsid w:val="001E3F29"/>
    <w:rsid w:val="001E4296"/>
    <w:rsid w:val="001E6457"/>
    <w:rsid w:val="001E6AA1"/>
    <w:rsid w:val="001E718C"/>
    <w:rsid w:val="001F156F"/>
    <w:rsid w:val="001F185D"/>
    <w:rsid w:val="001F1C9A"/>
    <w:rsid w:val="001F2201"/>
    <w:rsid w:val="001F4787"/>
    <w:rsid w:val="001F4827"/>
    <w:rsid w:val="001F4A62"/>
    <w:rsid w:val="001F4BD3"/>
    <w:rsid w:val="001F55F7"/>
    <w:rsid w:val="001F5633"/>
    <w:rsid w:val="001F5DB7"/>
    <w:rsid w:val="001F7747"/>
    <w:rsid w:val="002021FC"/>
    <w:rsid w:val="002023BB"/>
    <w:rsid w:val="00202D32"/>
    <w:rsid w:val="002040D0"/>
    <w:rsid w:val="00204530"/>
    <w:rsid w:val="00205E26"/>
    <w:rsid w:val="0020693D"/>
    <w:rsid w:val="00206E65"/>
    <w:rsid w:val="002107E4"/>
    <w:rsid w:val="00211789"/>
    <w:rsid w:val="002126F8"/>
    <w:rsid w:val="00212AD6"/>
    <w:rsid w:val="00212DBF"/>
    <w:rsid w:val="002134EE"/>
    <w:rsid w:val="00213602"/>
    <w:rsid w:val="00216044"/>
    <w:rsid w:val="00217A41"/>
    <w:rsid w:val="00217F80"/>
    <w:rsid w:val="002208D1"/>
    <w:rsid w:val="0022241C"/>
    <w:rsid w:val="00223269"/>
    <w:rsid w:val="00224D29"/>
    <w:rsid w:val="002262D0"/>
    <w:rsid w:val="00226834"/>
    <w:rsid w:val="00230636"/>
    <w:rsid w:val="00230A6B"/>
    <w:rsid w:val="00231118"/>
    <w:rsid w:val="0023213D"/>
    <w:rsid w:val="00232C7B"/>
    <w:rsid w:val="00233B1A"/>
    <w:rsid w:val="002373F0"/>
    <w:rsid w:val="002379F7"/>
    <w:rsid w:val="00237E80"/>
    <w:rsid w:val="0024034D"/>
    <w:rsid w:val="0024051F"/>
    <w:rsid w:val="0024092B"/>
    <w:rsid w:val="00240B9C"/>
    <w:rsid w:val="0024133C"/>
    <w:rsid w:val="002424A3"/>
    <w:rsid w:val="00245659"/>
    <w:rsid w:val="00247069"/>
    <w:rsid w:val="002471CB"/>
    <w:rsid w:val="00251E51"/>
    <w:rsid w:val="00252294"/>
    <w:rsid w:val="0025518B"/>
    <w:rsid w:val="002551E1"/>
    <w:rsid w:val="0025554C"/>
    <w:rsid w:val="00256391"/>
    <w:rsid w:val="00257A33"/>
    <w:rsid w:val="00261F21"/>
    <w:rsid w:val="002626BB"/>
    <w:rsid w:val="00262A55"/>
    <w:rsid w:val="00262B52"/>
    <w:rsid w:val="00262E05"/>
    <w:rsid w:val="0026367D"/>
    <w:rsid w:val="0026405B"/>
    <w:rsid w:val="0026546F"/>
    <w:rsid w:val="002656E9"/>
    <w:rsid w:val="002661ED"/>
    <w:rsid w:val="00267011"/>
    <w:rsid w:val="0026775C"/>
    <w:rsid w:val="002677CE"/>
    <w:rsid w:val="00267B34"/>
    <w:rsid w:val="002710FE"/>
    <w:rsid w:val="00272945"/>
    <w:rsid w:val="00275703"/>
    <w:rsid w:val="00275A61"/>
    <w:rsid w:val="00276132"/>
    <w:rsid w:val="00281194"/>
    <w:rsid w:val="00281980"/>
    <w:rsid w:val="00281B9D"/>
    <w:rsid w:val="0028314F"/>
    <w:rsid w:val="002851A7"/>
    <w:rsid w:val="00285649"/>
    <w:rsid w:val="00286A63"/>
    <w:rsid w:val="00287349"/>
    <w:rsid w:val="00287615"/>
    <w:rsid w:val="0029028D"/>
    <w:rsid w:val="0029078C"/>
    <w:rsid w:val="00290C55"/>
    <w:rsid w:val="00291C20"/>
    <w:rsid w:val="00291EC2"/>
    <w:rsid w:val="00293750"/>
    <w:rsid w:val="002972FB"/>
    <w:rsid w:val="002A0787"/>
    <w:rsid w:val="002A0C1B"/>
    <w:rsid w:val="002A0E48"/>
    <w:rsid w:val="002A4ACD"/>
    <w:rsid w:val="002A532B"/>
    <w:rsid w:val="002A6007"/>
    <w:rsid w:val="002A72DF"/>
    <w:rsid w:val="002A742D"/>
    <w:rsid w:val="002A7D7B"/>
    <w:rsid w:val="002B011E"/>
    <w:rsid w:val="002B0B6B"/>
    <w:rsid w:val="002B0EE5"/>
    <w:rsid w:val="002B1C28"/>
    <w:rsid w:val="002B2CA2"/>
    <w:rsid w:val="002B35A2"/>
    <w:rsid w:val="002B50F8"/>
    <w:rsid w:val="002B5125"/>
    <w:rsid w:val="002B608E"/>
    <w:rsid w:val="002B6B05"/>
    <w:rsid w:val="002B799C"/>
    <w:rsid w:val="002C1B08"/>
    <w:rsid w:val="002C318D"/>
    <w:rsid w:val="002C534D"/>
    <w:rsid w:val="002C7079"/>
    <w:rsid w:val="002C7A3F"/>
    <w:rsid w:val="002D0363"/>
    <w:rsid w:val="002D116D"/>
    <w:rsid w:val="002D4257"/>
    <w:rsid w:val="002D47B5"/>
    <w:rsid w:val="002D49FE"/>
    <w:rsid w:val="002D69F1"/>
    <w:rsid w:val="002E1A86"/>
    <w:rsid w:val="002E3839"/>
    <w:rsid w:val="002E46ED"/>
    <w:rsid w:val="002E5ADC"/>
    <w:rsid w:val="002E5B68"/>
    <w:rsid w:val="002E5EF3"/>
    <w:rsid w:val="002E6319"/>
    <w:rsid w:val="002E63BE"/>
    <w:rsid w:val="002E6B3F"/>
    <w:rsid w:val="002E6C09"/>
    <w:rsid w:val="002E762B"/>
    <w:rsid w:val="002F1B0C"/>
    <w:rsid w:val="002F24BE"/>
    <w:rsid w:val="002F2F21"/>
    <w:rsid w:val="002F393F"/>
    <w:rsid w:val="002F4505"/>
    <w:rsid w:val="002F5FD2"/>
    <w:rsid w:val="002F6C36"/>
    <w:rsid w:val="002F7888"/>
    <w:rsid w:val="00300AF4"/>
    <w:rsid w:val="003022AF"/>
    <w:rsid w:val="003022BE"/>
    <w:rsid w:val="0030290F"/>
    <w:rsid w:val="003035F1"/>
    <w:rsid w:val="003078C1"/>
    <w:rsid w:val="003109BA"/>
    <w:rsid w:val="00313425"/>
    <w:rsid w:val="00313A63"/>
    <w:rsid w:val="00314301"/>
    <w:rsid w:val="00314CB2"/>
    <w:rsid w:val="0031645A"/>
    <w:rsid w:val="00316BCE"/>
    <w:rsid w:val="00320F24"/>
    <w:rsid w:val="003214EB"/>
    <w:rsid w:val="00321654"/>
    <w:rsid w:val="00322241"/>
    <w:rsid w:val="0032263B"/>
    <w:rsid w:val="00322D1D"/>
    <w:rsid w:val="00323899"/>
    <w:rsid w:val="0032512E"/>
    <w:rsid w:val="00327657"/>
    <w:rsid w:val="00327CFF"/>
    <w:rsid w:val="00327DAD"/>
    <w:rsid w:val="00330A1C"/>
    <w:rsid w:val="00332B52"/>
    <w:rsid w:val="00333623"/>
    <w:rsid w:val="00333C98"/>
    <w:rsid w:val="0033498B"/>
    <w:rsid w:val="00334D39"/>
    <w:rsid w:val="00334DDB"/>
    <w:rsid w:val="00336489"/>
    <w:rsid w:val="00337EE1"/>
    <w:rsid w:val="00340694"/>
    <w:rsid w:val="003406FC"/>
    <w:rsid w:val="00340F7A"/>
    <w:rsid w:val="0034182A"/>
    <w:rsid w:val="0034279A"/>
    <w:rsid w:val="00342EFE"/>
    <w:rsid w:val="00343D82"/>
    <w:rsid w:val="0034448E"/>
    <w:rsid w:val="00344EF6"/>
    <w:rsid w:val="00345EE1"/>
    <w:rsid w:val="00346BF9"/>
    <w:rsid w:val="00347465"/>
    <w:rsid w:val="003479E1"/>
    <w:rsid w:val="00347B93"/>
    <w:rsid w:val="00350D77"/>
    <w:rsid w:val="003529C8"/>
    <w:rsid w:val="00352F6F"/>
    <w:rsid w:val="0035422A"/>
    <w:rsid w:val="003558D5"/>
    <w:rsid w:val="003571D4"/>
    <w:rsid w:val="00357225"/>
    <w:rsid w:val="003575E4"/>
    <w:rsid w:val="00360037"/>
    <w:rsid w:val="00360702"/>
    <w:rsid w:val="00363CCF"/>
    <w:rsid w:val="00363E09"/>
    <w:rsid w:val="003654F3"/>
    <w:rsid w:val="003661EA"/>
    <w:rsid w:val="00366E99"/>
    <w:rsid w:val="00367AA7"/>
    <w:rsid w:val="003713BA"/>
    <w:rsid w:val="00372DCA"/>
    <w:rsid w:val="00374357"/>
    <w:rsid w:val="00375462"/>
    <w:rsid w:val="00376323"/>
    <w:rsid w:val="003768D3"/>
    <w:rsid w:val="00382373"/>
    <w:rsid w:val="00382516"/>
    <w:rsid w:val="00383C40"/>
    <w:rsid w:val="00384427"/>
    <w:rsid w:val="00384871"/>
    <w:rsid w:val="00386825"/>
    <w:rsid w:val="00387E75"/>
    <w:rsid w:val="0039138D"/>
    <w:rsid w:val="00392A68"/>
    <w:rsid w:val="00392B1D"/>
    <w:rsid w:val="0039484F"/>
    <w:rsid w:val="00396083"/>
    <w:rsid w:val="00396DEC"/>
    <w:rsid w:val="003A39DC"/>
    <w:rsid w:val="003A3F75"/>
    <w:rsid w:val="003A4011"/>
    <w:rsid w:val="003A41E3"/>
    <w:rsid w:val="003A4695"/>
    <w:rsid w:val="003A630A"/>
    <w:rsid w:val="003B00B1"/>
    <w:rsid w:val="003B30C7"/>
    <w:rsid w:val="003B3BEF"/>
    <w:rsid w:val="003B526D"/>
    <w:rsid w:val="003B6C29"/>
    <w:rsid w:val="003B7838"/>
    <w:rsid w:val="003B7E45"/>
    <w:rsid w:val="003C03EC"/>
    <w:rsid w:val="003C19F7"/>
    <w:rsid w:val="003C35DD"/>
    <w:rsid w:val="003C543A"/>
    <w:rsid w:val="003C58F6"/>
    <w:rsid w:val="003C62EC"/>
    <w:rsid w:val="003C64AF"/>
    <w:rsid w:val="003D02E7"/>
    <w:rsid w:val="003D11AC"/>
    <w:rsid w:val="003D2E23"/>
    <w:rsid w:val="003D4172"/>
    <w:rsid w:val="003D4A23"/>
    <w:rsid w:val="003D72ED"/>
    <w:rsid w:val="003E0248"/>
    <w:rsid w:val="003E0D88"/>
    <w:rsid w:val="003E1005"/>
    <w:rsid w:val="003E2394"/>
    <w:rsid w:val="003E3393"/>
    <w:rsid w:val="003E3BCA"/>
    <w:rsid w:val="003E3F21"/>
    <w:rsid w:val="003E5F57"/>
    <w:rsid w:val="003E6779"/>
    <w:rsid w:val="003E720E"/>
    <w:rsid w:val="003E73D9"/>
    <w:rsid w:val="003E7641"/>
    <w:rsid w:val="003E78A3"/>
    <w:rsid w:val="003F19EE"/>
    <w:rsid w:val="003F2700"/>
    <w:rsid w:val="003F4680"/>
    <w:rsid w:val="003F5233"/>
    <w:rsid w:val="003F5C84"/>
    <w:rsid w:val="003F7420"/>
    <w:rsid w:val="0040399B"/>
    <w:rsid w:val="0040441A"/>
    <w:rsid w:val="00405B45"/>
    <w:rsid w:val="00405DF6"/>
    <w:rsid w:val="00406A0B"/>
    <w:rsid w:val="0040781A"/>
    <w:rsid w:val="00407ACC"/>
    <w:rsid w:val="00411B7F"/>
    <w:rsid w:val="00412AB3"/>
    <w:rsid w:val="00415820"/>
    <w:rsid w:val="00417D57"/>
    <w:rsid w:val="00417DA9"/>
    <w:rsid w:val="0042085A"/>
    <w:rsid w:val="00420A44"/>
    <w:rsid w:val="00420B1E"/>
    <w:rsid w:val="00422197"/>
    <w:rsid w:val="0042306B"/>
    <w:rsid w:val="00423DDA"/>
    <w:rsid w:val="004240A1"/>
    <w:rsid w:val="004258DD"/>
    <w:rsid w:val="004259D5"/>
    <w:rsid w:val="00426FEE"/>
    <w:rsid w:val="00427CC4"/>
    <w:rsid w:val="00430F8C"/>
    <w:rsid w:val="004310D4"/>
    <w:rsid w:val="0043115F"/>
    <w:rsid w:val="00431609"/>
    <w:rsid w:val="00433AFD"/>
    <w:rsid w:val="00434379"/>
    <w:rsid w:val="00434445"/>
    <w:rsid w:val="00437B15"/>
    <w:rsid w:val="0044009A"/>
    <w:rsid w:val="0044018A"/>
    <w:rsid w:val="00441A73"/>
    <w:rsid w:val="00442987"/>
    <w:rsid w:val="004432C0"/>
    <w:rsid w:val="004436FE"/>
    <w:rsid w:val="004440FF"/>
    <w:rsid w:val="00444AA4"/>
    <w:rsid w:val="00445C88"/>
    <w:rsid w:val="00445F65"/>
    <w:rsid w:val="00451303"/>
    <w:rsid w:val="0045142A"/>
    <w:rsid w:val="00451494"/>
    <w:rsid w:val="00452AA3"/>
    <w:rsid w:val="00452B3A"/>
    <w:rsid w:val="004538D1"/>
    <w:rsid w:val="00455386"/>
    <w:rsid w:val="004555C1"/>
    <w:rsid w:val="0045706C"/>
    <w:rsid w:val="004607B4"/>
    <w:rsid w:val="004615C2"/>
    <w:rsid w:val="0046329C"/>
    <w:rsid w:val="004645E1"/>
    <w:rsid w:val="00464BCF"/>
    <w:rsid w:val="00465583"/>
    <w:rsid w:val="004659F7"/>
    <w:rsid w:val="004660DC"/>
    <w:rsid w:val="00470F3B"/>
    <w:rsid w:val="004715E7"/>
    <w:rsid w:val="00472779"/>
    <w:rsid w:val="004728A5"/>
    <w:rsid w:val="004731E3"/>
    <w:rsid w:val="00474D51"/>
    <w:rsid w:val="004759D4"/>
    <w:rsid w:val="00475C07"/>
    <w:rsid w:val="00475C4E"/>
    <w:rsid w:val="00477163"/>
    <w:rsid w:val="00477843"/>
    <w:rsid w:val="00477E9B"/>
    <w:rsid w:val="00477FC7"/>
    <w:rsid w:val="0048005E"/>
    <w:rsid w:val="004809C6"/>
    <w:rsid w:val="00481294"/>
    <w:rsid w:val="00485DA2"/>
    <w:rsid w:val="00487659"/>
    <w:rsid w:val="00490214"/>
    <w:rsid w:val="00490F22"/>
    <w:rsid w:val="00493C7F"/>
    <w:rsid w:val="00493F62"/>
    <w:rsid w:val="0049486B"/>
    <w:rsid w:val="00494D77"/>
    <w:rsid w:val="00496BFC"/>
    <w:rsid w:val="00496C96"/>
    <w:rsid w:val="00497C55"/>
    <w:rsid w:val="004A044A"/>
    <w:rsid w:val="004A04A5"/>
    <w:rsid w:val="004A1FDC"/>
    <w:rsid w:val="004A245B"/>
    <w:rsid w:val="004A414A"/>
    <w:rsid w:val="004A4A29"/>
    <w:rsid w:val="004A579B"/>
    <w:rsid w:val="004A5AB4"/>
    <w:rsid w:val="004A6B7C"/>
    <w:rsid w:val="004A7519"/>
    <w:rsid w:val="004B0618"/>
    <w:rsid w:val="004B0CAD"/>
    <w:rsid w:val="004B0CD6"/>
    <w:rsid w:val="004B148E"/>
    <w:rsid w:val="004B2390"/>
    <w:rsid w:val="004B2A94"/>
    <w:rsid w:val="004B2CD4"/>
    <w:rsid w:val="004B2CE9"/>
    <w:rsid w:val="004B4897"/>
    <w:rsid w:val="004B4D40"/>
    <w:rsid w:val="004B5086"/>
    <w:rsid w:val="004B559A"/>
    <w:rsid w:val="004B5C62"/>
    <w:rsid w:val="004B6042"/>
    <w:rsid w:val="004B661C"/>
    <w:rsid w:val="004B6973"/>
    <w:rsid w:val="004B75C7"/>
    <w:rsid w:val="004B7FA3"/>
    <w:rsid w:val="004C2CEE"/>
    <w:rsid w:val="004C34D1"/>
    <w:rsid w:val="004C3742"/>
    <w:rsid w:val="004C7808"/>
    <w:rsid w:val="004C7F28"/>
    <w:rsid w:val="004D0AA7"/>
    <w:rsid w:val="004D1F2C"/>
    <w:rsid w:val="004D3940"/>
    <w:rsid w:val="004D41BE"/>
    <w:rsid w:val="004D4A5F"/>
    <w:rsid w:val="004D4D82"/>
    <w:rsid w:val="004D6DBB"/>
    <w:rsid w:val="004E163F"/>
    <w:rsid w:val="004E1BD7"/>
    <w:rsid w:val="004E2172"/>
    <w:rsid w:val="004E254E"/>
    <w:rsid w:val="004F02C6"/>
    <w:rsid w:val="004F0521"/>
    <w:rsid w:val="004F0861"/>
    <w:rsid w:val="004F1D64"/>
    <w:rsid w:val="004F27BD"/>
    <w:rsid w:val="004F2EA8"/>
    <w:rsid w:val="004F3261"/>
    <w:rsid w:val="004F3D96"/>
    <w:rsid w:val="004F40B9"/>
    <w:rsid w:val="004F439F"/>
    <w:rsid w:val="004F4B30"/>
    <w:rsid w:val="004F5F0B"/>
    <w:rsid w:val="004F69B5"/>
    <w:rsid w:val="004F6EF1"/>
    <w:rsid w:val="00500E1F"/>
    <w:rsid w:val="0050348B"/>
    <w:rsid w:val="00503B00"/>
    <w:rsid w:val="00504356"/>
    <w:rsid w:val="00504905"/>
    <w:rsid w:val="00505192"/>
    <w:rsid w:val="00505DAE"/>
    <w:rsid w:val="005065B5"/>
    <w:rsid w:val="00510486"/>
    <w:rsid w:val="00511CF0"/>
    <w:rsid w:val="00513852"/>
    <w:rsid w:val="0051437E"/>
    <w:rsid w:val="00514593"/>
    <w:rsid w:val="00515DA2"/>
    <w:rsid w:val="0051685B"/>
    <w:rsid w:val="00516C90"/>
    <w:rsid w:val="00517AB4"/>
    <w:rsid w:val="00520808"/>
    <w:rsid w:val="00522965"/>
    <w:rsid w:val="00526FAB"/>
    <w:rsid w:val="005276B3"/>
    <w:rsid w:val="00527C45"/>
    <w:rsid w:val="00532682"/>
    <w:rsid w:val="00533412"/>
    <w:rsid w:val="00535D81"/>
    <w:rsid w:val="00535E3A"/>
    <w:rsid w:val="00537279"/>
    <w:rsid w:val="005372C2"/>
    <w:rsid w:val="005420F6"/>
    <w:rsid w:val="005439BD"/>
    <w:rsid w:val="00544776"/>
    <w:rsid w:val="00544C70"/>
    <w:rsid w:val="0054662F"/>
    <w:rsid w:val="00546E44"/>
    <w:rsid w:val="005479B2"/>
    <w:rsid w:val="005502AF"/>
    <w:rsid w:val="0055334D"/>
    <w:rsid w:val="00553968"/>
    <w:rsid w:val="00553A91"/>
    <w:rsid w:val="00553BD8"/>
    <w:rsid w:val="005578DD"/>
    <w:rsid w:val="00562EEB"/>
    <w:rsid w:val="005631CB"/>
    <w:rsid w:val="00564449"/>
    <w:rsid w:val="00564B07"/>
    <w:rsid w:val="00564B10"/>
    <w:rsid w:val="00565593"/>
    <w:rsid w:val="00567794"/>
    <w:rsid w:val="00571DEC"/>
    <w:rsid w:val="00572779"/>
    <w:rsid w:val="005727CF"/>
    <w:rsid w:val="00572DAC"/>
    <w:rsid w:val="005732D3"/>
    <w:rsid w:val="00573EEB"/>
    <w:rsid w:val="00574CB4"/>
    <w:rsid w:val="00580CF5"/>
    <w:rsid w:val="00582691"/>
    <w:rsid w:val="00582E74"/>
    <w:rsid w:val="00583457"/>
    <w:rsid w:val="00584EF1"/>
    <w:rsid w:val="00585B39"/>
    <w:rsid w:val="005867C0"/>
    <w:rsid w:val="00586D4A"/>
    <w:rsid w:val="00592F46"/>
    <w:rsid w:val="0059329D"/>
    <w:rsid w:val="005948DF"/>
    <w:rsid w:val="005948F8"/>
    <w:rsid w:val="005951D3"/>
    <w:rsid w:val="0059557A"/>
    <w:rsid w:val="00595C9C"/>
    <w:rsid w:val="00596441"/>
    <w:rsid w:val="00596CD7"/>
    <w:rsid w:val="00597028"/>
    <w:rsid w:val="005970C6"/>
    <w:rsid w:val="005A09B4"/>
    <w:rsid w:val="005A1DD4"/>
    <w:rsid w:val="005A2948"/>
    <w:rsid w:val="005A3262"/>
    <w:rsid w:val="005A32DC"/>
    <w:rsid w:val="005A380B"/>
    <w:rsid w:val="005A4B03"/>
    <w:rsid w:val="005A7C4E"/>
    <w:rsid w:val="005B0D4C"/>
    <w:rsid w:val="005B0F18"/>
    <w:rsid w:val="005B0F48"/>
    <w:rsid w:val="005B118E"/>
    <w:rsid w:val="005B14C0"/>
    <w:rsid w:val="005B1B32"/>
    <w:rsid w:val="005B321A"/>
    <w:rsid w:val="005B39F7"/>
    <w:rsid w:val="005B5833"/>
    <w:rsid w:val="005B5A1E"/>
    <w:rsid w:val="005B5F07"/>
    <w:rsid w:val="005C30D6"/>
    <w:rsid w:val="005C37B6"/>
    <w:rsid w:val="005C45FA"/>
    <w:rsid w:val="005C471B"/>
    <w:rsid w:val="005C56B4"/>
    <w:rsid w:val="005C705E"/>
    <w:rsid w:val="005C73D7"/>
    <w:rsid w:val="005D0C7C"/>
    <w:rsid w:val="005D0CAA"/>
    <w:rsid w:val="005D26D6"/>
    <w:rsid w:val="005D3144"/>
    <w:rsid w:val="005D4A5F"/>
    <w:rsid w:val="005D5385"/>
    <w:rsid w:val="005D5EBD"/>
    <w:rsid w:val="005D6415"/>
    <w:rsid w:val="005D6C8B"/>
    <w:rsid w:val="005D6D19"/>
    <w:rsid w:val="005D7462"/>
    <w:rsid w:val="005D76FD"/>
    <w:rsid w:val="005D773C"/>
    <w:rsid w:val="005E03F6"/>
    <w:rsid w:val="005E09DE"/>
    <w:rsid w:val="005E1C74"/>
    <w:rsid w:val="005E263A"/>
    <w:rsid w:val="005E32A5"/>
    <w:rsid w:val="005E444A"/>
    <w:rsid w:val="005E4CFD"/>
    <w:rsid w:val="005E4D67"/>
    <w:rsid w:val="005E52F5"/>
    <w:rsid w:val="005E5A5D"/>
    <w:rsid w:val="005E72DE"/>
    <w:rsid w:val="005F0356"/>
    <w:rsid w:val="005F0A9C"/>
    <w:rsid w:val="005F0EA3"/>
    <w:rsid w:val="005F1AAC"/>
    <w:rsid w:val="005F1F7D"/>
    <w:rsid w:val="005F2E76"/>
    <w:rsid w:val="005F338C"/>
    <w:rsid w:val="005F3F5E"/>
    <w:rsid w:val="005F4202"/>
    <w:rsid w:val="005F5484"/>
    <w:rsid w:val="005F6666"/>
    <w:rsid w:val="005F724F"/>
    <w:rsid w:val="005F79E6"/>
    <w:rsid w:val="005F7B38"/>
    <w:rsid w:val="0060027B"/>
    <w:rsid w:val="006005C1"/>
    <w:rsid w:val="00600C5F"/>
    <w:rsid w:val="00600F51"/>
    <w:rsid w:val="0060319A"/>
    <w:rsid w:val="0060416C"/>
    <w:rsid w:val="0060686B"/>
    <w:rsid w:val="006068C4"/>
    <w:rsid w:val="00612598"/>
    <w:rsid w:val="00613C13"/>
    <w:rsid w:val="00616328"/>
    <w:rsid w:val="00617ABA"/>
    <w:rsid w:val="006208A1"/>
    <w:rsid w:val="00621775"/>
    <w:rsid w:val="00622565"/>
    <w:rsid w:val="006247C5"/>
    <w:rsid w:val="00626DC0"/>
    <w:rsid w:val="0062703C"/>
    <w:rsid w:val="006307E3"/>
    <w:rsid w:val="0063080B"/>
    <w:rsid w:val="00630ADF"/>
    <w:rsid w:val="006312AD"/>
    <w:rsid w:val="00631534"/>
    <w:rsid w:val="00633EFB"/>
    <w:rsid w:val="0063403F"/>
    <w:rsid w:val="0063405C"/>
    <w:rsid w:val="006344B5"/>
    <w:rsid w:val="00634B6D"/>
    <w:rsid w:val="0063504C"/>
    <w:rsid w:val="00635CB1"/>
    <w:rsid w:val="0063644E"/>
    <w:rsid w:val="00636E91"/>
    <w:rsid w:val="006416F7"/>
    <w:rsid w:val="0064187B"/>
    <w:rsid w:val="00642899"/>
    <w:rsid w:val="00643DE8"/>
    <w:rsid w:val="006442D1"/>
    <w:rsid w:val="00644B12"/>
    <w:rsid w:val="006452FC"/>
    <w:rsid w:val="00645B28"/>
    <w:rsid w:val="00645C40"/>
    <w:rsid w:val="00645F11"/>
    <w:rsid w:val="0064787F"/>
    <w:rsid w:val="00651838"/>
    <w:rsid w:val="00652D92"/>
    <w:rsid w:val="00653459"/>
    <w:rsid w:val="00653E64"/>
    <w:rsid w:val="00655326"/>
    <w:rsid w:val="00655B4A"/>
    <w:rsid w:val="00655CCD"/>
    <w:rsid w:val="0065723D"/>
    <w:rsid w:val="00661BA3"/>
    <w:rsid w:val="00661F93"/>
    <w:rsid w:val="00662901"/>
    <w:rsid w:val="00663183"/>
    <w:rsid w:val="00663C9A"/>
    <w:rsid w:val="00663D05"/>
    <w:rsid w:val="00665054"/>
    <w:rsid w:val="006650B6"/>
    <w:rsid w:val="00666385"/>
    <w:rsid w:val="006663D6"/>
    <w:rsid w:val="00667F45"/>
    <w:rsid w:val="00672200"/>
    <w:rsid w:val="00672E57"/>
    <w:rsid w:val="00673A09"/>
    <w:rsid w:val="00673D90"/>
    <w:rsid w:val="00674F4D"/>
    <w:rsid w:val="00674F60"/>
    <w:rsid w:val="00675E35"/>
    <w:rsid w:val="00677241"/>
    <w:rsid w:val="00677484"/>
    <w:rsid w:val="006802AD"/>
    <w:rsid w:val="00680984"/>
    <w:rsid w:val="00681A30"/>
    <w:rsid w:val="00682EA2"/>
    <w:rsid w:val="00684009"/>
    <w:rsid w:val="006844DA"/>
    <w:rsid w:val="006855F4"/>
    <w:rsid w:val="00685C6C"/>
    <w:rsid w:val="00687301"/>
    <w:rsid w:val="00687ABC"/>
    <w:rsid w:val="00687F02"/>
    <w:rsid w:val="00690114"/>
    <w:rsid w:val="00690340"/>
    <w:rsid w:val="006913BA"/>
    <w:rsid w:val="00693F9D"/>
    <w:rsid w:val="006970A8"/>
    <w:rsid w:val="00697694"/>
    <w:rsid w:val="006A352B"/>
    <w:rsid w:val="006A4856"/>
    <w:rsid w:val="006A4EA7"/>
    <w:rsid w:val="006A5C5B"/>
    <w:rsid w:val="006A63F4"/>
    <w:rsid w:val="006B0968"/>
    <w:rsid w:val="006B0FB3"/>
    <w:rsid w:val="006B1E35"/>
    <w:rsid w:val="006B2B5B"/>
    <w:rsid w:val="006B4EEA"/>
    <w:rsid w:val="006B6111"/>
    <w:rsid w:val="006B6B3A"/>
    <w:rsid w:val="006B7897"/>
    <w:rsid w:val="006C01CA"/>
    <w:rsid w:val="006C047E"/>
    <w:rsid w:val="006C2DB0"/>
    <w:rsid w:val="006C345D"/>
    <w:rsid w:val="006C378A"/>
    <w:rsid w:val="006C43EE"/>
    <w:rsid w:val="006C507F"/>
    <w:rsid w:val="006D0029"/>
    <w:rsid w:val="006D07C5"/>
    <w:rsid w:val="006D1BA8"/>
    <w:rsid w:val="006D398C"/>
    <w:rsid w:val="006D48E8"/>
    <w:rsid w:val="006D5FEC"/>
    <w:rsid w:val="006D75C0"/>
    <w:rsid w:val="006D7656"/>
    <w:rsid w:val="006D7C1E"/>
    <w:rsid w:val="006E2ED8"/>
    <w:rsid w:val="006E41C3"/>
    <w:rsid w:val="006E5B2E"/>
    <w:rsid w:val="006E60E2"/>
    <w:rsid w:val="006E6D2A"/>
    <w:rsid w:val="006F01A7"/>
    <w:rsid w:val="006F0CE0"/>
    <w:rsid w:val="006F14F9"/>
    <w:rsid w:val="006F3980"/>
    <w:rsid w:val="006F489F"/>
    <w:rsid w:val="006F4B5F"/>
    <w:rsid w:val="006F4C1F"/>
    <w:rsid w:val="006F4D4E"/>
    <w:rsid w:val="006F56D4"/>
    <w:rsid w:val="006F5CDB"/>
    <w:rsid w:val="006F741E"/>
    <w:rsid w:val="006F77BA"/>
    <w:rsid w:val="00700364"/>
    <w:rsid w:val="00702589"/>
    <w:rsid w:val="007026F7"/>
    <w:rsid w:val="00703792"/>
    <w:rsid w:val="007043A3"/>
    <w:rsid w:val="00706172"/>
    <w:rsid w:val="00706B4E"/>
    <w:rsid w:val="00707EAE"/>
    <w:rsid w:val="00710C65"/>
    <w:rsid w:val="0071107E"/>
    <w:rsid w:val="00711F43"/>
    <w:rsid w:val="00712127"/>
    <w:rsid w:val="00712FDA"/>
    <w:rsid w:val="0071329E"/>
    <w:rsid w:val="00713700"/>
    <w:rsid w:val="00714993"/>
    <w:rsid w:val="00714E1C"/>
    <w:rsid w:val="0071550C"/>
    <w:rsid w:val="00715BB2"/>
    <w:rsid w:val="007208F9"/>
    <w:rsid w:val="0072099C"/>
    <w:rsid w:val="00720B56"/>
    <w:rsid w:val="00721354"/>
    <w:rsid w:val="0072154C"/>
    <w:rsid w:val="00721885"/>
    <w:rsid w:val="00721FBB"/>
    <w:rsid w:val="00722001"/>
    <w:rsid w:val="00722CC5"/>
    <w:rsid w:val="00724DE1"/>
    <w:rsid w:val="00724F2D"/>
    <w:rsid w:val="0072504D"/>
    <w:rsid w:val="00725ABB"/>
    <w:rsid w:val="00726FF5"/>
    <w:rsid w:val="00727E38"/>
    <w:rsid w:val="00727F68"/>
    <w:rsid w:val="00730E7D"/>
    <w:rsid w:val="007314A5"/>
    <w:rsid w:val="00731DBC"/>
    <w:rsid w:val="0073301B"/>
    <w:rsid w:val="00733585"/>
    <w:rsid w:val="007339D9"/>
    <w:rsid w:val="00734F5A"/>
    <w:rsid w:val="00735986"/>
    <w:rsid w:val="00736AFA"/>
    <w:rsid w:val="00736D60"/>
    <w:rsid w:val="00736E11"/>
    <w:rsid w:val="00737047"/>
    <w:rsid w:val="007377D7"/>
    <w:rsid w:val="00743D6F"/>
    <w:rsid w:val="00743F29"/>
    <w:rsid w:val="00744F39"/>
    <w:rsid w:val="007450E0"/>
    <w:rsid w:val="007457A4"/>
    <w:rsid w:val="007465F1"/>
    <w:rsid w:val="00746E09"/>
    <w:rsid w:val="00750852"/>
    <w:rsid w:val="00750C02"/>
    <w:rsid w:val="00752048"/>
    <w:rsid w:val="00753639"/>
    <w:rsid w:val="00753BFD"/>
    <w:rsid w:val="00754318"/>
    <w:rsid w:val="00754476"/>
    <w:rsid w:val="007548EE"/>
    <w:rsid w:val="00755176"/>
    <w:rsid w:val="007553E3"/>
    <w:rsid w:val="00755660"/>
    <w:rsid w:val="007558E9"/>
    <w:rsid w:val="00757D0D"/>
    <w:rsid w:val="007600FB"/>
    <w:rsid w:val="00760E96"/>
    <w:rsid w:val="007612A3"/>
    <w:rsid w:val="0076296B"/>
    <w:rsid w:val="00764B02"/>
    <w:rsid w:val="00765155"/>
    <w:rsid w:val="00766051"/>
    <w:rsid w:val="0076731A"/>
    <w:rsid w:val="0077027F"/>
    <w:rsid w:val="00770857"/>
    <w:rsid w:val="0077238A"/>
    <w:rsid w:val="0077308D"/>
    <w:rsid w:val="0077429F"/>
    <w:rsid w:val="007756D6"/>
    <w:rsid w:val="00775727"/>
    <w:rsid w:val="0077663D"/>
    <w:rsid w:val="00777118"/>
    <w:rsid w:val="00777D14"/>
    <w:rsid w:val="00780934"/>
    <w:rsid w:val="00780AB7"/>
    <w:rsid w:val="00780EB9"/>
    <w:rsid w:val="007817F9"/>
    <w:rsid w:val="0078521F"/>
    <w:rsid w:val="00785771"/>
    <w:rsid w:val="00786BAE"/>
    <w:rsid w:val="00790069"/>
    <w:rsid w:val="00790AF1"/>
    <w:rsid w:val="007919DD"/>
    <w:rsid w:val="00792AC6"/>
    <w:rsid w:val="00793CF1"/>
    <w:rsid w:val="007948A3"/>
    <w:rsid w:val="00794BC9"/>
    <w:rsid w:val="00794EC8"/>
    <w:rsid w:val="00796689"/>
    <w:rsid w:val="00796E28"/>
    <w:rsid w:val="0079705B"/>
    <w:rsid w:val="007970A1"/>
    <w:rsid w:val="00797A37"/>
    <w:rsid w:val="007A2831"/>
    <w:rsid w:val="007A3A16"/>
    <w:rsid w:val="007A5750"/>
    <w:rsid w:val="007A70D9"/>
    <w:rsid w:val="007A728F"/>
    <w:rsid w:val="007A7FE2"/>
    <w:rsid w:val="007B1215"/>
    <w:rsid w:val="007B352E"/>
    <w:rsid w:val="007B38A6"/>
    <w:rsid w:val="007B46B4"/>
    <w:rsid w:val="007B6117"/>
    <w:rsid w:val="007B70F3"/>
    <w:rsid w:val="007B740A"/>
    <w:rsid w:val="007C2805"/>
    <w:rsid w:val="007C2C84"/>
    <w:rsid w:val="007C575B"/>
    <w:rsid w:val="007C5B58"/>
    <w:rsid w:val="007C6167"/>
    <w:rsid w:val="007C63AB"/>
    <w:rsid w:val="007C7909"/>
    <w:rsid w:val="007D008C"/>
    <w:rsid w:val="007D1C7A"/>
    <w:rsid w:val="007D204C"/>
    <w:rsid w:val="007D3537"/>
    <w:rsid w:val="007D3AAE"/>
    <w:rsid w:val="007D631C"/>
    <w:rsid w:val="007D75F1"/>
    <w:rsid w:val="007E05AB"/>
    <w:rsid w:val="007E0917"/>
    <w:rsid w:val="007E0C13"/>
    <w:rsid w:val="007E129B"/>
    <w:rsid w:val="007E1AE3"/>
    <w:rsid w:val="007E224F"/>
    <w:rsid w:val="007E2AFF"/>
    <w:rsid w:val="007E30A5"/>
    <w:rsid w:val="007E3203"/>
    <w:rsid w:val="007E5CD3"/>
    <w:rsid w:val="007E73ED"/>
    <w:rsid w:val="007F055D"/>
    <w:rsid w:val="007F091F"/>
    <w:rsid w:val="007F1252"/>
    <w:rsid w:val="007F549B"/>
    <w:rsid w:val="00801305"/>
    <w:rsid w:val="00802C39"/>
    <w:rsid w:val="00805FC6"/>
    <w:rsid w:val="00806B98"/>
    <w:rsid w:val="008079C3"/>
    <w:rsid w:val="00807A21"/>
    <w:rsid w:val="00807A49"/>
    <w:rsid w:val="00807AD7"/>
    <w:rsid w:val="00807AE2"/>
    <w:rsid w:val="0081044F"/>
    <w:rsid w:val="008104CE"/>
    <w:rsid w:val="008107EE"/>
    <w:rsid w:val="00810877"/>
    <w:rsid w:val="0081243E"/>
    <w:rsid w:val="00812A23"/>
    <w:rsid w:val="00812BB4"/>
    <w:rsid w:val="008130F2"/>
    <w:rsid w:val="008138D8"/>
    <w:rsid w:val="008149B1"/>
    <w:rsid w:val="0081553D"/>
    <w:rsid w:val="00815D2E"/>
    <w:rsid w:val="008163C1"/>
    <w:rsid w:val="0081683B"/>
    <w:rsid w:val="00817B84"/>
    <w:rsid w:val="0082017D"/>
    <w:rsid w:val="008202CD"/>
    <w:rsid w:val="0082082A"/>
    <w:rsid w:val="008219C5"/>
    <w:rsid w:val="0082244C"/>
    <w:rsid w:val="008235AA"/>
    <w:rsid w:val="008246F4"/>
    <w:rsid w:val="008257FC"/>
    <w:rsid w:val="008260C8"/>
    <w:rsid w:val="00826B48"/>
    <w:rsid w:val="00834254"/>
    <w:rsid w:val="008343BF"/>
    <w:rsid w:val="00834857"/>
    <w:rsid w:val="008366FE"/>
    <w:rsid w:val="008371E9"/>
    <w:rsid w:val="00837D27"/>
    <w:rsid w:val="00840EA1"/>
    <w:rsid w:val="0084134A"/>
    <w:rsid w:val="008433C8"/>
    <w:rsid w:val="008441E3"/>
    <w:rsid w:val="008461B1"/>
    <w:rsid w:val="00846248"/>
    <w:rsid w:val="008503C4"/>
    <w:rsid w:val="008520FE"/>
    <w:rsid w:val="0085246E"/>
    <w:rsid w:val="00852528"/>
    <w:rsid w:val="00852C95"/>
    <w:rsid w:val="0085390B"/>
    <w:rsid w:val="008544EE"/>
    <w:rsid w:val="008549B6"/>
    <w:rsid w:val="008553DF"/>
    <w:rsid w:val="00855E43"/>
    <w:rsid w:val="008563A8"/>
    <w:rsid w:val="00857F27"/>
    <w:rsid w:val="00860972"/>
    <w:rsid w:val="00862762"/>
    <w:rsid w:val="00863C7C"/>
    <w:rsid w:val="00864C9D"/>
    <w:rsid w:val="00865F1A"/>
    <w:rsid w:val="00866A98"/>
    <w:rsid w:val="0087089D"/>
    <w:rsid w:val="00870E36"/>
    <w:rsid w:val="00870ED2"/>
    <w:rsid w:val="0087127B"/>
    <w:rsid w:val="00871AC8"/>
    <w:rsid w:val="008722FD"/>
    <w:rsid w:val="008737D8"/>
    <w:rsid w:val="00874188"/>
    <w:rsid w:val="00875882"/>
    <w:rsid w:val="00875BD2"/>
    <w:rsid w:val="00876CFB"/>
    <w:rsid w:val="008777D1"/>
    <w:rsid w:val="00880DF8"/>
    <w:rsid w:val="00882ABB"/>
    <w:rsid w:val="00882ACE"/>
    <w:rsid w:val="00882FF4"/>
    <w:rsid w:val="00884259"/>
    <w:rsid w:val="0088520F"/>
    <w:rsid w:val="0088527C"/>
    <w:rsid w:val="00885F63"/>
    <w:rsid w:val="008875AA"/>
    <w:rsid w:val="008906C2"/>
    <w:rsid w:val="00893CD1"/>
    <w:rsid w:val="00893E26"/>
    <w:rsid w:val="00895DC8"/>
    <w:rsid w:val="00896BF5"/>
    <w:rsid w:val="008A062D"/>
    <w:rsid w:val="008A0FF8"/>
    <w:rsid w:val="008A14B2"/>
    <w:rsid w:val="008A1FA0"/>
    <w:rsid w:val="008A67DB"/>
    <w:rsid w:val="008A709E"/>
    <w:rsid w:val="008B0855"/>
    <w:rsid w:val="008B1910"/>
    <w:rsid w:val="008B19A6"/>
    <w:rsid w:val="008B26DC"/>
    <w:rsid w:val="008B3905"/>
    <w:rsid w:val="008B39B6"/>
    <w:rsid w:val="008B4D9B"/>
    <w:rsid w:val="008B5A2A"/>
    <w:rsid w:val="008B79BE"/>
    <w:rsid w:val="008C09DA"/>
    <w:rsid w:val="008C23F7"/>
    <w:rsid w:val="008C325A"/>
    <w:rsid w:val="008C3DFE"/>
    <w:rsid w:val="008C417B"/>
    <w:rsid w:val="008C442B"/>
    <w:rsid w:val="008C4C6F"/>
    <w:rsid w:val="008C6148"/>
    <w:rsid w:val="008C6F35"/>
    <w:rsid w:val="008C7086"/>
    <w:rsid w:val="008D09F1"/>
    <w:rsid w:val="008D24C2"/>
    <w:rsid w:val="008D2DAB"/>
    <w:rsid w:val="008D41EC"/>
    <w:rsid w:val="008D43EA"/>
    <w:rsid w:val="008D5704"/>
    <w:rsid w:val="008D7675"/>
    <w:rsid w:val="008E014A"/>
    <w:rsid w:val="008E02D5"/>
    <w:rsid w:val="008E0451"/>
    <w:rsid w:val="008E0FF7"/>
    <w:rsid w:val="008E1D0D"/>
    <w:rsid w:val="008E318A"/>
    <w:rsid w:val="008E33E2"/>
    <w:rsid w:val="008E37D7"/>
    <w:rsid w:val="008E6810"/>
    <w:rsid w:val="008E75E3"/>
    <w:rsid w:val="008F25A4"/>
    <w:rsid w:val="008F2FFD"/>
    <w:rsid w:val="008F57DA"/>
    <w:rsid w:val="008F62E7"/>
    <w:rsid w:val="008F68FB"/>
    <w:rsid w:val="008F6B36"/>
    <w:rsid w:val="008F7E9A"/>
    <w:rsid w:val="00900065"/>
    <w:rsid w:val="009010FE"/>
    <w:rsid w:val="0090115F"/>
    <w:rsid w:val="00903392"/>
    <w:rsid w:val="009034AD"/>
    <w:rsid w:val="00903A2F"/>
    <w:rsid w:val="00903AC8"/>
    <w:rsid w:val="00907D5F"/>
    <w:rsid w:val="00912432"/>
    <w:rsid w:val="009128C1"/>
    <w:rsid w:val="0091421C"/>
    <w:rsid w:val="009152F5"/>
    <w:rsid w:val="00917301"/>
    <w:rsid w:val="00921704"/>
    <w:rsid w:val="00921FBA"/>
    <w:rsid w:val="009221FA"/>
    <w:rsid w:val="00923CA5"/>
    <w:rsid w:val="00924134"/>
    <w:rsid w:val="00924F5E"/>
    <w:rsid w:val="0092593A"/>
    <w:rsid w:val="009263DF"/>
    <w:rsid w:val="00926B01"/>
    <w:rsid w:val="00930E6E"/>
    <w:rsid w:val="00931D2E"/>
    <w:rsid w:val="009323BD"/>
    <w:rsid w:val="009326F0"/>
    <w:rsid w:val="00933336"/>
    <w:rsid w:val="00933985"/>
    <w:rsid w:val="009339E8"/>
    <w:rsid w:val="00934BFB"/>
    <w:rsid w:val="009366E2"/>
    <w:rsid w:val="00937D8A"/>
    <w:rsid w:val="009405C3"/>
    <w:rsid w:val="00940936"/>
    <w:rsid w:val="00945151"/>
    <w:rsid w:val="00945229"/>
    <w:rsid w:val="00945E2D"/>
    <w:rsid w:val="00950960"/>
    <w:rsid w:val="009526CA"/>
    <w:rsid w:val="00952F60"/>
    <w:rsid w:val="009533AA"/>
    <w:rsid w:val="00953BDA"/>
    <w:rsid w:val="00954313"/>
    <w:rsid w:val="0095448E"/>
    <w:rsid w:val="00954A31"/>
    <w:rsid w:val="00955D4C"/>
    <w:rsid w:val="00957BB4"/>
    <w:rsid w:val="00960227"/>
    <w:rsid w:val="0096034C"/>
    <w:rsid w:val="00961AF8"/>
    <w:rsid w:val="00962102"/>
    <w:rsid w:val="00962B3D"/>
    <w:rsid w:val="00962CE7"/>
    <w:rsid w:val="009645DE"/>
    <w:rsid w:val="00964C6D"/>
    <w:rsid w:val="00964DE3"/>
    <w:rsid w:val="00965422"/>
    <w:rsid w:val="009664E8"/>
    <w:rsid w:val="00966B73"/>
    <w:rsid w:val="009674D8"/>
    <w:rsid w:val="00971C6F"/>
    <w:rsid w:val="00971D06"/>
    <w:rsid w:val="009729C5"/>
    <w:rsid w:val="00972E6B"/>
    <w:rsid w:val="009730E0"/>
    <w:rsid w:val="009731A9"/>
    <w:rsid w:val="009736F4"/>
    <w:rsid w:val="00973EFF"/>
    <w:rsid w:val="0097462E"/>
    <w:rsid w:val="00977240"/>
    <w:rsid w:val="009774EE"/>
    <w:rsid w:val="009775DD"/>
    <w:rsid w:val="00980B20"/>
    <w:rsid w:val="00980D79"/>
    <w:rsid w:val="00980E2A"/>
    <w:rsid w:val="00981CEE"/>
    <w:rsid w:val="00983987"/>
    <w:rsid w:val="00983A2E"/>
    <w:rsid w:val="00983D48"/>
    <w:rsid w:val="00987A41"/>
    <w:rsid w:val="009904E1"/>
    <w:rsid w:val="009909C7"/>
    <w:rsid w:val="00990ECF"/>
    <w:rsid w:val="00991A40"/>
    <w:rsid w:val="00992C39"/>
    <w:rsid w:val="009938EF"/>
    <w:rsid w:val="00993F9B"/>
    <w:rsid w:val="00994D99"/>
    <w:rsid w:val="00994FD9"/>
    <w:rsid w:val="00996B14"/>
    <w:rsid w:val="0099712E"/>
    <w:rsid w:val="0099788F"/>
    <w:rsid w:val="009A040D"/>
    <w:rsid w:val="009A0805"/>
    <w:rsid w:val="009A0BA4"/>
    <w:rsid w:val="009A0FF4"/>
    <w:rsid w:val="009A3477"/>
    <w:rsid w:val="009A3CC9"/>
    <w:rsid w:val="009A4B6E"/>
    <w:rsid w:val="009A4CA5"/>
    <w:rsid w:val="009A597F"/>
    <w:rsid w:val="009A5DC8"/>
    <w:rsid w:val="009B013C"/>
    <w:rsid w:val="009B15F3"/>
    <w:rsid w:val="009B1CCF"/>
    <w:rsid w:val="009B21AE"/>
    <w:rsid w:val="009B24FE"/>
    <w:rsid w:val="009B29A8"/>
    <w:rsid w:val="009B2EF8"/>
    <w:rsid w:val="009B3A3C"/>
    <w:rsid w:val="009B500E"/>
    <w:rsid w:val="009B5B9E"/>
    <w:rsid w:val="009B64CA"/>
    <w:rsid w:val="009B7172"/>
    <w:rsid w:val="009C035B"/>
    <w:rsid w:val="009C0F6A"/>
    <w:rsid w:val="009C1245"/>
    <w:rsid w:val="009C1C5C"/>
    <w:rsid w:val="009C23B0"/>
    <w:rsid w:val="009C2487"/>
    <w:rsid w:val="009C3438"/>
    <w:rsid w:val="009C383E"/>
    <w:rsid w:val="009C3E2D"/>
    <w:rsid w:val="009C50C3"/>
    <w:rsid w:val="009C6AE6"/>
    <w:rsid w:val="009C744B"/>
    <w:rsid w:val="009D10A7"/>
    <w:rsid w:val="009D2C0A"/>
    <w:rsid w:val="009D317A"/>
    <w:rsid w:val="009D371E"/>
    <w:rsid w:val="009D4BA0"/>
    <w:rsid w:val="009D62CD"/>
    <w:rsid w:val="009D759A"/>
    <w:rsid w:val="009E0935"/>
    <w:rsid w:val="009E0ED3"/>
    <w:rsid w:val="009E4F90"/>
    <w:rsid w:val="009E5BEE"/>
    <w:rsid w:val="009E61B2"/>
    <w:rsid w:val="009E74B7"/>
    <w:rsid w:val="009E77E5"/>
    <w:rsid w:val="009F10D6"/>
    <w:rsid w:val="009F1BC2"/>
    <w:rsid w:val="009F2DEB"/>
    <w:rsid w:val="009F3156"/>
    <w:rsid w:val="009F43A1"/>
    <w:rsid w:val="009F4CF7"/>
    <w:rsid w:val="00A004BA"/>
    <w:rsid w:val="00A00CAE"/>
    <w:rsid w:val="00A02916"/>
    <w:rsid w:val="00A0346B"/>
    <w:rsid w:val="00A052A2"/>
    <w:rsid w:val="00A05C28"/>
    <w:rsid w:val="00A05E37"/>
    <w:rsid w:val="00A0607F"/>
    <w:rsid w:val="00A0619F"/>
    <w:rsid w:val="00A064D9"/>
    <w:rsid w:val="00A06806"/>
    <w:rsid w:val="00A107DB"/>
    <w:rsid w:val="00A111AE"/>
    <w:rsid w:val="00A11417"/>
    <w:rsid w:val="00A16F93"/>
    <w:rsid w:val="00A2015D"/>
    <w:rsid w:val="00A2172C"/>
    <w:rsid w:val="00A226E5"/>
    <w:rsid w:val="00A231E4"/>
    <w:rsid w:val="00A24F24"/>
    <w:rsid w:val="00A2516C"/>
    <w:rsid w:val="00A25CAC"/>
    <w:rsid w:val="00A25D9C"/>
    <w:rsid w:val="00A27474"/>
    <w:rsid w:val="00A303AF"/>
    <w:rsid w:val="00A314A5"/>
    <w:rsid w:val="00A31A50"/>
    <w:rsid w:val="00A31D7C"/>
    <w:rsid w:val="00A321B8"/>
    <w:rsid w:val="00A32FD9"/>
    <w:rsid w:val="00A3375B"/>
    <w:rsid w:val="00A33DAA"/>
    <w:rsid w:val="00A363E6"/>
    <w:rsid w:val="00A367BA"/>
    <w:rsid w:val="00A37458"/>
    <w:rsid w:val="00A4194B"/>
    <w:rsid w:val="00A43A50"/>
    <w:rsid w:val="00A43F51"/>
    <w:rsid w:val="00A4410D"/>
    <w:rsid w:val="00A456C4"/>
    <w:rsid w:val="00A45FDB"/>
    <w:rsid w:val="00A4627C"/>
    <w:rsid w:val="00A4635A"/>
    <w:rsid w:val="00A46415"/>
    <w:rsid w:val="00A4686B"/>
    <w:rsid w:val="00A47293"/>
    <w:rsid w:val="00A5249A"/>
    <w:rsid w:val="00A52E6A"/>
    <w:rsid w:val="00A56D6D"/>
    <w:rsid w:val="00A574F4"/>
    <w:rsid w:val="00A609B2"/>
    <w:rsid w:val="00A6140C"/>
    <w:rsid w:val="00A61E94"/>
    <w:rsid w:val="00A64879"/>
    <w:rsid w:val="00A6510A"/>
    <w:rsid w:val="00A65459"/>
    <w:rsid w:val="00A65F4D"/>
    <w:rsid w:val="00A66805"/>
    <w:rsid w:val="00A66A75"/>
    <w:rsid w:val="00A67E14"/>
    <w:rsid w:val="00A711B3"/>
    <w:rsid w:val="00A7200B"/>
    <w:rsid w:val="00A72E9F"/>
    <w:rsid w:val="00A73189"/>
    <w:rsid w:val="00A733E4"/>
    <w:rsid w:val="00A73626"/>
    <w:rsid w:val="00A747E8"/>
    <w:rsid w:val="00A77438"/>
    <w:rsid w:val="00A80D81"/>
    <w:rsid w:val="00A80EA4"/>
    <w:rsid w:val="00A812B5"/>
    <w:rsid w:val="00A81ACD"/>
    <w:rsid w:val="00A82A95"/>
    <w:rsid w:val="00A850D2"/>
    <w:rsid w:val="00A85D1D"/>
    <w:rsid w:val="00A86BAA"/>
    <w:rsid w:val="00A875B3"/>
    <w:rsid w:val="00A878BB"/>
    <w:rsid w:val="00A87A60"/>
    <w:rsid w:val="00A87AF9"/>
    <w:rsid w:val="00A87D55"/>
    <w:rsid w:val="00A87DB3"/>
    <w:rsid w:val="00A87EB9"/>
    <w:rsid w:val="00A921AF"/>
    <w:rsid w:val="00A924C9"/>
    <w:rsid w:val="00A92681"/>
    <w:rsid w:val="00A94F32"/>
    <w:rsid w:val="00A979A1"/>
    <w:rsid w:val="00A97AA0"/>
    <w:rsid w:val="00AA0A90"/>
    <w:rsid w:val="00AA0A97"/>
    <w:rsid w:val="00AA34E7"/>
    <w:rsid w:val="00AA4184"/>
    <w:rsid w:val="00AA4260"/>
    <w:rsid w:val="00AA556B"/>
    <w:rsid w:val="00AA5C46"/>
    <w:rsid w:val="00AA5E65"/>
    <w:rsid w:val="00AA60A3"/>
    <w:rsid w:val="00AA66F6"/>
    <w:rsid w:val="00AA730C"/>
    <w:rsid w:val="00AB0663"/>
    <w:rsid w:val="00AB164F"/>
    <w:rsid w:val="00AB3032"/>
    <w:rsid w:val="00AB4AFA"/>
    <w:rsid w:val="00AB4FBA"/>
    <w:rsid w:val="00AB58B7"/>
    <w:rsid w:val="00AB5EF2"/>
    <w:rsid w:val="00AB636A"/>
    <w:rsid w:val="00AB69E2"/>
    <w:rsid w:val="00AC00BF"/>
    <w:rsid w:val="00AC08D5"/>
    <w:rsid w:val="00AC174D"/>
    <w:rsid w:val="00AC19CD"/>
    <w:rsid w:val="00AC26B1"/>
    <w:rsid w:val="00AC4F73"/>
    <w:rsid w:val="00AC583D"/>
    <w:rsid w:val="00AC7664"/>
    <w:rsid w:val="00AC7D25"/>
    <w:rsid w:val="00AD0363"/>
    <w:rsid w:val="00AD1A14"/>
    <w:rsid w:val="00AD2143"/>
    <w:rsid w:val="00AD2999"/>
    <w:rsid w:val="00AD384B"/>
    <w:rsid w:val="00AD38A2"/>
    <w:rsid w:val="00AD52EE"/>
    <w:rsid w:val="00AD581B"/>
    <w:rsid w:val="00AD6B40"/>
    <w:rsid w:val="00AD7C2E"/>
    <w:rsid w:val="00AE25FC"/>
    <w:rsid w:val="00AE2F3A"/>
    <w:rsid w:val="00AE36BD"/>
    <w:rsid w:val="00AE59CB"/>
    <w:rsid w:val="00AE610A"/>
    <w:rsid w:val="00AE7E34"/>
    <w:rsid w:val="00AF00DA"/>
    <w:rsid w:val="00AF0BF3"/>
    <w:rsid w:val="00AF1185"/>
    <w:rsid w:val="00AF189C"/>
    <w:rsid w:val="00AF204E"/>
    <w:rsid w:val="00AF2545"/>
    <w:rsid w:val="00AF44EB"/>
    <w:rsid w:val="00AF5232"/>
    <w:rsid w:val="00AF60C5"/>
    <w:rsid w:val="00B00FAD"/>
    <w:rsid w:val="00B01755"/>
    <w:rsid w:val="00B04540"/>
    <w:rsid w:val="00B05234"/>
    <w:rsid w:val="00B0594C"/>
    <w:rsid w:val="00B05E52"/>
    <w:rsid w:val="00B07DA8"/>
    <w:rsid w:val="00B1012E"/>
    <w:rsid w:val="00B10CEA"/>
    <w:rsid w:val="00B11B1E"/>
    <w:rsid w:val="00B120EE"/>
    <w:rsid w:val="00B1295F"/>
    <w:rsid w:val="00B15F88"/>
    <w:rsid w:val="00B209F3"/>
    <w:rsid w:val="00B211B3"/>
    <w:rsid w:val="00B213E7"/>
    <w:rsid w:val="00B21636"/>
    <w:rsid w:val="00B21D57"/>
    <w:rsid w:val="00B22F1D"/>
    <w:rsid w:val="00B25827"/>
    <w:rsid w:val="00B25B7B"/>
    <w:rsid w:val="00B2676B"/>
    <w:rsid w:val="00B32753"/>
    <w:rsid w:val="00B33510"/>
    <w:rsid w:val="00B33D7D"/>
    <w:rsid w:val="00B342CC"/>
    <w:rsid w:val="00B34570"/>
    <w:rsid w:val="00B35743"/>
    <w:rsid w:val="00B35AA6"/>
    <w:rsid w:val="00B36FCA"/>
    <w:rsid w:val="00B37331"/>
    <w:rsid w:val="00B405D6"/>
    <w:rsid w:val="00B40E4D"/>
    <w:rsid w:val="00B41D38"/>
    <w:rsid w:val="00B428CD"/>
    <w:rsid w:val="00B43993"/>
    <w:rsid w:val="00B440EC"/>
    <w:rsid w:val="00B453CF"/>
    <w:rsid w:val="00B45C80"/>
    <w:rsid w:val="00B463EE"/>
    <w:rsid w:val="00B46954"/>
    <w:rsid w:val="00B46B81"/>
    <w:rsid w:val="00B4713D"/>
    <w:rsid w:val="00B5039A"/>
    <w:rsid w:val="00B50B79"/>
    <w:rsid w:val="00B511BB"/>
    <w:rsid w:val="00B514B8"/>
    <w:rsid w:val="00B5257A"/>
    <w:rsid w:val="00B526CA"/>
    <w:rsid w:val="00B53538"/>
    <w:rsid w:val="00B54FAB"/>
    <w:rsid w:val="00B55E09"/>
    <w:rsid w:val="00B57470"/>
    <w:rsid w:val="00B635D7"/>
    <w:rsid w:val="00B644FA"/>
    <w:rsid w:val="00B66ADF"/>
    <w:rsid w:val="00B66DE4"/>
    <w:rsid w:val="00B67646"/>
    <w:rsid w:val="00B678D4"/>
    <w:rsid w:val="00B67DB4"/>
    <w:rsid w:val="00B70891"/>
    <w:rsid w:val="00B7162D"/>
    <w:rsid w:val="00B716C4"/>
    <w:rsid w:val="00B7265F"/>
    <w:rsid w:val="00B728E6"/>
    <w:rsid w:val="00B73B62"/>
    <w:rsid w:val="00B74870"/>
    <w:rsid w:val="00B75A3C"/>
    <w:rsid w:val="00B76397"/>
    <w:rsid w:val="00B80828"/>
    <w:rsid w:val="00B81972"/>
    <w:rsid w:val="00B822D0"/>
    <w:rsid w:val="00B82902"/>
    <w:rsid w:val="00B8510A"/>
    <w:rsid w:val="00B85519"/>
    <w:rsid w:val="00B87282"/>
    <w:rsid w:val="00B87EA6"/>
    <w:rsid w:val="00B90DC2"/>
    <w:rsid w:val="00B915FC"/>
    <w:rsid w:val="00B91666"/>
    <w:rsid w:val="00B91858"/>
    <w:rsid w:val="00B92FB3"/>
    <w:rsid w:val="00B93A54"/>
    <w:rsid w:val="00B9429F"/>
    <w:rsid w:val="00B94DE0"/>
    <w:rsid w:val="00B9516E"/>
    <w:rsid w:val="00B965E2"/>
    <w:rsid w:val="00B96F21"/>
    <w:rsid w:val="00B97413"/>
    <w:rsid w:val="00BA2231"/>
    <w:rsid w:val="00BA3092"/>
    <w:rsid w:val="00BA34BD"/>
    <w:rsid w:val="00BA3577"/>
    <w:rsid w:val="00BA45AA"/>
    <w:rsid w:val="00BA4D45"/>
    <w:rsid w:val="00BA4E93"/>
    <w:rsid w:val="00BA51B2"/>
    <w:rsid w:val="00BA5474"/>
    <w:rsid w:val="00BA798F"/>
    <w:rsid w:val="00BB067E"/>
    <w:rsid w:val="00BB0A81"/>
    <w:rsid w:val="00BB1145"/>
    <w:rsid w:val="00BB1523"/>
    <w:rsid w:val="00BB1777"/>
    <w:rsid w:val="00BB24D3"/>
    <w:rsid w:val="00BB3141"/>
    <w:rsid w:val="00BB348B"/>
    <w:rsid w:val="00BB680E"/>
    <w:rsid w:val="00BC08AA"/>
    <w:rsid w:val="00BC215D"/>
    <w:rsid w:val="00BC22A0"/>
    <w:rsid w:val="00BC237D"/>
    <w:rsid w:val="00BC2C62"/>
    <w:rsid w:val="00BC2E2A"/>
    <w:rsid w:val="00BC4964"/>
    <w:rsid w:val="00BC6E1D"/>
    <w:rsid w:val="00BC7AB9"/>
    <w:rsid w:val="00BC7C95"/>
    <w:rsid w:val="00BD0156"/>
    <w:rsid w:val="00BD0694"/>
    <w:rsid w:val="00BD3475"/>
    <w:rsid w:val="00BD4186"/>
    <w:rsid w:val="00BD55CD"/>
    <w:rsid w:val="00BD646F"/>
    <w:rsid w:val="00BD719A"/>
    <w:rsid w:val="00BD7747"/>
    <w:rsid w:val="00BE0133"/>
    <w:rsid w:val="00BE10B3"/>
    <w:rsid w:val="00BE3241"/>
    <w:rsid w:val="00BE3C34"/>
    <w:rsid w:val="00BE6906"/>
    <w:rsid w:val="00BE7A22"/>
    <w:rsid w:val="00BF0310"/>
    <w:rsid w:val="00BF16A5"/>
    <w:rsid w:val="00BF286E"/>
    <w:rsid w:val="00BF2EF5"/>
    <w:rsid w:val="00BF4732"/>
    <w:rsid w:val="00BF5396"/>
    <w:rsid w:val="00BF626D"/>
    <w:rsid w:val="00BF6355"/>
    <w:rsid w:val="00BF6F91"/>
    <w:rsid w:val="00BF6FA2"/>
    <w:rsid w:val="00BF7925"/>
    <w:rsid w:val="00C003C6"/>
    <w:rsid w:val="00C01B2A"/>
    <w:rsid w:val="00C023FE"/>
    <w:rsid w:val="00C040C7"/>
    <w:rsid w:val="00C07185"/>
    <w:rsid w:val="00C1033C"/>
    <w:rsid w:val="00C12720"/>
    <w:rsid w:val="00C133DF"/>
    <w:rsid w:val="00C13536"/>
    <w:rsid w:val="00C14FA5"/>
    <w:rsid w:val="00C150BA"/>
    <w:rsid w:val="00C1721C"/>
    <w:rsid w:val="00C21E49"/>
    <w:rsid w:val="00C23CC4"/>
    <w:rsid w:val="00C25EB5"/>
    <w:rsid w:val="00C27137"/>
    <w:rsid w:val="00C27FB1"/>
    <w:rsid w:val="00C30BD2"/>
    <w:rsid w:val="00C31C61"/>
    <w:rsid w:val="00C3286F"/>
    <w:rsid w:val="00C34EB1"/>
    <w:rsid w:val="00C34F30"/>
    <w:rsid w:val="00C3654D"/>
    <w:rsid w:val="00C36948"/>
    <w:rsid w:val="00C37ECC"/>
    <w:rsid w:val="00C41FBF"/>
    <w:rsid w:val="00C44E57"/>
    <w:rsid w:val="00C46F8F"/>
    <w:rsid w:val="00C530D9"/>
    <w:rsid w:val="00C53A7B"/>
    <w:rsid w:val="00C53B80"/>
    <w:rsid w:val="00C53ED4"/>
    <w:rsid w:val="00C566C5"/>
    <w:rsid w:val="00C579CA"/>
    <w:rsid w:val="00C57C95"/>
    <w:rsid w:val="00C60FBA"/>
    <w:rsid w:val="00C6243A"/>
    <w:rsid w:val="00C62510"/>
    <w:rsid w:val="00C64465"/>
    <w:rsid w:val="00C66A53"/>
    <w:rsid w:val="00C70A7C"/>
    <w:rsid w:val="00C71AE9"/>
    <w:rsid w:val="00C72604"/>
    <w:rsid w:val="00C72F2B"/>
    <w:rsid w:val="00C73398"/>
    <w:rsid w:val="00C74232"/>
    <w:rsid w:val="00C74611"/>
    <w:rsid w:val="00C74815"/>
    <w:rsid w:val="00C753BB"/>
    <w:rsid w:val="00C763AC"/>
    <w:rsid w:val="00C76480"/>
    <w:rsid w:val="00C76947"/>
    <w:rsid w:val="00C80364"/>
    <w:rsid w:val="00C81237"/>
    <w:rsid w:val="00C8214D"/>
    <w:rsid w:val="00C85275"/>
    <w:rsid w:val="00C85B96"/>
    <w:rsid w:val="00C86BE6"/>
    <w:rsid w:val="00C86E89"/>
    <w:rsid w:val="00C872CD"/>
    <w:rsid w:val="00C904AC"/>
    <w:rsid w:val="00C91E72"/>
    <w:rsid w:val="00C933F0"/>
    <w:rsid w:val="00C951E8"/>
    <w:rsid w:val="00C96486"/>
    <w:rsid w:val="00C973AC"/>
    <w:rsid w:val="00C97991"/>
    <w:rsid w:val="00CA0321"/>
    <w:rsid w:val="00CA0546"/>
    <w:rsid w:val="00CA0808"/>
    <w:rsid w:val="00CA27E2"/>
    <w:rsid w:val="00CA3C1C"/>
    <w:rsid w:val="00CA3E4B"/>
    <w:rsid w:val="00CA5EAF"/>
    <w:rsid w:val="00CA6B20"/>
    <w:rsid w:val="00CA7E84"/>
    <w:rsid w:val="00CB20DE"/>
    <w:rsid w:val="00CB5CFE"/>
    <w:rsid w:val="00CB7A81"/>
    <w:rsid w:val="00CC110F"/>
    <w:rsid w:val="00CC11E2"/>
    <w:rsid w:val="00CC1B2A"/>
    <w:rsid w:val="00CC2E2D"/>
    <w:rsid w:val="00CC3712"/>
    <w:rsid w:val="00CC3FBD"/>
    <w:rsid w:val="00CC5797"/>
    <w:rsid w:val="00CC74F1"/>
    <w:rsid w:val="00CC7CF6"/>
    <w:rsid w:val="00CD0DE1"/>
    <w:rsid w:val="00CD30D5"/>
    <w:rsid w:val="00CD324B"/>
    <w:rsid w:val="00CD5AD5"/>
    <w:rsid w:val="00CD68B5"/>
    <w:rsid w:val="00CE0721"/>
    <w:rsid w:val="00CE2A0B"/>
    <w:rsid w:val="00CE2A41"/>
    <w:rsid w:val="00CE3328"/>
    <w:rsid w:val="00CE35FB"/>
    <w:rsid w:val="00CE3853"/>
    <w:rsid w:val="00CE4757"/>
    <w:rsid w:val="00CE51DF"/>
    <w:rsid w:val="00CE57CE"/>
    <w:rsid w:val="00CE6AC7"/>
    <w:rsid w:val="00CE7595"/>
    <w:rsid w:val="00CE78FC"/>
    <w:rsid w:val="00CF04C9"/>
    <w:rsid w:val="00CF069B"/>
    <w:rsid w:val="00CF128E"/>
    <w:rsid w:val="00CF1E24"/>
    <w:rsid w:val="00CF2690"/>
    <w:rsid w:val="00CF48F2"/>
    <w:rsid w:val="00CF607C"/>
    <w:rsid w:val="00CF69C4"/>
    <w:rsid w:val="00CF6E23"/>
    <w:rsid w:val="00CF73B8"/>
    <w:rsid w:val="00D01DB5"/>
    <w:rsid w:val="00D022CC"/>
    <w:rsid w:val="00D029A3"/>
    <w:rsid w:val="00D02D01"/>
    <w:rsid w:val="00D02D67"/>
    <w:rsid w:val="00D03048"/>
    <w:rsid w:val="00D06D6A"/>
    <w:rsid w:val="00D10C57"/>
    <w:rsid w:val="00D117D1"/>
    <w:rsid w:val="00D117FA"/>
    <w:rsid w:val="00D11AEE"/>
    <w:rsid w:val="00D1275A"/>
    <w:rsid w:val="00D161EE"/>
    <w:rsid w:val="00D1664C"/>
    <w:rsid w:val="00D2072E"/>
    <w:rsid w:val="00D20EE2"/>
    <w:rsid w:val="00D22F0A"/>
    <w:rsid w:val="00D23105"/>
    <w:rsid w:val="00D24FA5"/>
    <w:rsid w:val="00D250F8"/>
    <w:rsid w:val="00D26DE9"/>
    <w:rsid w:val="00D2786C"/>
    <w:rsid w:val="00D27F63"/>
    <w:rsid w:val="00D300EB"/>
    <w:rsid w:val="00D315FC"/>
    <w:rsid w:val="00D317CC"/>
    <w:rsid w:val="00D31A55"/>
    <w:rsid w:val="00D336A9"/>
    <w:rsid w:val="00D33985"/>
    <w:rsid w:val="00D35D4F"/>
    <w:rsid w:val="00D35E5C"/>
    <w:rsid w:val="00D37969"/>
    <w:rsid w:val="00D37A0E"/>
    <w:rsid w:val="00D41283"/>
    <w:rsid w:val="00D441A2"/>
    <w:rsid w:val="00D46FB9"/>
    <w:rsid w:val="00D52C46"/>
    <w:rsid w:val="00D53953"/>
    <w:rsid w:val="00D539F3"/>
    <w:rsid w:val="00D54067"/>
    <w:rsid w:val="00D5407C"/>
    <w:rsid w:val="00D54289"/>
    <w:rsid w:val="00D54F39"/>
    <w:rsid w:val="00D55BF4"/>
    <w:rsid w:val="00D56A24"/>
    <w:rsid w:val="00D56E05"/>
    <w:rsid w:val="00D56EE6"/>
    <w:rsid w:val="00D57AEE"/>
    <w:rsid w:val="00D60061"/>
    <w:rsid w:val="00D60C00"/>
    <w:rsid w:val="00D61F34"/>
    <w:rsid w:val="00D6285A"/>
    <w:rsid w:val="00D631AC"/>
    <w:rsid w:val="00D63894"/>
    <w:rsid w:val="00D64E91"/>
    <w:rsid w:val="00D65715"/>
    <w:rsid w:val="00D66F3C"/>
    <w:rsid w:val="00D67348"/>
    <w:rsid w:val="00D70D17"/>
    <w:rsid w:val="00D728DD"/>
    <w:rsid w:val="00D72CBB"/>
    <w:rsid w:val="00D749FD"/>
    <w:rsid w:val="00D77AF3"/>
    <w:rsid w:val="00D77C14"/>
    <w:rsid w:val="00D77DD3"/>
    <w:rsid w:val="00D809CF"/>
    <w:rsid w:val="00D81AAC"/>
    <w:rsid w:val="00D82852"/>
    <w:rsid w:val="00D82AA1"/>
    <w:rsid w:val="00D83073"/>
    <w:rsid w:val="00D83C5A"/>
    <w:rsid w:val="00D83ED0"/>
    <w:rsid w:val="00D856FE"/>
    <w:rsid w:val="00D878FE"/>
    <w:rsid w:val="00D87A4E"/>
    <w:rsid w:val="00D90322"/>
    <w:rsid w:val="00D904EA"/>
    <w:rsid w:val="00D93749"/>
    <w:rsid w:val="00D9375E"/>
    <w:rsid w:val="00D94ECA"/>
    <w:rsid w:val="00D95750"/>
    <w:rsid w:val="00D9609E"/>
    <w:rsid w:val="00D96A25"/>
    <w:rsid w:val="00D97D2E"/>
    <w:rsid w:val="00DA258D"/>
    <w:rsid w:val="00DA4112"/>
    <w:rsid w:val="00DA4FA0"/>
    <w:rsid w:val="00DA6FFA"/>
    <w:rsid w:val="00DA7922"/>
    <w:rsid w:val="00DB0F74"/>
    <w:rsid w:val="00DB1C15"/>
    <w:rsid w:val="00DB1E25"/>
    <w:rsid w:val="00DB1F58"/>
    <w:rsid w:val="00DB2080"/>
    <w:rsid w:val="00DB26D0"/>
    <w:rsid w:val="00DB37A4"/>
    <w:rsid w:val="00DB3EEB"/>
    <w:rsid w:val="00DB4798"/>
    <w:rsid w:val="00DB5272"/>
    <w:rsid w:val="00DB5C47"/>
    <w:rsid w:val="00DB6B9E"/>
    <w:rsid w:val="00DB6E28"/>
    <w:rsid w:val="00DB7028"/>
    <w:rsid w:val="00DB731A"/>
    <w:rsid w:val="00DC02B1"/>
    <w:rsid w:val="00DC07FF"/>
    <w:rsid w:val="00DC2084"/>
    <w:rsid w:val="00DC307F"/>
    <w:rsid w:val="00DC3B7B"/>
    <w:rsid w:val="00DC4BF0"/>
    <w:rsid w:val="00DC4CCD"/>
    <w:rsid w:val="00DC74F3"/>
    <w:rsid w:val="00DD1FB8"/>
    <w:rsid w:val="00DD23BC"/>
    <w:rsid w:val="00DD45D1"/>
    <w:rsid w:val="00DD62C0"/>
    <w:rsid w:val="00DD6485"/>
    <w:rsid w:val="00DD65AE"/>
    <w:rsid w:val="00DD7151"/>
    <w:rsid w:val="00DD7919"/>
    <w:rsid w:val="00DE1478"/>
    <w:rsid w:val="00DE3610"/>
    <w:rsid w:val="00DE40B3"/>
    <w:rsid w:val="00DE4BF3"/>
    <w:rsid w:val="00DE601A"/>
    <w:rsid w:val="00DE61C6"/>
    <w:rsid w:val="00DF02E8"/>
    <w:rsid w:val="00DF03D6"/>
    <w:rsid w:val="00DF0692"/>
    <w:rsid w:val="00DF287E"/>
    <w:rsid w:val="00DF3C0A"/>
    <w:rsid w:val="00DF47B0"/>
    <w:rsid w:val="00DF47F1"/>
    <w:rsid w:val="00DF488F"/>
    <w:rsid w:val="00DF5D37"/>
    <w:rsid w:val="00DF7580"/>
    <w:rsid w:val="00DF7A3F"/>
    <w:rsid w:val="00E000BC"/>
    <w:rsid w:val="00E01076"/>
    <w:rsid w:val="00E029C8"/>
    <w:rsid w:val="00E03531"/>
    <w:rsid w:val="00E04A5D"/>
    <w:rsid w:val="00E050BE"/>
    <w:rsid w:val="00E07477"/>
    <w:rsid w:val="00E07E63"/>
    <w:rsid w:val="00E11BB0"/>
    <w:rsid w:val="00E13B56"/>
    <w:rsid w:val="00E1650C"/>
    <w:rsid w:val="00E1759E"/>
    <w:rsid w:val="00E17F0F"/>
    <w:rsid w:val="00E207F0"/>
    <w:rsid w:val="00E20BE2"/>
    <w:rsid w:val="00E22975"/>
    <w:rsid w:val="00E250D1"/>
    <w:rsid w:val="00E25577"/>
    <w:rsid w:val="00E25BC6"/>
    <w:rsid w:val="00E26B35"/>
    <w:rsid w:val="00E27B01"/>
    <w:rsid w:val="00E300D1"/>
    <w:rsid w:val="00E30A5A"/>
    <w:rsid w:val="00E31F92"/>
    <w:rsid w:val="00E32279"/>
    <w:rsid w:val="00E34380"/>
    <w:rsid w:val="00E3452B"/>
    <w:rsid w:val="00E34B43"/>
    <w:rsid w:val="00E34C05"/>
    <w:rsid w:val="00E36209"/>
    <w:rsid w:val="00E36441"/>
    <w:rsid w:val="00E37BB0"/>
    <w:rsid w:val="00E41590"/>
    <w:rsid w:val="00E419CC"/>
    <w:rsid w:val="00E41A05"/>
    <w:rsid w:val="00E41CCA"/>
    <w:rsid w:val="00E427FF"/>
    <w:rsid w:val="00E4433C"/>
    <w:rsid w:val="00E456FB"/>
    <w:rsid w:val="00E46874"/>
    <w:rsid w:val="00E473CF"/>
    <w:rsid w:val="00E504C3"/>
    <w:rsid w:val="00E50850"/>
    <w:rsid w:val="00E50ABB"/>
    <w:rsid w:val="00E510B1"/>
    <w:rsid w:val="00E51DB9"/>
    <w:rsid w:val="00E52B91"/>
    <w:rsid w:val="00E52FE2"/>
    <w:rsid w:val="00E539F9"/>
    <w:rsid w:val="00E54ACE"/>
    <w:rsid w:val="00E54E40"/>
    <w:rsid w:val="00E56341"/>
    <w:rsid w:val="00E568B9"/>
    <w:rsid w:val="00E571FC"/>
    <w:rsid w:val="00E57A59"/>
    <w:rsid w:val="00E60012"/>
    <w:rsid w:val="00E608F6"/>
    <w:rsid w:val="00E611A4"/>
    <w:rsid w:val="00E61623"/>
    <w:rsid w:val="00E617F6"/>
    <w:rsid w:val="00E621EC"/>
    <w:rsid w:val="00E6248A"/>
    <w:rsid w:val="00E626D5"/>
    <w:rsid w:val="00E62AD2"/>
    <w:rsid w:val="00E62ADD"/>
    <w:rsid w:val="00E64716"/>
    <w:rsid w:val="00E656D8"/>
    <w:rsid w:val="00E67375"/>
    <w:rsid w:val="00E673E6"/>
    <w:rsid w:val="00E6749A"/>
    <w:rsid w:val="00E67ACC"/>
    <w:rsid w:val="00E72597"/>
    <w:rsid w:val="00E746EE"/>
    <w:rsid w:val="00E749CF"/>
    <w:rsid w:val="00E74D95"/>
    <w:rsid w:val="00E74EAE"/>
    <w:rsid w:val="00E7503D"/>
    <w:rsid w:val="00E753A7"/>
    <w:rsid w:val="00E76A4E"/>
    <w:rsid w:val="00E76DAD"/>
    <w:rsid w:val="00E826F7"/>
    <w:rsid w:val="00E827E9"/>
    <w:rsid w:val="00E8313E"/>
    <w:rsid w:val="00E831DD"/>
    <w:rsid w:val="00E831EF"/>
    <w:rsid w:val="00E83C2C"/>
    <w:rsid w:val="00E83DDE"/>
    <w:rsid w:val="00E91B04"/>
    <w:rsid w:val="00E926E3"/>
    <w:rsid w:val="00E92946"/>
    <w:rsid w:val="00E92CD1"/>
    <w:rsid w:val="00E93A35"/>
    <w:rsid w:val="00E95C1F"/>
    <w:rsid w:val="00E95FC4"/>
    <w:rsid w:val="00E96057"/>
    <w:rsid w:val="00EA07C0"/>
    <w:rsid w:val="00EA1621"/>
    <w:rsid w:val="00EA1A5E"/>
    <w:rsid w:val="00EA3F39"/>
    <w:rsid w:val="00EA43CE"/>
    <w:rsid w:val="00EA520A"/>
    <w:rsid w:val="00EA5567"/>
    <w:rsid w:val="00EA720C"/>
    <w:rsid w:val="00EB0C68"/>
    <w:rsid w:val="00EB232C"/>
    <w:rsid w:val="00EB427A"/>
    <w:rsid w:val="00EB449B"/>
    <w:rsid w:val="00EB4CD1"/>
    <w:rsid w:val="00EB5880"/>
    <w:rsid w:val="00EB71E0"/>
    <w:rsid w:val="00EC0234"/>
    <w:rsid w:val="00EC1235"/>
    <w:rsid w:val="00EC14E3"/>
    <w:rsid w:val="00EC1F9E"/>
    <w:rsid w:val="00EC2E85"/>
    <w:rsid w:val="00EC5F75"/>
    <w:rsid w:val="00EC6182"/>
    <w:rsid w:val="00EC7A81"/>
    <w:rsid w:val="00ED0A47"/>
    <w:rsid w:val="00ED1769"/>
    <w:rsid w:val="00ED177E"/>
    <w:rsid w:val="00ED2812"/>
    <w:rsid w:val="00ED2B5F"/>
    <w:rsid w:val="00ED4A45"/>
    <w:rsid w:val="00ED4BE6"/>
    <w:rsid w:val="00ED6346"/>
    <w:rsid w:val="00ED784F"/>
    <w:rsid w:val="00ED791F"/>
    <w:rsid w:val="00ED7D62"/>
    <w:rsid w:val="00EE0C17"/>
    <w:rsid w:val="00EE1B8A"/>
    <w:rsid w:val="00EE2119"/>
    <w:rsid w:val="00EE235D"/>
    <w:rsid w:val="00EE280E"/>
    <w:rsid w:val="00EE2821"/>
    <w:rsid w:val="00EE3F6B"/>
    <w:rsid w:val="00EE595C"/>
    <w:rsid w:val="00EE65A9"/>
    <w:rsid w:val="00EE7EC0"/>
    <w:rsid w:val="00EF01F6"/>
    <w:rsid w:val="00EF564B"/>
    <w:rsid w:val="00EF7101"/>
    <w:rsid w:val="00F00C90"/>
    <w:rsid w:val="00F01B2C"/>
    <w:rsid w:val="00F02CD9"/>
    <w:rsid w:val="00F030B5"/>
    <w:rsid w:val="00F042B1"/>
    <w:rsid w:val="00F044F9"/>
    <w:rsid w:val="00F0612E"/>
    <w:rsid w:val="00F06134"/>
    <w:rsid w:val="00F06458"/>
    <w:rsid w:val="00F06C84"/>
    <w:rsid w:val="00F07169"/>
    <w:rsid w:val="00F112DE"/>
    <w:rsid w:val="00F11CCB"/>
    <w:rsid w:val="00F13215"/>
    <w:rsid w:val="00F138C4"/>
    <w:rsid w:val="00F13EF8"/>
    <w:rsid w:val="00F14693"/>
    <w:rsid w:val="00F151AC"/>
    <w:rsid w:val="00F15414"/>
    <w:rsid w:val="00F159E5"/>
    <w:rsid w:val="00F15DB5"/>
    <w:rsid w:val="00F17936"/>
    <w:rsid w:val="00F17E0B"/>
    <w:rsid w:val="00F201C0"/>
    <w:rsid w:val="00F2058B"/>
    <w:rsid w:val="00F208D3"/>
    <w:rsid w:val="00F20BD3"/>
    <w:rsid w:val="00F22668"/>
    <w:rsid w:val="00F22EE5"/>
    <w:rsid w:val="00F2481C"/>
    <w:rsid w:val="00F249AC"/>
    <w:rsid w:val="00F25A3B"/>
    <w:rsid w:val="00F267BD"/>
    <w:rsid w:val="00F26DAE"/>
    <w:rsid w:val="00F278DA"/>
    <w:rsid w:val="00F300A6"/>
    <w:rsid w:val="00F31AEA"/>
    <w:rsid w:val="00F31E86"/>
    <w:rsid w:val="00F35906"/>
    <w:rsid w:val="00F37062"/>
    <w:rsid w:val="00F370C4"/>
    <w:rsid w:val="00F371FD"/>
    <w:rsid w:val="00F4011E"/>
    <w:rsid w:val="00F452B1"/>
    <w:rsid w:val="00F452E4"/>
    <w:rsid w:val="00F45435"/>
    <w:rsid w:val="00F479F6"/>
    <w:rsid w:val="00F50627"/>
    <w:rsid w:val="00F50702"/>
    <w:rsid w:val="00F52032"/>
    <w:rsid w:val="00F54A03"/>
    <w:rsid w:val="00F559A8"/>
    <w:rsid w:val="00F563EE"/>
    <w:rsid w:val="00F60BB5"/>
    <w:rsid w:val="00F61D2D"/>
    <w:rsid w:val="00F62BF4"/>
    <w:rsid w:val="00F633ED"/>
    <w:rsid w:val="00F64DA7"/>
    <w:rsid w:val="00F6591D"/>
    <w:rsid w:val="00F676B6"/>
    <w:rsid w:val="00F6770A"/>
    <w:rsid w:val="00F7029A"/>
    <w:rsid w:val="00F70A69"/>
    <w:rsid w:val="00F71130"/>
    <w:rsid w:val="00F72FA2"/>
    <w:rsid w:val="00F741B0"/>
    <w:rsid w:val="00F762C9"/>
    <w:rsid w:val="00F76827"/>
    <w:rsid w:val="00F77360"/>
    <w:rsid w:val="00F77500"/>
    <w:rsid w:val="00F77B87"/>
    <w:rsid w:val="00F77E04"/>
    <w:rsid w:val="00F8125F"/>
    <w:rsid w:val="00F81DC6"/>
    <w:rsid w:val="00F8320A"/>
    <w:rsid w:val="00F83941"/>
    <w:rsid w:val="00F8496C"/>
    <w:rsid w:val="00F854E7"/>
    <w:rsid w:val="00F859AC"/>
    <w:rsid w:val="00F87719"/>
    <w:rsid w:val="00F91614"/>
    <w:rsid w:val="00F922F1"/>
    <w:rsid w:val="00F922F3"/>
    <w:rsid w:val="00F92624"/>
    <w:rsid w:val="00F93587"/>
    <w:rsid w:val="00F95D82"/>
    <w:rsid w:val="00F96A9A"/>
    <w:rsid w:val="00F97488"/>
    <w:rsid w:val="00F97A41"/>
    <w:rsid w:val="00FA027D"/>
    <w:rsid w:val="00FA06B6"/>
    <w:rsid w:val="00FA0A6E"/>
    <w:rsid w:val="00FA0D10"/>
    <w:rsid w:val="00FA10AF"/>
    <w:rsid w:val="00FA35A1"/>
    <w:rsid w:val="00FA393D"/>
    <w:rsid w:val="00FA40C9"/>
    <w:rsid w:val="00FA56B1"/>
    <w:rsid w:val="00FA5F38"/>
    <w:rsid w:val="00FA7E99"/>
    <w:rsid w:val="00FB0F35"/>
    <w:rsid w:val="00FB182C"/>
    <w:rsid w:val="00FB1B1B"/>
    <w:rsid w:val="00FB201C"/>
    <w:rsid w:val="00FB361E"/>
    <w:rsid w:val="00FB3A16"/>
    <w:rsid w:val="00FB4275"/>
    <w:rsid w:val="00FB4372"/>
    <w:rsid w:val="00FB4995"/>
    <w:rsid w:val="00FB4C37"/>
    <w:rsid w:val="00FB4DD2"/>
    <w:rsid w:val="00FB4E34"/>
    <w:rsid w:val="00FB4EFE"/>
    <w:rsid w:val="00FB60CF"/>
    <w:rsid w:val="00FB70C7"/>
    <w:rsid w:val="00FB7303"/>
    <w:rsid w:val="00FB7386"/>
    <w:rsid w:val="00FC1460"/>
    <w:rsid w:val="00FC2909"/>
    <w:rsid w:val="00FC4FBA"/>
    <w:rsid w:val="00FC56B5"/>
    <w:rsid w:val="00FC5D8E"/>
    <w:rsid w:val="00FC6BF5"/>
    <w:rsid w:val="00FD20A5"/>
    <w:rsid w:val="00FD26C4"/>
    <w:rsid w:val="00FD29F6"/>
    <w:rsid w:val="00FD2AED"/>
    <w:rsid w:val="00FD35C4"/>
    <w:rsid w:val="00FD3752"/>
    <w:rsid w:val="00FD450B"/>
    <w:rsid w:val="00FD5185"/>
    <w:rsid w:val="00FD735A"/>
    <w:rsid w:val="00FE1912"/>
    <w:rsid w:val="00FE38EA"/>
    <w:rsid w:val="00FE4098"/>
    <w:rsid w:val="00FE5246"/>
    <w:rsid w:val="00FF1616"/>
    <w:rsid w:val="00FF342A"/>
    <w:rsid w:val="00FF36E5"/>
    <w:rsid w:val="00FF390D"/>
    <w:rsid w:val="00FF49B4"/>
    <w:rsid w:val="00FF57EA"/>
    <w:rsid w:val="051C0021"/>
    <w:rsid w:val="14F762CB"/>
    <w:rsid w:val="216270A4"/>
    <w:rsid w:val="2DF31C33"/>
    <w:rsid w:val="69DF2B59"/>
    <w:rsid w:val="762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99"/>
    <w:pPr>
      <w:spacing w:after="120"/>
      <w:ind w:left="420" w:leftChars="200"/>
    </w:pPr>
    <w:rPr>
      <w:sz w:val="24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  <w:rPr>
      <w:sz w:val="24"/>
      <w:szCs w:val="20"/>
    </w:rPr>
  </w:style>
  <w:style w:type="paragraph" w:styleId="4">
    <w:name w:val="Body Text Indent 2"/>
    <w:basedOn w:val="1"/>
    <w:link w:val="16"/>
    <w:qFormat/>
    <w:uiPriority w:val="99"/>
    <w:pPr>
      <w:tabs>
        <w:tab w:val="left" w:pos="2250"/>
      </w:tabs>
      <w:spacing w:before="100" w:beforeAutospacing="1" w:line="400" w:lineRule="exact"/>
      <w:ind w:firstLine="629"/>
    </w:pPr>
    <w:rPr>
      <w:sz w:val="24"/>
    </w:rPr>
  </w:style>
  <w:style w:type="paragraph" w:styleId="5">
    <w:name w:val="Balloon Text"/>
    <w:basedOn w:val="1"/>
    <w:link w:val="17"/>
    <w:qFormat/>
    <w:uiPriority w:val="99"/>
    <w:rPr>
      <w:sz w:val="18"/>
      <w:szCs w:val="20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正文文本缩进 Char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日期 Char"/>
    <w:link w:val="3"/>
    <w:qFormat/>
    <w:locked/>
    <w:uiPriority w:val="99"/>
    <w:rPr>
      <w:rFonts w:cs="Times New Roman"/>
      <w:kern w:val="2"/>
      <w:sz w:val="24"/>
    </w:rPr>
  </w:style>
  <w:style w:type="character" w:customStyle="1" w:styleId="16">
    <w:name w:val="正文文本缩进 2 Char"/>
    <w:link w:val="4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7">
    <w:name w:val="批注框文本 Char"/>
    <w:link w:val="5"/>
    <w:locked/>
    <w:uiPriority w:val="99"/>
    <w:rPr>
      <w:rFonts w:cs="Times New Roman"/>
      <w:kern w:val="2"/>
      <w:sz w:val="18"/>
    </w:rPr>
  </w:style>
  <w:style w:type="character" w:customStyle="1" w:styleId="18">
    <w:name w:val="页脚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 Char Char Char"/>
    <w:basedOn w:val="1"/>
    <w:qFormat/>
    <w:uiPriority w:val="99"/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公文主体"/>
    <w:basedOn w:val="1"/>
    <w:link w:val="24"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paragraph" w:customStyle="1" w:styleId="23">
    <w:name w:val="二级标题"/>
    <w:basedOn w:val="22"/>
    <w:next w:val="22"/>
    <w:link w:val="25"/>
    <w:qFormat/>
    <w:uiPriority w:val="99"/>
    <w:pPr>
      <w:outlineLvl w:val="3"/>
    </w:pPr>
    <w:rPr>
      <w:rFonts w:eastAsia="楷体_GB2312"/>
    </w:rPr>
  </w:style>
  <w:style w:type="character" w:customStyle="1" w:styleId="24">
    <w:name w:val="公文主体 Char"/>
    <w:link w:val="22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二级标题 Char"/>
    <w:link w:val="23"/>
    <w:locked/>
    <w:uiPriority w:val="99"/>
    <w:rPr>
      <w:rFonts w:eastAsia="楷体_GB2312"/>
      <w:kern w:val="2"/>
      <w:sz w:val="24"/>
    </w:rPr>
  </w:style>
  <w:style w:type="paragraph" w:customStyle="1" w:styleId="26">
    <w:name w:val="标题注释"/>
    <w:basedOn w:val="22"/>
    <w:next w:val="1"/>
    <w:qFormat/>
    <w:uiPriority w:val="99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27">
    <w:name w:val="大标题"/>
    <w:basedOn w:val="22"/>
    <w:next w:val="26"/>
    <w:link w:val="28"/>
    <w:qFormat/>
    <w:uiPriority w:val="99"/>
    <w:pPr>
      <w:ind w:firstLine="0" w:firstLineChars="0"/>
      <w:jc w:val="center"/>
      <w:outlineLvl w:val="0"/>
    </w:pPr>
    <w:rPr>
      <w:rFonts w:eastAsia="方正小标宋简体"/>
    </w:rPr>
  </w:style>
  <w:style w:type="character" w:customStyle="1" w:styleId="28">
    <w:name w:val="大标题 Char"/>
    <w:link w:val="27"/>
    <w:qFormat/>
    <w:locked/>
    <w:uiPriority w:val="99"/>
    <w:rPr>
      <w:rFonts w:eastAsia="方正小标宋简体"/>
      <w:kern w:val="2"/>
      <w:sz w:val="24"/>
    </w:rPr>
  </w:style>
  <w:style w:type="paragraph" w:customStyle="1" w:styleId="29">
    <w:name w:val="表格"/>
    <w:basedOn w:val="22"/>
    <w:next w:val="22"/>
    <w:qFormat/>
    <w:uiPriority w:val="99"/>
    <w:pPr>
      <w:spacing w:line="440" w:lineRule="exact"/>
      <w:ind w:firstLine="0" w:firstLineChars="0"/>
      <w:jc w:val="center"/>
    </w:pPr>
    <w:rPr>
      <w:rFonts w:ascii="仿宋_GB2312" w:eastAsia="宋体"/>
      <w:sz w:val="28"/>
    </w:rPr>
  </w:style>
  <w:style w:type="character" w:customStyle="1" w:styleId="30">
    <w:name w:val="fontstyle01"/>
    <w:qFormat/>
    <w:uiPriority w:val="99"/>
    <w:rPr>
      <w:rFonts w:ascii="??_GB2312" w:eastAsia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8AE6B-2A5C-4710-92C3-1A6C7EFD7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1323</Words>
  <Characters>7545</Characters>
  <Lines>62</Lines>
  <Paragraphs>17</Paragraphs>
  <TotalTime>0</TotalTime>
  <ScaleCrop>false</ScaleCrop>
  <LinksUpToDate>false</LinksUpToDate>
  <CharactersWithSpaces>8851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2019-05-23T07:56:00Z</dcterms:created>
  <dc:creator>张正专</dc:creator>
  <cp:lastModifiedBy>Star</cp:lastModifiedBy>
  <cp:lastPrinted>2019-05-30T01:34:00Z</cp:lastPrinted>
  <dcterms:modified xsi:type="dcterms:W3CDTF">2020-01-16T03:08:08Z</dcterms:modified>
  <dc:title>德阳市工商行政管理局文件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