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本次检验项目</w:t>
      </w:r>
    </w:p>
    <w:p>
      <w:pPr>
        <w:spacing w:line="59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p>
      <w:pPr>
        <w:spacing w:line="590" w:lineRule="exact"/>
        <w:rPr>
          <w:rFonts w:ascii="仿宋" w:hAnsi="仿宋"/>
        </w:rPr>
      </w:pPr>
      <w:r>
        <w:rPr>
          <w:rFonts w:hint="eastAsia" w:ascii="仿宋" w:hAnsi="仿宋"/>
        </w:rPr>
        <w:t xml:space="preserve">     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</w:rPr>
        <w:t>一、</w:t>
      </w:r>
      <w:r>
        <w:rPr>
          <w:rFonts w:ascii="仿宋" w:hAnsi="仿宋"/>
          <w:b/>
        </w:rPr>
        <w:t>粮食加工品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（一）抽检依据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抽检依据是《</w:t>
      </w:r>
      <w:r>
        <w:rPr>
          <w:rFonts w:ascii="仿宋" w:hAnsi="仿宋"/>
        </w:rPr>
        <w:t>食品安全国家标准食品中铅的测定</w:t>
      </w:r>
      <w:r>
        <w:rPr>
          <w:rFonts w:hint="eastAsia" w:ascii="仿宋" w:hAnsi="仿宋"/>
        </w:rPr>
        <w:t>》（</w:t>
      </w:r>
      <w:r>
        <w:rPr>
          <w:rFonts w:ascii="仿宋" w:hAnsi="仿宋"/>
        </w:rPr>
        <w:t xml:space="preserve">GB 5009.12 </w:t>
      </w:r>
      <w:r>
        <w:rPr>
          <w:rFonts w:hint="eastAsia" w:ascii="仿宋" w:hAnsi="仿宋"/>
        </w:rPr>
        <w:t>）《食品安全国家标准 食品</w:t>
      </w:r>
      <w:r>
        <w:rPr>
          <w:rFonts w:ascii="仿宋" w:hAnsi="仿宋"/>
        </w:rPr>
        <w:t>食品中镉的测定</w:t>
      </w:r>
      <w:r>
        <w:rPr>
          <w:rFonts w:hint="eastAsia" w:ascii="仿宋" w:hAnsi="仿宋"/>
        </w:rPr>
        <w:t xml:space="preserve">》（GB </w:t>
      </w:r>
      <w:r>
        <w:rPr>
          <w:rFonts w:ascii="仿宋" w:hAnsi="仿宋"/>
        </w:rPr>
        <w:t>5009.1</w:t>
      </w:r>
      <w:r>
        <w:rPr>
          <w:rFonts w:hint="eastAsia" w:ascii="仿宋" w:hAnsi="仿宋"/>
        </w:rPr>
        <w:t>5）、《</w:t>
      </w:r>
      <w:r>
        <w:rPr>
          <w:rFonts w:ascii="仿宋" w:hAnsi="仿宋"/>
        </w:rPr>
        <w:t>食品安全国家标准食品中二氧化硫的测定</w:t>
      </w:r>
      <w:r>
        <w:rPr>
          <w:rFonts w:hint="eastAsia" w:ascii="仿宋" w:hAnsi="仿宋"/>
        </w:rPr>
        <w:t>》（</w:t>
      </w:r>
      <w:r>
        <w:rPr>
          <w:rFonts w:ascii="仿宋" w:hAnsi="仿宋"/>
        </w:rPr>
        <w:t>GB 5009.34</w:t>
      </w:r>
      <w:r>
        <w:rPr>
          <w:rFonts w:hint="eastAsia" w:ascii="仿宋" w:hAnsi="仿宋"/>
        </w:rPr>
        <w:t>）、《食品安全国家标准 食品中污染物限量》（GB 2762-2017）等标准及产品明示标准和指标的要求。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（二）检验项目</w:t>
      </w:r>
    </w:p>
    <w:p>
      <w:pPr>
        <w:rPr>
          <w:rFonts w:ascii="仿宋" w:hAnsi="仿宋"/>
        </w:rPr>
      </w:pPr>
      <w:r>
        <w:rPr>
          <w:rFonts w:hint="eastAsia" w:ascii="仿宋" w:hAnsi="仿宋"/>
        </w:rPr>
        <w:t>1、</w:t>
      </w:r>
      <w:r>
        <w:rPr>
          <w:rFonts w:ascii="仿宋" w:hAnsi="仿宋"/>
        </w:rPr>
        <w:t>大米</w:t>
      </w:r>
      <w:r>
        <w:rPr>
          <w:rFonts w:hint="eastAsia" w:ascii="仿宋" w:hAnsi="仿宋"/>
        </w:rPr>
        <w:t>抽检项目包括</w:t>
      </w:r>
      <w:r>
        <w:rPr>
          <w:rFonts w:ascii="仿宋" w:hAnsi="仿宋"/>
        </w:rPr>
        <w:t>镉（以Cd计）</w:t>
      </w:r>
    </w:p>
    <w:p>
      <w:pPr>
        <w:rPr>
          <w:rFonts w:ascii="仿宋" w:hAnsi="仿宋"/>
        </w:rPr>
      </w:pPr>
      <w:r>
        <w:rPr>
          <w:rFonts w:hint="eastAsia" w:ascii="仿宋" w:hAnsi="仿宋"/>
        </w:rPr>
        <w:t>2、挂面抽检项目包括铅（以Pb计）</w:t>
      </w:r>
    </w:p>
    <w:p>
      <w:pPr>
        <w:rPr>
          <w:rFonts w:ascii="仿宋" w:hAnsi="仿宋"/>
        </w:rPr>
      </w:pPr>
      <w:r>
        <w:rPr>
          <w:rFonts w:hint="eastAsia" w:ascii="仿宋" w:hAnsi="仿宋"/>
        </w:rPr>
        <w:t>3、</w:t>
      </w:r>
      <w:r>
        <w:rPr>
          <w:rFonts w:ascii="仿宋" w:hAnsi="仿宋"/>
        </w:rPr>
        <w:t>谷物粉类制成品</w:t>
      </w:r>
      <w:r>
        <w:rPr>
          <w:rFonts w:hint="eastAsia" w:ascii="仿宋" w:hAnsi="仿宋"/>
        </w:rPr>
        <w:t>抽检项目包括</w:t>
      </w:r>
      <w:r>
        <w:rPr>
          <w:rFonts w:ascii="仿宋" w:hAnsi="仿宋"/>
        </w:rPr>
        <w:t>二氧化硫残留</w:t>
      </w:r>
    </w:p>
    <w:p>
      <w:pPr>
        <w:rPr>
          <w:rFonts w:ascii="仿宋" w:hAnsi="仿宋"/>
          <w:b/>
        </w:rPr>
      </w:pPr>
      <w:r>
        <w:rPr>
          <w:rFonts w:hint="eastAsia" w:ascii="仿宋" w:hAnsi="仿宋"/>
          <w:b/>
        </w:rPr>
        <w:t>二、</w:t>
      </w:r>
      <w:r>
        <w:rPr>
          <w:rFonts w:ascii="仿宋" w:hAnsi="仿宋"/>
          <w:b/>
        </w:rPr>
        <w:t>食用油、油脂及其制品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（一）抽检依据</w:t>
      </w:r>
    </w:p>
    <w:p>
      <w:pPr>
        <w:spacing w:line="590" w:lineRule="exact"/>
        <w:rPr>
          <w:rFonts w:ascii="仿宋" w:hAnsi="仿宋"/>
        </w:rPr>
      </w:pPr>
      <w:r>
        <w:rPr>
          <w:rFonts w:hint="eastAsia" w:ascii="仿宋" w:hAnsi="仿宋"/>
        </w:rPr>
        <w:t xml:space="preserve">    抽检依据是《</w:t>
      </w:r>
      <w:r>
        <w:rPr>
          <w:rFonts w:ascii="仿宋" w:hAnsi="仿宋"/>
        </w:rPr>
        <w:t>食品安全国家标准食品中过氧化值的测定</w:t>
      </w:r>
      <w:r>
        <w:rPr>
          <w:rFonts w:hint="eastAsia" w:ascii="仿宋" w:hAnsi="仿宋"/>
        </w:rPr>
        <w:t>》（</w:t>
      </w:r>
      <w:r>
        <w:rPr>
          <w:rFonts w:ascii="仿宋" w:hAnsi="仿宋"/>
        </w:rPr>
        <w:t>GB 5009.227</w:t>
      </w:r>
      <w:r>
        <w:rPr>
          <w:rFonts w:hint="eastAsia" w:ascii="仿宋" w:hAnsi="仿宋"/>
        </w:rPr>
        <w:t>）《</w:t>
      </w:r>
      <w:r>
        <w:rPr>
          <w:rFonts w:ascii="仿宋" w:hAnsi="仿宋"/>
        </w:rPr>
        <w:t>食品安全国家标准食品中酸价的测定</w:t>
      </w:r>
      <w:r>
        <w:rPr>
          <w:rFonts w:hint="eastAsia" w:ascii="仿宋" w:hAnsi="仿宋"/>
        </w:rPr>
        <w:t>》（</w:t>
      </w:r>
      <w:r>
        <w:rPr>
          <w:rFonts w:ascii="仿宋" w:hAnsi="仿宋"/>
        </w:rPr>
        <w:t>GB 5009.229</w:t>
      </w:r>
      <w:r>
        <w:rPr>
          <w:rFonts w:hint="eastAsia" w:ascii="仿宋" w:hAnsi="仿宋"/>
        </w:rPr>
        <w:t>）《</w:t>
      </w:r>
      <w:r>
        <w:rPr>
          <w:rFonts w:ascii="仿宋" w:hAnsi="仿宋"/>
        </w:rPr>
        <w:t>食品中黄曲霉毒素的测定</w:t>
      </w:r>
      <w:r>
        <w:rPr>
          <w:rFonts w:hint="eastAsia" w:ascii="仿宋" w:hAnsi="仿宋"/>
        </w:rPr>
        <w:t>》（</w:t>
      </w:r>
      <w:r>
        <w:rPr>
          <w:rFonts w:ascii="仿宋" w:hAnsi="仿宋"/>
        </w:rPr>
        <w:t xml:space="preserve">GB/T 18979 </w:t>
      </w:r>
      <w:r>
        <w:rPr>
          <w:rFonts w:hint="eastAsia" w:ascii="仿宋" w:hAnsi="仿宋"/>
        </w:rPr>
        <w:t>）等标准及产品明示标准和指标的要求。</w:t>
      </w:r>
    </w:p>
    <w:p>
      <w:pPr>
        <w:spacing w:line="590" w:lineRule="exact"/>
        <w:rPr>
          <w:rFonts w:ascii="仿宋" w:hAnsi="仿宋"/>
        </w:rPr>
      </w:pPr>
      <w:r>
        <w:rPr>
          <w:rFonts w:hint="eastAsia" w:ascii="仿宋" w:hAnsi="仿宋"/>
        </w:rPr>
        <w:t xml:space="preserve">    （二）检验项目</w:t>
      </w:r>
    </w:p>
    <w:p>
      <w:pPr>
        <w:spacing w:line="590" w:lineRule="exact"/>
        <w:rPr>
          <w:rFonts w:ascii="仿宋" w:hAnsi="仿宋"/>
        </w:rPr>
      </w:pPr>
      <w:r>
        <w:rPr>
          <w:rFonts w:hint="eastAsia" w:ascii="仿宋" w:hAnsi="仿宋"/>
        </w:rPr>
        <w:t>1、花生油抽检项目包括</w:t>
      </w:r>
      <w:r>
        <w:rPr>
          <w:rFonts w:ascii="仿宋" w:hAnsi="仿宋"/>
        </w:rPr>
        <w:t>酸价、过氧化值、黄曲霉毒素B</w:t>
      </w:r>
      <w:r>
        <w:rPr>
          <w:rFonts w:hint="eastAsia" w:ascii="仿宋" w:hAnsi="仿宋"/>
        </w:rPr>
        <w:t>1</w:t>
      </w:r>
    </w:p>
    <w:p>
      <w:pPr>
        <w:rPr>
          <w:rFonts w:ascii="仿宋" w:hAnsi="仿宋"/>
          <w:b/>
        </w:rPr>
      </w:pPr>
      <w:r>
        <w:rPr>
          <w:rFonts w:hint="eastAsia" w:ascii="仿宋" w:hAnsi="仿宋"/>
          <w:b/>
        </w:rPr>
        <w:t>三、调味品</w:t>
      </w:r>
    </w:p>
    <w:p>
      <w:pPr>
        <w:spacing w:line="590" w:lineRule="exact"/>
        <w:rPr>
          <w:rFonts w:ascii="仿宋" w:hAnsi="仿宋"/>
        </w:rPr>
      </w:pPr>
      <w:r>
        <w:rPr>
          <w:rFonts w:hint="eastAsia" w:ascii="仿宋" w:hAnsi="仿宋"/>
        </w:rPr>
        <w:t>（一）抽检依据《</w:t>
      </w:r>
      <w:r>
        <w:rPr>
          <w:rFonts w:ascii="仿宋" w:hAnsi="仿宋"/>
        </w:rPr>
        <w:t>食品安全国家标准酱油</w:t>
      </w:r>
      <w:r>
        <w:rPr>
          <w:rFonts w:hint="eastAsia" w:ascii="仿宋" w:hAnsi="仿宋"/>
        </w:rPr>
        <w:t>》（G</w:t>
      </w:r>
      <w:r>
        <w:rPr>
          <w:rFonts w:ascii="仿宋" w:hAnsi="仿宋"/>
        </w:rPr>
        <w:t>B 2717-2018</w:t>
      </w:r>
      <w:r>
        <w:rPr>
          <w:rFonts w:hint="eastAsia" w:ascii="仿宋" w:hAnsi="仿宋"/>
        </w:rPr>
        <w:t>）、</w:t>
      </w:r>
    </w:p>
    <w:p>
      <w:pPr>
        <w:spacing w:line="590" w:lineRule="exact"/>
        <w:rPr>
          <w:rFonts w:ascii="仿宋" w:hAnsi="仿宋"/>
        </w:rPr>
      </w:pPr>
      <w:r>
        <w:rPr>
          <w:rFonts w:hint="eastAsia" w:ascii="仿宋" w:hAnsi="仿宋"/>
        </w:rPr>
        <w:t>《食品安全国家标准 食品添加剂使用标准》（GB 2760-2014）、《食品安全国家标准食品微生物学检验菌落总数测定》（</w:t>
      </w:r>
      <w:r>
        <w:rPr>
          <w:rFonts w:ascii="仿宋" w:hAnsi="仿宋"/>
        </w:rPr>
        <w:t>GB 4789.2</w:t>
      </w:r>
      <w:r>
        <w:rPr>
          <w:rFonts w:hint="eastAsia" w:ascii="仿宋" w:hAnsi="仿宋"/>
        </w:rPr>
        <w:t>）、《食品安全国家标准</w:t>
      </w:r>
      <w:r>
        <w:rPr>
          <w:rFonts w:ascii="仿宋" w:hAnsi="仿宋"/>
        </w:rPr>
        <w:t xml:space="preserve"> </w:t>
      </w:r>
      <w:r>
        <w:rPr>
          <w:rFonts w:hint="eastAsia" w:ascii="仿宋" w:hAnsi="仿宋"/>
        </w:rPr>
        <w:t>食品微生物学检验</w:t>
      </w:r>
      <w:r>
        <w:rPr>
          <w:rFonts w:ascii="仿宋" w:hAnsi="仿宋"/>
        </w:rPr>
        <w:t xml:space="preserve"> </w:t>
      </w:r>
      <w:r>
        <w:rPr>
          <w:rFonts w:hint="eastAsia" w:ascii="仿宋" w:hAnsi="仿宋"/>
        </w:rPr>
        <w:t>大肠菌群计数》（</w:t>
      </w:r>
      <w:r>
        <w:rPr>
          <w:rFonts w:ascii="仿宋" w:hAnsi="仿宋"/>
        </w:rPr>
        <w:t>GB 4789.3</w:t>
      </w:r>
      <w:r>
        <w:rPr>
          <w:rFonts w:hint="eastAsia" w:ascii="仿宋" w:hAnsi="仿宋"/>
        </w:rPr>
        <w:t>）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（二）检验项目</w:t>
      </w:r>
    </w:p>
    <w:p>
      <w:pPr>
        <w:spacing w:line="590" w:lineRule="exact"/>
        <w:rPr>
          <w:rFonts w:ascii="仿宋" w:hAnsi="仿宋"/>
        </w:rPr>
      </w:pPr>
      <w:r>
        <w:rPr>
          <w:rFonts w:hint="eastAsia" w:ascii="仿宋" w:hAnsi="仿宋"/>
        </w:rPr>
        <w:t>1、酱油抽检项目包括氨基酸态氮、菌落总数、大肠菌群</w:t>
      </w:r>
    </w:p>
    <w:p>
      <w:pPr>
        <w:spacing w:line="590" w:lineRule="exact"/>
        <w:rPr>
          <w:rFonts w:ascii="仿宋" w:hAnsi="仿宋"/>
        </w:rPr>
      </w:pPr>
      <w:r>
        <w:rPr>
          <w:rFonts w:hint="eastAsia" w:ascii="仿宋" w:hAnsi="仿宋"/>
        </w:rPr>
        <w:t>2、食醋抽检项目包括总酸、铅、总砷</w:t>
      </w:r>
    </w:p>
    <w:p>
      <w:pPr>
        <w:pStyle w:val="8"/>
        <w:ind w:left="480" w:hanging="480" w:hangingChars="150"/>
        <w:rPr>
          <w:rFonts w:ascii="仿宋" w:hAnsi="仿宋" w:eastAsia="仿宋"/>
          <w:color w:val="auto"/>
          <w:kern w:val="2"/>
          <w:sz w:val="32"/>
        </w:rPr>
      </w:pPr>
      <w:r>
        <w:rPr>
          <w:rFonts w:hint="eastAsia" w:ascii="仿宋" w:hAnsi="仿宋" w:eastAsia="仿宋"/>
          <w:color w:val="auto"/>
          <w:kern w:val="2"/>
          <w:sz w:val="32"/>
        </w:rPr>
        <w:t>3、酱类抽检项目包括苯甲酸及其钠盐、山梨酸及其钾盐、大肠菌群</w:t>
      </w:r>
    </w:p>
    <w:p>
      <w:pPr>
        <w:spacing w:line="590" w:lineRule="exact"/>
        <w:rPr>
          <w:rFonts w:ascii="仿宋" w:hAnsi="仿宋"/>
          <w:b/>
        </w:rPr>
      </w:pPr>
      <w:r>
        <w:rPr>
          <w:rFonts w:hint="eastAsia" w:ascii="仿宋" w:hAnsi="仿宋"/>
          <w:b/>
        </w:rPr>
        <w:t>四、肉制品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150"/>
        <w:rPr>
          <w:rFonts w:ascii="仿宋" w:hAnsi="仿宋"/>
        </w:rPr>
      </w:pPr>
      <w:r>
        <w:rPr>
          <w:rFonts w:hint="eastAsia" w:ascii="仿宋" w:hAnsi="仿宋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抽检依据是《食品安全国家标准 腌腊肉制品》（GB 2730-2015）、《食品安全国家标准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（二）检验项目</w:t>
      </w:r>
    </w:p>
    <w:p>
      <w:pPr>
        <w:spacing w:line="590" w:lineRule="exact"/>
        <w:ind w:firstLine="800" w:firstLineChars="250"/>
        <w:rPr>
          <w:rFonts w:ascii="仿宋" w:hAnsi="仿宋"/>
        </w:rPr>
      </w:pPr>
      <w:r>
        <w:rPr>
          <w:rFonts w:hint="eastAsia" w:ascii="仿宋" w:hAnsi="仿宋"/>
        </w:rPr>
        <w:t>1、腌腊肉制品抽检项目包括过氧化值、亚硝酸盐残留量</w:t>
      </w:r>
    </w:p>
    <w:p>
      <w:pPr>
        <w:spacing w:line="590" w:lineRule="exact"/>
        <w:ind w:firstLine="800" w:firstLineChars="250"/>
        <w:rPr>
          <w:rFonts w:ascii="仿宋" w:hAnsi="仿宋"/>
        </w:rPr>
      </w:pPr>
      <w:r>
        <w:rPr>
          <w:rFonts w:hint="eastAsia" w:ascii="仿宋" w:hAnsi="仿宋"/>
        </w:rPr>
        <w:t>2、预包装熟肉制品抽检项目包括亚硝酸盐、苯甲酸、山梨酸、菌落总数、大肠菌群</w:t>
      </w:r>
    </w:p>
    <w:p>
      <w:pPr>
        <w:rPr>
          <w:rFonts w:ascii="仿宋" w:hAnsi="仿宋"/>
          <w:b/>
        </w:rPr>
      </w:pPr>
      <w:r>
        <w:rPr>
          <w:rFonts w:hint="eastAsia" w:ascii="仿宋" w:hAnsi="仿宋"/>
          <w:b/>
        </w:rPr>
        <w:t>五、水产制品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抽检依据是《食品安全国家标准 食品添加剂使用标准》（GB 2760-2014）、《食品安全国家标准 食品中污染物限量》（GB 2762-2017）、《食品安全国家标准 食品中致病菌限量》（GB 29921-2013）、《食品安全国家标准 动物性水产制品》（GB 10136-2015）等标准及产品明示标准和指标的要求。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hint="eastAsia" w:ascii="仿宋" w:hAnsi="仿宋"/>
        </w:rPr>
        <w:t>（二）检验项目</w:t>
      </w:r>
    </w:p>
    <w:p>
      <w:pPr>
        <w:rPr>
          <w:rFonts w:ascii="仿宋" w:hAnsi="仿宋"/>
        </w:rPr>
      </w:pPr>
      <w:r>
        <w:rPr>
          <w:rFonts w:hint="eastAsia" w:ascii="仿宋" w:hAnsi="仿宋"/>
        </w:rPr>
        <w:t>1、水产</w:t>
      </w:r>
      <w:r>
        <w:rPr>
          <w:rFonts w:ascii="仿宋" w:hAnsi="仿宋"/>
        </w:rPr>
        <w:t>干制品</w:t>
      </w:r>
      <w:r>
        <w:rPr>
          <w:rFonts w:hint="eastAsia" w:ascii="仿宋" w:hAnsi="仿宋"/>
        </w:rPr>
        <w:t>抽检项目包括</w:t>
      </w:r>
      <w:r>
        <w:rPr>
          <w:rFonts w:ascii="仿宋" w:hAnsi="仿宋"/>
        </w:rPr>
        <w:t>二氧化硫残留量</w:t>
      </w:r>
    </w:p>
    <w:p>
      <w:pPr>
        <w:rPr>
          <w:rFonts w:hint="eastAsia" w:ascii="仿宋" w:hAnsi="仿宋"/>
        </w:rPr>
      </w:pPr>
      <w:r>
        <w:rPr>
          <w:rFonts w:hint="eastAsia" w:ascii="仿宋" w:hAnsi="仿宋"/>
        </w:rPr>
        <w:t>2、熟制动物性水产制品抽检项目包括苯甲酸、山梨酸、沙门氏菌、金黄色葡萄球菌、副溶血性弧菌</w:t>
      </w:r>
    </w:p>
    <w:p>
      <w:pPr>
        <w:ind w:firstLine="315" w:firstLineChars="98"/>
        <w:rPr>
          <w:rFonts w:ascii="仿宋" w:hAnsi="仿宋"/>
          <w:b/>
        </w:rPr>
      </w:pPr>
      <w:r>
        <w:rPr>
          <w:rFonts w:hint="eastAsia" w:ascii="仿宋" w:hAnsi="仿宋"/>
          <w:b/>
        </w:rPr>
        <w:t>六、</w:t>
      </w:r>
      <w:r>
        <w:rPr>
          <w:rFonts w:ascii="仿宋" w:hAnsi="仿宋"/>
          <w:b/>
        </w:rPr>
        <w:t>炒货食品及坚果制品</w:t>
      </w:r>
    </w:p>
    <w:p>
      <w:pPr>
        <w:widowControl/>
        <w:shd w:val="clear" w:color="auto" w:fill="FFFFFF"/>
        <w:snapToGrid w:val="0"/>
        <w:spacing w:line="360" w:lineRule="auto"/>
        <w:ind w:firstLine="160" w:firstLineChars="50"/>
        <w:rPr>
          <w:rFonts w:ascii="仿宋" w:hAnsi="仿宋"/>
        </w:rPr>
      </w:pPr>
      <w:r>
        <w:rPr>
          <w:rFonts w:hint="eastAsia" w:ascii="楷体" w:hAnsi="楷体" w:eastAsia="楷体"/>
          <w:szCs w:val="32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抽检依据是《食品安全国家标准 坚果与籽类食品》（GB 19300-2014）等标准及产品明示标准和指标的要求。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（二）检验项目</w:t>
      </w:r>
    </w:p>
    <w:p>
      <w:pPr>
        <w:rPr>
          <w:rFonts w:ascii="仿宋" w:hAnsi="仿宋"/>
        </w:rPr>
      </w:pPr>
      <w:r>
        <w:rPr>
          <w:rFonts w:hint="eastAsia" w:ascii="仿宋" w:hAnsi="仿宋"/>
        </w:rPr>
        <w:t>1、</w:t>
      </w:r>
      <w:r>
        <w:rPr>
          <w:rFonts w:ascii="仿宋" w:hAnsi="仿宋"/>
        </w:rPr>
        <w:t>开心果、杏仁、松仁、瓜子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其他炒货食品及坚果制品</w:t>
      </w:r>
      <w:r>
        <w:rPr>
          <w:rFonts w:hint="eastAsia" w:ascii="仿宋" w:hAnsi="仿宋"/>
        </w:rPr>
        <w:t>抽检项目包括</w:t>
      </w:r>
      <w:r>
        <w:rPr>
          <w:rFonts w:ascii="仿宋" w:hAnsi="仿宋"/>
        </w:rPr>
        <w:t>酸价、过氧化值、</w:t>
      </w:r>
      <w:r>
        <w:rPr>
          <w:rFonts w:hint="eastAsia" w:ascii="仿宋" w:hAnsi="仿宋"/>
        </w:rPr>
        <w:t>黄曲霉毒素B1、</w:t>
      </w:r>
      <w:r>
        <w:rPr>
          <w:rFonts w:ascii="仿宋" w:hAnsi="仿宋"/>
        </w:rPr>
        <w:t>大肠菌群、霉菌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</w:rPr>
        <w:t>七、糖果制品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抽检依据是《食品安全国家标准 食品添加剂使用标准》（GB 2760-2014）、《食品安全国家标准 食品中污染物限量》《食品安全国家标准 糖果》（GB 17399-2016）</w:t>
      </w:r>
    </w:p>
    <w:p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hint="eastAsia" w:ascii="仿宋" w:hAnsi="仿宋"/>
        </w:rPr>
        <w:t>（二）检验项目</w:t>
      </w:r>
    </w:p>
    <w:p>
      <w:pPr>
        <w:spacing w:line="590" w:lineRule="exact"/>
        <w:ind w:firstLine="800" w:firstLineChars="250"/>
        <w:rPr>
          <w:rFonts w:ascii="仿宋" w:hAnsi="仿宋"/>
        </w:rPr>
      </w:pPr>
      <w:r>
        <w:rPr>
          <w:rFonts w:hint="eastAsia" w:ascii="仿宋" w:hAnsi="仿宋"/>
        </w:rPr>
        <w:t>1、糖果抽检项目包括二氧化硫残留量、菌落总数、大肠菌群</w:t>
      </w:r>
    </w:p>
    <w:p>
      <w:pPr>
        <w:spacing w:line="590" w:lineRule="exact"/>
        <w:ind w:firstLine="800" w:firstLineChars="250"/>
        <w:rPr>
          <w:rFonts w:ascii="仿宋" w:hAnsi="仿宋"/>
        </w:rPr>
      </w:pPr>
      <w:r>
        <w:rPr>
          <w:rFonts w:hint="eastAsia" w:ascii="仿宋" w:hAnsi="仿宋"/>
        </w:rPr>
        <w:t>2、果冻抽检项目包括苯甲酸及其钠盐（以苯甲酸计）、山梨酸及其钾盐（以山梨酸计）、甜蜜素、菌落总数、大肠菌群、霉菌、酵母</w:t>
      </w:r>
    </w:p>
    <w:p>
      <w:pPr>
        <w:rPr>
          <w:rFonts w:ascii="仿宋" w:hAnsi="仿宋"/>
        </w:rPr>
      </w:pPr>
    </w:p>
    <w:p>
      <w:pPr>
        <w:rPr>
          <w:rFonts w:ascii="仿宋" w:hAnsi="仿宋"/>
          <w:b/>
        </w:rPr>
      </w:pPr>
      <w:r>
        <w:rPr>
          <w:rFonts w:hint="eastAsia" w:ascii="仿宋" w:hAnsi="仿宋"/>
          <w:b/>
        </w:rPr>
        <w:t>八、饮料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抽检依据是《食品安全国家标准 食品添加剂使用标准》（GB 2760-2014）、《食品安全国家标准 食品中污染物限量》（GB 2762-2017）、《食品安全国家标准 饮料》（GB 2701-2015）等标准及产品明示标准和指标的要求。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（二）检验项目</w:t>
      </w:r>
    </w:p>
    <w:p>
      <w:pPr>
        <w:rPr>
          <w:rFonts w:ascii="仿宋" w:hAnsi="仿宋"/>
        </w:rPr>
      </w:pPr>
      <w:r>
        <w:rPr>
          <w:rFonts w:hint="eastAsia" w:ascii="仿宋" w:hAnsi="仿宋"/>
        </w:rPr>
        <w:t>1、</w:t>
      </w:r>
      <w:r>
        <w:rPr>
          <w:rFonts w:ascii="仿宋" w:hAnsi="仿宋"/>
        </w:rPr>
        <w:t>天然矿泉水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饮用纯净水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其他饮用水</w:t>
      </w:r>
      <w:r>
        <w:rPr>
          <w:rFonts w:hint="eastAsia" w:ascii="仿宋" w:hAnsi="仿宋"/>
        </w:rPr>
        <w:t>抽检项目包括</w:t>
      </w:r>
      <w:r>
        <w:rPr>
          <w:rFonts w:ascii="仿宋" w:hAnsi="仿宋"/>
        </w:rPr>
        <w:t>溴酸盐、铜绿假单胞菌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150"/>
        <w:rPr>
          <w:rFonts w:ascii="仿宋" w:hAnsi="仿宋"/>
        </w:rPr>
      </w:pPr>
      <w:r>
        <w:rPr>
          <w:rFonts w:hint="eastAsia" w:ascii="仿宋" w:hAnsi="仿宋"/>
        </w:rPr>
        <w:t>2、果蔬汁饮料、蛋白饮料、碳酸饮料、其他</w:t>
      </w:r>
      <w:r>
        <w:rPr>
          <w:rFonts w:ascii="仿宋" w:hAnsi="仿宋"/>
        </w:rPr>
        <w:t>饮料</w:t>
      </w:r>
      <w:r>
        <w:rPr>
          <w:rFonts w:hint="eastAsia" w:ascii="仿宋" w:hAnsi="仿宋"/>
        </w:rPr>
        <w:t>抽检项目包括苯甲酸、山梨酸、甜蜜素、菌落总数、大肠菌群</w:t>
      </w:r>
    </w:p>
    <w:p>
      <w:pPr>
        <w:spacing w:line="590" w:lineRule="exact"/>
        <w:rPr>
          <w:rFonts w:ascii="仿宋" w:hAnsi="仿宋"/>
          <w:b/>
        </w:rPr>
      </w:pPr>
      <w:r>
        <w:rPr>
          <w:rFonts w:hint="eastAsia" w:ascii="仿宋" w:hAnsi="仿宋"/>
          <w:b/>
        </w:rPr>
        <w:t>九、水果制品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抽检依据是《食品安全国家标准 食品添加剂使用标准》（GB 2760-2014）、《食品安全国家标准 食品中污染物限量》（GB 2762-2017）、《蜜饯通则》（GB/T 10782-2006）等标准及产品明示标准和指标的要求。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hint="eastAsia" w:ascii="仿宋" w:hAnsi="仿宋"/>
        </w:rPr>
        <w:t>（二）检验项目</w:t>
      </w:r>
    </w:p>
    <w:p>
      <w:pPr>
        <w:spacing w:line="590" w:lineRule="exact"/>
        <w:ind w:firstLine="800" w:firstLineChars="250"/>
        <w:rPr>
          <w:rFonts w:ascii="仿宋" w:hAnsi="仿宋"/>
        </w:rPr>
      </w:pPr>
      <w:r>
        <w:rPr>
          <w:rFonts w:hint="eastAsia" w:ascii="仿宋" w:hAnsi="仿宋"/>
        </w:rPr>
        <w:t>1、水果制品抽检项目包括苯甲酸及其钠盐（以苯甲酸计）、山梨酸及其钾盐（以山梨酸计）、糖精钠（以糖精计）、甜蜜素、二氧化硫残留量</w:t>
      </w:r>
    </w:p>
    <w:p>
      <w:pPr>
        <w:spacing w:line="590" w:lineRule="exact"/>
        <w:rPr>
          <w:rFonts w:ascii="仿宋" w:hAnsi="仿宋"/>
          <w:b/>
        </w:rPr>
      </w:pPr>
      <w:r>
        <w:rPr>
          <w:rFonts w:hint="eastAsia" w:ascii="仿宋" w:hAnsi="仿宋"/>
          <w:b/>
        </w:rPr>
        <w:t>十、糕点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150"/>
        <w:rPr>
          <w:rFonts w:ascii="仿宋" w:hAnsi="仿宋"/>
        </w:rPr>
      </w:pPr>
      <w:r>
        <w:rPr>
          <w:rFonts w:hint="eastAsia" w:ascii="仿宋" w:hAnsi="仿宋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抽检依据是《食品安全国家标准 食品添加剂使用标准》（GB 2760-2014）、《食品安全国家标准 食品中污染物限量》（GB 2762-2017）、《糕点通则》（GB/T 20977-2007）、《食品安全国家标准 糕点、面包》（GB 7099-2015）等标准及产品明示标准和指标的要求。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hint="eastAsia" w:ascii="仿宋" w:hAnsi="仿宋"/>
        </w:rPr>
        <w:t>（二）检验项目</w:t>
      </w:r>
    </w:p>
    <w:p>
      <w:pPr>
        <w:spacing w:line="590" w:lineRule="exact"/>
        <w:ind w:firstLine="800" w:firstLineChars="250"/>
        <w:rPr>
          <w:rFonts w:ascii="仿宋" w:hAnsi="仿宋"/>
        </w:rPr>
      </w:pPr>
      <w:r>
        <w:rPr>
          <w:rFonts w:hint="eastAsia" w:ascii="仿宋" w:hAnsi="仿宋"/>
        </w:rPr>
        <w:t>1、糕点抽检项目包括铝的残留量、菌落总数、大肠菌群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321" w:firstLineChars="100"/>
        <w:rPr>
          <w:rFonts w:ascii="仿宋" w:hAnsi="仿宋"/>
          <w:b/>
        </w:rPr>
      </w:pPr>
      <w:r>
        <w:rPr>
          <w:rFonts w:hint="eastAsia" w:ascii="仿宋" w:hAnsi="仿宋"/>
          <w:b/>
        </w:rPr>
        <w:t>十</w:t>
      </w:r>
      <w:r>
        <w:rPr>
          <w:rFonts w:hint="eastAsia" w:ascii="仿宋" w:hAnsi="仿宋"/>
          <w:b/>
          <w:lang w:eastAsia="zh-CN"/>
        </w:rPr>
        <w:t>一</w:t>
      </w:r>
      <w:r>
        <w:rPr>
          <w:rFonts w:hint="eastAsia" w:ascii="仿宋" w:hAnsi="仿宋"/>
          <w:b/>
        </w:rPr>
        <w:t>、食用农产品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/>
          <w:b/>
        </w:rPr>
      </w:pPr>
      <w:bookmarkStart w:id="0" w:name="_GoBack"/>
      <w:bookmarkEnd w:id="0"/>
      <w:r>
        <w:rPr>
          <w:rFonts w:hint="eastAsia" w:ascii="仿宋" w:hAnsi="仿宋"/>
          <w:b/>
          <w:lang w:val="en-US" w:eastAsia="zh-CN"/>
        </w:rPr>
        <w:t>1</w:t>
      </w:r>
      <w:r>
        <w:rPr>
          <w:rFonts w:hint="eastAsia" w:ascii="仿宋" w:hAnsi="仿宋"/>
          <w:b/>
        </w:rPr>
        <w:t>、蔬菜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（一）抽检依据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93" w:firstLineChars="248"/>
        <w:rPr>
          <w:rFonts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</w:t>
      </w:r>
      <w:r>
        <w:rPr>
          <w:rFonts w:ascii="仿宋" w:hAnsi="仿宋"/>
        </w:rPr>
        <w:t>GB 2763-2016</w:t>
      </w:r>
      <w:r>
        <w:rPr>
          <w:rFonts w:hint="eastAsia" w:ascii="仿宋" w:hAnsi="仿宋"/>
        </w:rPr>
        <w:t>）、《食品安全国家标准 食品中污染物限量》（</w:t>
      </w:r>
      <w:r>
        <w:rPr>
          <w:rFonts w:ascii="仿宋" w:hAnsi="仿宋"/>
        </w:rPr>
        <w:t>GB 2762-2017</w:t>
      </w:r>
      <w:r>
        <w:rPr>
          <w:rFonts w:hint="eastAsia" w:ascii="仿宋" w:hAnsi="仿宋"/>
        </w:rPr>
        <w:t>）、《食品安全国家标准 食品添加剂使用标准》（</w:t>
      </w:r>
      <w:r>
        <w:rPr>
          <w:rFonts w:ascii="仿宋" w:hAnsi="仿宋"/>
        </w:rPr>
        <w:t>GB 276</w:t>
      </w:r>
      <w:r>
        <w:rPr>
          <w:rFonts w:hint="eastAsia" w:ascii="仿宋" w:hAnsi="仿宋"/>
        </w:rPr>
        <w:t>0</w:t>
      </w:r>
      <w:r>
        <w:rPr>
          <w:rFonts w:ascii="仿宋" w:hAnsi="仿宋"/>
        </w:rPr>
        <w:t>-201</w:t>
      </w:r>
      <w:r>
        <w:rPr>
          <w:rFonts w:hint="eastAsia" w:ascii="仿宋" w:hAnsi="仿宋"/>
        </w:rPr>
        <w:t>4）等标准及产品明示标准和指标的要求。</w:t>
      </w:r>
    </w:p>
    <w:p>
      <w:pPr>
        <w:adjustRightInd w:val="0"/>
        <w:snapToGrid w:val="0"/>
        <w:spacing w:line="360" w:lineRule="auto"/>
        <w:ind w:firstLine="630"/>
        <w:rPr>
          <w:rFonts w:ascii="仿宋" w:hAnsi="仿宋"/>
        </w:rPr>
      </w:pPr>
      <w:r>
        <w:rPr>
          <w:rFonts w:hint="eastAsia" w:ascii="仿宋" w:hAnsi="仿宋"/>
        </w:rPr>
        <w:t>（二）检验项目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1、蔬菜类抽检项目包括铅、氧乐果、毒死蜱、敌百虫、氯氰菊酯、氯氟氰菊酯和高效氯氟氰菊酯、甲拌磷</w:t>
      </w:r>
    </w:p>
    <w:p>
      <w:pPr>
        <w:rPr>
          <w:rFonts w:ascii="仿宋" w:hAnsi="仿宋"/>
        </w:rPr>
      </w:pP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hint="eastAsia" w:ascii="仿宋" w:hAnsi="仿宋"/>
          <w:b/>
        </w:rPr>
        <w:t>十</w:t>
      </w:r>
      <w:r>
        <w:rPr>
          <w:rFonts w:hint="eastAsia" w:ascii="仿宋" w:hAnsi="仿宋"/>
          <w:b/>
          <w:lang w:eastAsia="zh-CN"/>
        </w:rPr>
        <w:t>二</w:t>
      </w:r>
      <w:r>
        <w:rPr>
          <w:rFonts w:hint="eastAsia" w:ascii="仿宋" w:hAnsi="仿宋"/>
          <w:b/>
        </w:rPr>
        <w:t>、餐饮食品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（一）抽检依据</w:t>
      </w:r>
    </w:p>
    <w:p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抽检依据是《食品安全国家标准 食品添加剂使用标准》（GB 2760-2014）、《食品安全国家标准 食品中污染物限量》（GB 2762-2017）、《食品安全国家标准 消毒餐（饮）具》（GB 14934-2016）、《食品安全国家标准 糕点、面包》（GB 7099-2015）等标准及产品明示标准和指标的要求。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hint="eastAsia" w:ascii="仿宋" w:hAnsi="仿宋"/>
        </w:rPr>
        <w:t>（二）检验项目</w:t>
      </w:r>
    </w:p>
    <w:p>
      <w:pPr>
        <w:spacing w:line="590" w:lineRule="exact"/>
        <w:ind w:firstLine="800" w:firstLineChars="250"/>
        <w:rPr>
          <w:rFonts w:ascii="仿宋" w:hAnsi="仿宋"/>
        </w:rPr>
      </w:pPr>
      <w:r>
        <w:rPr>
          <w:rFonts w:hint="eastAsia" w:ascii="仿宋" w:hAnsi="仿宋"/>
        </w:rPr>
        <w:t>1、发酵面制品抽检项目包括率的残留量、菌落总数、大肠菌群</w:t>
      </w:r>
    </w:p>
    <w:p>
      <w:pPr>
        <w:widowControl/>
        <w:shd w:val="clear" w:color="auto" w:fill="FFFFFF"/>
        <w:snapToGrid w:val="0"/>
        <w:spacing w:line="360" w:lineRule="auto"/>
        <w:ind w:firstLine="800" w:firstLineChars="250"/>
        <w:rPr>
          <w:rFonts w:ascii="仿宋" w:hAnsi="仿宋"/>
        </w:rPr>
      </w:pPr>
      <w:r>
        <w:rPr>
          <w:rFonts w:hint="eastAsia" w:ascii="仿宋" w:hAnsi="仿宋"/>
        </w:rPr>
        <w:t>2、餐饮具抽检项目包括大肠菌群</w:t>
      </w:r>
    </w:p>
    <w:p>
      <w:pPr>
        <w:widowControl/>
        <w:shd w:val="clear" w:color="auto" w:fill="FFFFFF"/>
        <w:snapToGrid w:val="0"/>
        <w:spacing w:line="360" w:lineRule="auto"/>
        <w:ind w:firstLine="800" w:firstLineChars="250"/>
        <w:rPr>
          <w:rFonts w:ascii="仿宋" w:hAnsi="仿宋"/>
        </w:rPr>
      </w:pPr>
      <w:r>
        <w:rPr>
          <w:rFonts w:hint="eastAsia" w:ascii="仿宋" w:hAnsi="仿宋"/>
        </w:rPr>
        <w:t>3、自制饮料抽检项目包括铅、甜蜜素、糖精钠</w:t>
      </w:r>
    </w:p>
    <w:p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C78"/>
    <w:rsid w:val="00001453"/>
    <w:rsid w:val="00036966"/>
    <w:rsid w:val="000450B2"/>
    <w:rsid w:val="00056855"/>
    <w:rsid w:val="000651EF"/>
    <w:rsid w:val="0008204A"/>
    <w:rsid w:val="000971F3"/>
    <w:rsid w:val="000B15F6"/>
    <w:rsid w:val="000D4E17"/>
    <w:rsid w:val="000F6335"/>
    <w:rsid w:val="00122FA0"/>
    <w:rsid w:val="001258F7"/>
    <w:rsid w:val="00132050"/>
    <w:rsid w:val="001431E0"/>
    <w:rsid w:val="0015158D"/>
    <w:rsid w:val="001625E3"/>
    <w:rsid w:val="00173066"/>
    <w:rsid w:val="00181EE1"/>
    <w:rsid w:val="001C47B1"/>
    <w:rsid w:val="001F5AEA"/>
    <w:rsid w:val="00280EC2"/>
    <w:rsid w:val="00294584"/>
    <w:rsid w:val="002A4B50"/>
    <w:rsid w:val="002A7EBD"/>
    <w:rsid w:val="002D360F"/>
    <w:rsid w:val="002E39D2"/>
    <w:rsid w:val="002E64E2"/>
    <w:rsid w:val="002F799E"/>
    <w:rsid w:val="00303194"/>
    <w:rsid w:val="00312CB8"/>
    <w:rsid w:val="003478BD"/>
    <w:rsid w:val="003735D1"/>
    <w:rsid w:val="0038302D"/>
    <w:rsid w:val="00396D4E"/>
    <w:rsid w:val="003A7B17"/>
    <w:rsid w:val="003D1718"/>
    <w:rsid w:val="003F70E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C1130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6E24"/>
    <w:rsid w:val="0054000F"/>
    <w:rsid w:val="005544A3"/>
    <w:rsid w:val="00554572"/>
    <w:rsid w:val="00561744"/>
    <w:rsid w:val="005620D8"/>
    <w:rsid w:val="0057227D"/>
    <w:rsid w:val="00574E15"/>
    <w:rsid w:val="00582279"/>
    <w:rsid w:val="00582F5F"/>
    <w:rsid w:val="00596AA8"/>
    <w:rsid w:val="005A4764"/>
    <w:rsid w:val="005B671B"/>
    <w:rsid w:val="005E3607"/>
    <w:rsid w:val="005F58D9"/>
    <w:rsid w:val="0060344E"/>
    <w:rsid w:val="00612F0A"/>
    <w:rsid w:val="006407F0"/>
    <w:rsid w:val="00657B26"/>
    <w:rsid w:val="00657C11"/>
    <w:rsid w:val="006B1CD9"/>
    <w:rsid w:val="006B4D15"/>
    <w:rsid w:val="006B51E7"/>
    <w:rsid w:val="006C4DB0"/>
    <w:rsid w:val="006F2A3F"/>
    <w:rsid w:val="00706C01"/>
    <w:rsid w:val="00725B93"/>
    <w:rsid w:val="00743842"/>
    <w:rsid w:val="00761299"/>
    <w:rsid w:val="007677DD"/>
    <w:rsid w:val="00781004"/>
    <w:rsid w:val="00784305"/>
    <w:rsid w:val="00795267"/>
    <w:rsid w:val="007A7281"/>
    <w:rsid w:val="007A760C"/>
    <w:rsid w:val="007C5BF3"/>
    <w:rsid w:val="007D728B"/>
    <w:rsid w:val="007E79A7"/>
    <w:rsid w:val="007E7BE2"/>
    <w:rsid w:val="007F3229"/>
    <w:rsid w:val="008437B1"/>
    <w:rsid w:val="008559FA"/>
    <w:rsid w:val="0086181B"/>
    <w:rsid w:val="00865DE0"/>
    <w:rsid w:val="008674A3"/>
    <w:rsid w:val="00892519"/>
    <w:rsid w:val="008A0D91"/>
    <w:rsid w:val="008E37C4"/>
    <w:rsid w:val="008F5E34"/>
    <w:rsid w:val="00922440"/>
    <w:rsid w:val="00933E67"/>
    <w:rsid w:val="00935AE6"/>
    <w:rsid w:val="00943B05"/>
    <w:rsid w:val="009464C7"/>
    <w:rsid w:val="0098127F"/>
    <w:rsid w:val="00994069"/>
    <w:rsid w:val="009D5F40"/>
    <w:rsid w:val="00A036FC"/>
    <w:rsid w:val="00A11833"/>
    <w:rsid w:val="00A5767F"/>
    <w:rsid w:val="00A7122D"/>
    <w:rsid w:val="00A7322E"/>
    <w:rsid w:val="00A97A34"/>
    <w:rsid w:val="00AA3DD7"/>
    <w:rsid w:val="00AB7B70"/>
    <w:rsid w:val="00AC43CF"/>
    <w:rsid w:val="00AE0496"/>
    <w:rsid w:val="00AF44C6"/>
    <w:rsid w:val="00B17407"/>
    <w:rsid w:val="00B23944"/>
    <w:rsid w:val="00B527F3"/>
    <w:rsid w:val="00B537D0"/>
    <w:rsid w:val="00B67A03"/>
    <w:rsid w:val="00B75127"/>
    <w:rsid w:val="00B91999"/>
    <w:rsid w:val="00BB2B46"/>
    <w:rsid w:val="00BD4106"/>
    <w:rsid w:val="00BD4173"/>
    <w:rsid w:val="00BF0D6D"/>
    <w:rsid w:val="00C3230A"/>
    <w:rsid w:val="00C3674A"/>
    <w:rsid w:val="00C640DA"/>
    <w:rsid w:val="00C65C78"/>
    <w:rsid w:val="00C822CC"/>
    <w:rsid w:val="00C97B23"/>
    <w:rsid w:val="00CA6B75"/>
    <w:rsid w:val="00CB56D3"/>
    <w:rsid w:val="00CE1ED9"/>
    <w:rsid w:val="00D11D3E"/>
    <w:rsid w:val="00D15B24"/>
    <w:rsid w:val="00D43410"/>
    <w:rsid w:val="00DE1C77"/>
    <w:rsid w:val="00E00ACB"/>
    <w:rsid w:val="00E1648C"/>
    <w:rsid w:val="00E6640C"/>
    <w:rsid w:val="00E67250"/>
    <w:rsid w:val="00E7300B"/>
    <w:rsid w:val="00E7467D"/>
    <w:rsid w:val="00E81DEF"/>
    <w:rsid w:val="00E84346"/>
    <w:rsid w:val="00E92C4D"/>
    <w:rsid w:val="00EB494D"/>
    <w:rsid w:val="00EC21ED"/>
    <w:rsid w:val="00ED1143"/>
    <w:rsid w:val="00ED1A9C"/>
    <w:rsid w:val="00ED4E1D"/>
    <w:rsid w:val="00F16D67"/>
    <w:rsid w:val="00F217AB"/>
    <w:rsid w:val="00F22D51"/>
    <w:rsid w:val="00F263DF"/>
    <w:rsid w:val="00F508E5"/>
    <w:rsid w:val="00F61055"/>
    <w:rsid w:val="00F6485F"/>
    <w:rsid w:val="00F65996"/>
    <w:rsid w:val="00F7661A"/>
    <w:rsid w:val="00F91148"/>
    <w:rsid w:val="00FE5090"/>
    <w:rsid w:val="00FF07DC"/>
    <w:rsid w:val="073E4AAC"/>
    <w:rsid w:val="0B6943FF"/>
    <w:rsid w:val="2E500804"/>
    <w:rsid w:val="3D5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仿宋"/>
      <w:kern w:val="2"/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57032A-0C19-4ED4-8E1D-881BAD4AC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373</Words>
  <Characters>2127</Characters>
  <Lines>17</Lines>
  <Paragraphs>4</Paragraphs>
  <TotalTime>0</TotalTime>
  <ScaleCrop>false</ScaleCrop>
  <LinksUpToDate>false</LinksUpToDate>
  <CharactersWithSpaces>2496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2019-01-14T08:21:00Z</dcterms:created>
  <dc:creator>微软用户</dc:creator>
  <cp:lastModifiedBy>晓军</cp:lastModifiedBy>
  <dcterms:modified xsi:type="dcterms:W3CDTF">2020-01-03T01:03:49Z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