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08554E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E" w:rsidRDefault="000855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2019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08554E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食品细类</w:t>
            </w:r>
            <w:r>
              <w:br/>
            </w:r>
            <w:r>
              <w:rPr>
                <w:rFonts w:cs="宋体" w:hint="eastAsia"/>
              </w:rPr>
              <w:t>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08554E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54E" w:rsidRDefault="0008554E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D6908">
            <w:r>
              <w:t>NCP19350421372430331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D690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猪肉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D6908">
            <w:r>
              <w:t>NCP19350421372430332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D690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牛肉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28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鸡胸肉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2019.10.27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3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三黄鸡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2019.10.27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 w:rsidP="00A91A6C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1D6EF6">
            <w:r>
              <w:t>NCP19350421372430333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1D6EF6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鸭肉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 w:rsidP="00A91A6C"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1D6EF6">
            <w:r>
              <w:t>NCP19350421372430334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1D6EF6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鸭边腿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t>2019.10.27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1D6EF6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t>NCP19350421372430361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小鸭腿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br/>
            </w:r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br/>
            </w:r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br/>
            </w:r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黄豆芽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NCP19350421372430345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韭菜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46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NCP19350421372430167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韭菜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2019.10.14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不合格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腐霉利</w:t>
            </w:r>
            <w:r>
              <w:t>,mg/kg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0.62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线椒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27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香芹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21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NCP19350421372430347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西芹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NCP19350421372430349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大白菜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不合格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甲胺磷</w:t>
            </w:r>
            <w:r>
              <w:t>,mg/kg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0.097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D6908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D6908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其他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莴叶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大娃娃菜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t>NCP19350421372430367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长豆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23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1E2002">
            <w:r>
              <w:t>NCP19350421372430164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072C9F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8D5034">
            <w:r>
              <w:rPr>
                <w:rFonts w:cs="宋体" w:hint="eastAsia"/>
              </w:rPr>
              <w:t>草鱼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8D5034">
            <w:r>
              <w:t>2019.10.14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8D5034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8D5034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8D503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8D5034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08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1E2002">
            <w:r>
              <w:t>NCP19350421372430363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D6908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草鱼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D6908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41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1E2002">
            <w:r>
              <w:t>NCP19350421372430364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072C9F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彩云雕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41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r>
              <w:t>NCP19350421372430337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彩云雕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41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r>
              <w:t>NCP19350421372430338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草鱼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41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r>
              <w:t>NCP19350421372430339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罗非鱼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41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7E4080">
            <w:r>
              <w:t>NCP19350421372430340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7E4080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乌鱼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不合格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氧氟沙星</w:t>
            </w:r>
            <w:r>
              <w:t>,ug/kg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11.9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r>
              <w:t>NCP19350421372430341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4E" w:rsidRDefault="0008554E" w:rsidP="003F714F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海鲈鱼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活明虾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t>NCP19350421372430362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其他水产品（重点品种：牛蛙等）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12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85#</w:t>
            </w:r>
            <w:r>
              <w:rPr>
                <w:rFonts w:cs="宋体" w:hint="eastAsia"/>
              </w:rPr>
              <w:t>红富士苹果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NCP19350421372430355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黄金帅苹果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24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早酥梨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24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砀山梨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t>NCP19350421372430369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青枣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脆冬枣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t>NCP19350421372430368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BC116D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脐橙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BC116D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t>NCP19350421372430356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3F714F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沙溪甜橙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3F714F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NCP19350421372430357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/>
        </w:tc>
      </w:tr>
      <w:tr w:rsidR="0008554E">
        <w:trPr>
          <w:gridAfter w:val="1"/>
          <w:wAfter w:w="462" w:type="dxa"/>
          <w:trHeight w:val="25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NCP19350421372430358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红壳鸡蛋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22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NCP19350421372430359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白壳鸡蛋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福建省福万佳超市有限公司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554E" w:rsidRDefault="0008554E">
            <w: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554E" w:rsidRDefault="0008554E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NCP19350421372430370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花生米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未检出</w:t>
            </w:r>
          </w:p>
        </w:tc>
      </w:tr>
      <w:tr w:rsidR="0008554E">
        <w:trPr>
          <w:gridAfter w:val="1"/>
          <w:wAfter w:w="462" w:type="dxa"/>
          <w:trHeight w:val="570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t>NCP19350421372430360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54E" w:rsidRDefault="0008554E" w:rsidP="007E4080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SJHSO-1231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东北白花生米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t>2019.11.03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4E" w:rsidRDefault="0008554E" w:rsidP="007E4080">
            <w:r>
              <w:rPr>
                <w:rFonts w:cs="宋体" w:hint="eastAsia"/>
              </w:rPr>
              <w:t>未检出</w:t>
            </w:r>
          </w:p>
        </w:tc>
      </w:tr>
    </w:tbl>
    <w:p w:rsidR="0008554E" w:rsidRDefault="0008554E"/>
    <w:sectPr w:rsidR="0008554E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72C9F"/>
    <w:rsid w:val="0008554E"/>
    <w:rsid w:val="00096432"/>
    <w:rsid w:val="000F22D3"/>
    <w:rsid w:val="00113BFD"/>
    <w:rsid w:val="001425C1"/>
    <w:rsid w:val="00146382"/>
    <w:rsid w:val="001D6EF6"/>
    <w:rsid w:val="001E2002"/>
    <w:rsid w:val="00224779"/>
    <w:rsid w:val="00247626"/>
    <w:rsid w:val="002D0B84"/>
    <w:rsid w:val="002E7738"/>
    <w:rsid w:val="003121DF"/>
    <w:rsid w:val="003B15D8"/>
    <w:rsid w:val="003D6908"/>
    <w:rsid w:val="003F714F"/>
    <w:rsid w:val="00442A40"/>
    <w:rsid w:val="00451CFA"/>
    <w:rsid w:val="004E53DB"/>
    <w:rsid w:val="005213CB"/>
    <w:rsid w:val="00543E99"/>
    <w:rsid w:val="00557290"/>
    <w:rsid w:val="005A6FBB"/>
    <w:rsid w:val="00650176"/>
    <w:rsid w:val="006B3C5C"/>
    <w:rsid w:val="006E5CED"/>
    <w:rsid w:val="00712C4F"/>
    <w:rsid w:val="007D6A25"/>
    <w:rsid w:val="007E4080"/>
    <w:rsid w:val="00884DFA"/>
    <w:rsid w:val="008D5034"/>
    <w:rsid w:val="00903B6B"/>
    <w:rsid w:val="00992B30"/>
    <w:rsid w:val="00A30115"/>
    <w:rsid w:val="00A373BC"/>
    <w:rsid w:val="00A403CE"/>
    <w:rsid w:val="00A506D8"/>
    <w:rsid w:val="00A555A5"/>
    <w:rsid w:val="00A91A6C"/>
    <w:rsid w:val="00B93D44"/>
    <w:rsid w:val="00BC053C"/>
    <w:rsid w:val="00BC116D"/>
    <w:rsid w:val="00BC251F"/>
    <w:rsid w:val="00BD23A6"/>
    <w:rsid w:val="00C14199"/>
    <w:rsid w:val="00C33D54"/>
    <w:rsid w:val="00C3633A"/>
    <w:rsid w:val="00C64813"/>
    <w:rsid w:val="00CF3BDE"/>
    <w:rsid w:val="00E217B5"/>
    <w:rsid w:val="00E230ED"/>
    <w:rsid w:val="00E26A1E"/>
    <w:rsid w:val="00E70D98"/>
    <w:rsid w:val="00EA2126"/>
    <w:rsid w:val="00EC0359"/>
    <w:rsid w:val="00F15704"/>
    <w:rsid w:val="00F959E7"/>
    <w:rsid w:val="00FC0DAE"/>
    <w:rsid w:val="00FD4757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8</Pages>
  <Words>589</Words>
  <Characters>3359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13</cp:revision>
  <dcterms:created xsi:type="dcterms:W3CDTF">2019-12-05T03:28:00Z</dcterms:created>
  <dcterms:modified xsi:type="dcterms:W3CDTF">2019-12-06T07:32:00Z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