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CF2D" w14:textId="77777777" w:rsidR="00414D29" w:rsidRDefault="00414D29" w:rsidP="00414D29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14:paraId="483AE5DC" w14:textId="77777777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209184C" w14:textId="77777777" w:rsidR="00414D29" w:rsidRDefault="00414D29" w:rsidP="00414D2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14D29">
        <w:rPr>
          <w:rFonts w:asciiTheme="majorEastAsia" w:eastAsiaTheme="majorEastAsia" w:hAnsiTheme="majorEastAsia"/>
          <w:b/>
          <w:sz w:val="44"/>
          <w:szCs w:val="44"/>
        </w:rPr>
        <w:t>2019年第二季度食品流通环节监督抽检</w:t>
      </w:r>
    </w:p>
    <w:p w14:paraId="16911412" w14:textId="51FC95BB" w:rsidR="00414D29" w:rsidRDefault="00414D29" w:rsidP="00414D29">
      <w:pPr>
        <w:jc w:val="center"/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检验项目</w:t>
      </w:r>
    </w:p>
    <w:p w14:paraId="56BBC6A3" w14:textId="77777777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</w:p>
    <w:p w14:paraId="13488CB1" w14:textId="28903801" w:rsidR="00414D29" w:rsidRPr="00E35A4E" w:rsidRDefault="00414D29" w:rsidP="00414D2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E35A4E">
        <w:rPr>
          <w:rFonts w:ascii="黑体" w:eastAsia="黑体" w:hAnsi="黑体" w:hint="eastAsia"/>
          <w:bCs/>
          <w:sz w:val="32"/>
          <w:szCs w:val="32"/>
        </w:rPr>
        <w:t>、淀粉及淀粉制品</w:t>
      </w:r>
    </w:p>
    <w:p w14:paraId="614A24D6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74740AF8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食品中污染物限量》（GB 2762-2017）、《食品安全国家标准 食品添加剂使用标准》（GB 2760-2014）、《食品安全国家标准 食用淀粉》（GB 31637-2016） 及产品明示标准和指标的要求。</w:t>
      </w:r>
    </w:p>
    <w:p w14:paraId="22D5B525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7B931964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1.淀粉制品 检验项目包括二氧化硫残留量、铅(以Pb计)、菌落总数、霉菌和酵母菌数、大肠菌群</w:t>
      </w:r>
    </w:p>
    <w:p w14:paraId="55420012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2.粉丝粉条等 检验项目包括铝的残留量(干样品，以Al计)、铅(以Pb计)、二氧化硫残留量</w:t>
      </w:r>
    </w:p>
    <w:p w14:paraId="60099E5C" w14:textId="7605C435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二、食用油、油脂及其制品</w:t>
      </w:r>
    </w:p>
    <w:p w14:paraId="6C0D17D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D59A7C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2761-2017）、《大豆油》（GB/T1535-2017）、《花</w:t>
      </w:r>
      <w:r>
        <w:rPr>
          <w:rFonts w:ascii="仿宋_GB2312" w:eastAsia="仿宋_GB2312" w:hint="eastAsia"/>
          <w:sz w:val="32"/>
          <w:szCs w:val="32"/>
        </w:rPr>
        <w:lastRenderedPageBreak/>
        <w:t>生油》（GB/T 1534-2017）、《玉米油》（GB/T 19111-2017）、《芝麻油》（GB/T 8233-2008）等标准及产品明示标准和指标的要求。</w:t>
      </w:r>
    </w:p>
    <w:p w14:paraId="0386F23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B07B951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1.其他食用植物油(半精炼、全精炼)检验项目包括酸值(KOH)、过氧化值、苯并[a]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、溶剂残留量</w:t>
      </w:r>
    </w:p>
    <w:p w14:paraId="225D4A3E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2.花生油检验项目包括过氧化值、苯并[a]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、溶剂残留量、黄曲霉毒素B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(TBHQ)、酸值(KOH)</w:t>
      </w:r>
    </w:p>
    <w:p w14:paraId="6FF60310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3.玉米油检验项目包括酸值(KOH)、过氧化值、苯并[a]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、溶剂残留量、黄曲霉毒素B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</w:t>
      </w:r>
    </w:p>
    <w:p w14:paraId="4BE07526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4.芝麻油检验项目包括过氧化值、黄曲霉毒素B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、苯并[a]</w:t>
      </w:r>
      <w:proofErr w:type="gramStart"/>
      <w:r>
        <w:rPr>
          <w:rFonts w:ascii="仿宋_GB2312" w:eastAsia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int="eastAsia"/>
          <w:sz w:val="32"/>
          <w:szCs w:val="32"/>
        </w:rPr>
        <w:t>、特丁基对苯二</w:t>
      </w:r>
      <w:proofErr w:type="gramStart"/>
      <w:r>
        <w:rPr>
          <w:rFonts w:ascii="仿宋_GB2312" w:eastAsia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int="eastAsia"/>
          <w:sz w:val="32"/>
          <w:szCs w:val="32"/>
        </w:rPr>
        <w:t>(TBHQ)、溶剂残留量、酸值(KOH)</w:t>
      </w:r>
    </w:p>
    <w:p w14:paraId="394E9361" w14:textId="35A6AC15" w:rsidR="00414D29" w:rsidRDefault="00414D29" w:rsidP="00414D29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三、粮食加工品</w:t>
      </w:r>
    </w:p>
    <w:p w14:paraId="1678C0A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3183033C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2761-2017）、卫生部等7部门关于撤销食品添加剂过氧化苯甲酰、过氧化钙的公告(2011年第4号)等标准及产品明示标准和指标的要求。</w:t>
      </w:r>
    </w:p>
    <w:p w14:paraId="0A1FDC5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355547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1.挂面、手工面检验项目包括铅(以Pb计)、二氧化钛、</w:t>
      </w:r>
    </w:p>
    <w:p w14:paraId="7B95548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2.通用小麦粉、专用小麦粉检验项目包括铅(以Pb计)、镉(以Cd计)、</w:t>
      </w:r>
      <w:proofErr w:type="gramStart"/>
      <w:r>
        <w:rPr>
          <w:rFonts w:ascii="仿宋_GB2312" w:eastAsia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int="eastAsia"/>
          <w:sz w:val="32"/>
          <w:szCs w:val="32"/>
        </w:rPr>
        <w:t>烯醇、黄曲霉毒素B</w:t>
      </w:r>
      <w:r>
        <w:rPr>
          <w:rFonts w:ascii="仿宋_GB2312" w:eastAsia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int="eastAsia"/>
          <w:sz w:val="32"/>
          <w:szCs w:val="32"/>
        </w:rPr>
        <w:t>、二氧化钛、过氧化苯甲酰</w:t>
      </w:r>
    </w:p>
    <w:p w14:paraId="2AD8CB50" w14:textId="4F232D77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四、糕点</w:t>
      </w:r>
    </w:p>
    <w:p w14:paraId="59FC87D0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7F328E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糕点、面包》（GB 7099-2015）、《食品安全国家标准 食品中致病菌限量》（GB 29921-2013）、《食品安全国家标准 食品添加剂使用标准》（GB 2760-2014）等标准及产品明示标准和指标的要求。</w:t>
      </w:r>
    </w:p>
    <w:p w14:paraId="567506C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292BAFD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1.糕点检验项目包括酸价(以脂肪计)、过氧化值(以脂肪计)、苯甲酸及其钠盐(以苯甲酸计)、山梨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计)、铝的残留量(干样品，以Al计)、丙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钠盐、钙盐(以</w:t>
      </w:r>
      <w:proofErr w:type="gramStart"/>
      <w:r>
        <w:rPr>
          <w:rFonts w:ascii="仿宋_GB2312" w:eastAsia="仿宋_GB2312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)、脱氢乙酸及其钠盐(以脱氢乙酸计)、菌落总数、霉菌、大肠菌群、沙门氏菌、金黄色葡萄球菌</w:t>
      </w:r>
    </w:p>
    <w:p w14:paraId="321C77EB" w14:textId="329BB9FA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五、调味品</w:t>
      </w:r>
    </w:p>
    <w:p w14:paraId="09313D7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10F3EC4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抽检依据是《酿造食醋》（GB/T 18187-2000）、《酿造酱油》（GB/T 18186-2000）、食品中可能违法添加的非食用物质和易滥用的食品添加剂品种名单（第五批）(整顿办函</w:t>
      </w:r>
      <w:r>
        <w:rPr>
          <w:rFonts w:ascii="仿宋_GB2312" w:eastAsia="仿宋_GB2312" w:hint="eastAsia"/>
          <w:sz w:val="32"/>
          <w:szCs w:val="32"/>
        </w:rPr>
        <w:lastRenderedPageBreak/>
        <w:t>〔2011〕1号)、《食品安全国家标准 食品添加剂使用标准》（GB 2760-2014）、《食品安全国家标准 食品中污染物限量》（GB 2762-2017）、《食品安全国家标准 食品中农药最大残留限量》（GB 2763-2016 ）标准及产品明示标准和指标的要求。</w:t>
      </w:r>
    </w:p>
    <w:p w14:paraId="00E7C4D1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567630B5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1.酿造食醋、配制食醋检验项目包括总酸(以乙酸计)、游离矿酸、铅(以Pb计)、苯甲酸及其钠盐(以苯甲酸计)、山梨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0F378519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2.酿造酱油、配制酱油检验项目包括氨基酸态氮(</w:t>
      </w:r>
      <w:proofErr w:type="gramStart"/>
      <w:r>
        <w:rPr>
          <w:rFonts w:ascii="仿宋_GB2312" w:eastAsia="仿宋_GB2312" w:hint="eastAsia"/>
          <w:sz w:val="32"/>
          <w:szCs w:val="32"/>
        </w:rPr>
        <w:t>以氮计</w:t>
      </w:r>
      <w:proofErr w:type="gramEnd"/>
      <w:r>
        <w:rPr>
          <w:rFonts w:ascii="仿宋_GB2312" w:eastAsia="仿宋_GB2312" w:hint="eastAsia"/>
          <w:sz w:val="32"/>
          <w:szCs w:val="32"/>
        </w:rPr>
        <w:t>)、铅(以Pb计)、苯甲酸及其钠盐(以苯甲酸计)、山梨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5FF9B9E4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3.黄豆酱、甜面酱等检验项目包括总砷(以As计)、苯甲酸及其钠盐(以苯甲酸计)、山梨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)、糖精钠(以糖精计)、苏丹红Ⅰ、苏丹红Ⅱ、铅(以Pb计)、苏丹红Ⅲ、苏丹红Ⅳ、脱氢乙酸及其钠盐(以脱氢乙酸计)、二氧化硫残留量、甜蜜素(以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</w:t>
      </w:r>
    </w:p>
    <w:p w14:paraId="0A5D474F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4.料酒检验项目包括苯甲酸及其钠盐(以苯甲酸计)、山梨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)、糖精钠(以糖精计)、脱氢乙酸及其钠盐(以脱氢乙酸计)、铅(以Pb计)、总砷(以As计)</w:t>
      </w:r>
    </w:p>
    <w:p w14:paraId="37854F42" w14:textId="77777777" w:rsidR="00414D29" w:rsidRDefault="00414D29" w:rsidP="00414D29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5.辣椒、花椒、辣椒粉、花椒粉检验项目包括铅(以Pb计)、苏丹红Ⅰ、苏丹红Ⅱ、苏丹红Ⅲ、苏丹红Ⅳ、丙溴磷、</w:t>
      </w:r>
      <w:r>
        <w:rPr>
          <w:rFonts w:ascii="仿宋_GB2312" w:eastAsia="仿宋_GB2312" w:hint="eastAsia"/>
          <w:sz w:val="32"/>
          <w:szCs w:val="32"/>
        </w:rPr>
        <w:lastRenderedPageBreak/>
        <w:t>乙酰甲胺磷、苯甲酸及其钠盐(以苯甲酸计)、山梨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</w:t>
      </w:r>
    </w:p>
    <w:p w14:paraId="103E5B3D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6.其他液体调味料检验项目包括苯甲酸及其钠盐(以苯甲酸计)、山梨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计)、铅(以Pb计)、总砷(以As计)</w:t>
      </w:r>
    </w:p>
    <w:p w14:paraId="433EF8D8" w14:textId="2E3DA08B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六、蔬菜制品</w:t>
      </w:r>
    </w:p>
    <w:p w14:paraId="61DD4D75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01F17D4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 《酱腌菜》（SB/T 10439-2007）、《食品安全国家标准 食品添加剂使用标准》（GB 2760-2014）、《食品安全国家标准 食品中污染物限量》（GB 2762-2017）、《食品安全国家标准 食品中致病菌限量》（GB 29921-2013）标准及产品明示标准和指标的要求。</w:t>
      </w:r>
    </w:p>
    <w:p w14:paraId="2860360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E069D7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int="eastAsia"/>
          <w:sz w:val="32"/>
          <w:szCs w:val="32"/>
        </w:rPr>
        <w:t>腌菜检验项目包括亚硝酸盐(以NaNO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)、二氧化硫残留量、糖精钠(以糖精计)、脱氢乙酸及其钠盐(以脱氢乙酸计)、甜蜜素(以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计)、金黄色葡萄球菌、沙门氏菌</w:t>
      </w:r>
    </w:p>
    <w:p w14:paraId="2ED2C72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2.自然干制品、热风干燥蔬菜、冷冻干燥蔬菜、蔬菜脆片蔬菜粉及制品检验项目包括苯甲酸、山梨酸、铅、糖精钠、二氧化硫、沙门氏菌、金黄色葡萄球菌</w:t>
      </w:r>
    </w:p>
    <w:p w14:paraId="483F291B" w14:textId="21E37F7B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七、水果制品</w:t>
      </w:r>
    </w:p>
    <w:p w14:paraId="3A18C7B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63B2F905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2760-2014）、《蜜饯通则》（GB/T 10782-2006）、《食品安全国家标准 蜜饯》（GB 14884-2016）《食品安全国家标准 食品中污染物限量》（GB 2762-2017）、《食品安全国家标准 食品中致病菌限量》（GB 29921-2013）、《食品安全国家标准食品中真菌毒素限量》（GB2761-2017）</w:t>
      </w:r>
      <w:r>
        <w:rPr>
          <w:rFonts w:ascii="仿宋_GB2312" w:eastAsia="仿宋_GB2312" w:hint="eastAsia"/>
          <w:sz w:val="32"/>
          <w:szCs w:val="32"/>
        </w:rPr>
        <w:tab/>
        <w:t>标准及产品明示标准和指标的要求。</w:t>
      </w:r>
    </w:p>
    <w:p w14:paraId="64081579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252CA8F0" w14:textId="77777777" w:rsidR="00414D29" w:rsidRDefault="00414D29" w:rsidP="00414D29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1.蜜饯类、凉果类、果脯类、</w:t>
      </w:r>
      <w:proofErr w:type="gramStart"/>
      <w:r>
        <w:rPr>
          <w:rFonts w:ascii="仿宋_GB2312" w:eastAsia="仿宋_GB2312" w:hint="eastAsia"/>
          <w:sz w:val="32"/>
          <w:szCs w:val="32"/>
        </w:rPr>
        <w:t>话化类</w:t>
      </w:r>
      <w:proofErr w:type="gramEnd"/>
      <w:r>
        <w:rPr>
          <w:rFonts w:ascii="仿宋_GB2312" w:eastAsia="仿宋_GB2312" w:hint="eastAsia"/>
          <w:sz w:val="32"/>
          <w:szCs w:val="32"/>
        </w:rPr>
        <w:t>、果糕类检验项目包括二氧化硫残留量、铅(以Pb计)、甜蜜素(以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)、糖精钠(以糖精计)、柠檬黄、日落黄、苋菜红、胭脂红、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藓红、亮蓝、菌落总数、霉菌、大肠菌群、沙门氏菌、金黄色葡萄球菌、展青霉素</w:t>
      </w:r>
    </w:p>
    <w:p w14:paraId="3D59BAD5" w14:textId="6634A30A" w:rsidR="00414D29" w:rsidRDefault="00414D29" w:rsidP="00414D29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2.水果干制品检验项目包括二氧化硫残留量、铅(以Pb计)、苯甲酸及其钠盐(以苯甲酸计)、山梨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)、糖精钠(以糖精计)、沙门氏菌、金黄色葡萄球菌</w:t>
      </w:r>
      <w:r>
        <w:rPr>
          <w:rFonts w:ascii="黑体" w:eastAsia="黑体" w:hAnsi="黑体" w:cs="宋体" w:hint="eastAsia"/>
          <w:kern w:val="0"/>
          <w:sz w:val="32"/>
          <w:szCs w:val="32"/>
        </w:rPr>
        <w:t>十八、速冻食品</w:t>
      </w:r>
    </w:p>
    <w:p w14:paraId="36614756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CFA6C6F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抽检依据是 《食品安全国家标准 速冻面米制品》（GB </w:t>
      </w:r>
      <w:r>
        <w:rPr>
          <w:rFonts w:ascii="仿宋_GB2312" w:eastAsia="仿宋_GB2312" w:hint="eastAsia"/>
          <w:sz w:val="32"/>
          <w:szCs w:val="32"/>
        </w:rPr>
        <w:lastRenderedPageBreak/>
        <w:t>19295-2011）、《食品安全国家标准 食品添加剂使用标准》（GB 2760-2014）、《食品安全国家标准 食品中污染物限量》（GB 2762-2017）、食品中可能违法添加的非食用物质和易滥用的食品添加剂品种名单（第五批）(整顿办函〔2011〕1号)及产品明示标准和指标的要求。</w:t>
      </w:r>
    </w:p>
    <w:p w14:paraId="3E1EAF06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3A2D44B5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1.速冻调理肉制品检验项目包括铅(以Pb计)、过氧化值(以脂肪计)、氯霉素、脱氢乙酸及其钠盐(以脱氢乙酸计)、总砷(以As计)、镉(以Cd计)</w:t>
      </w:r>
    </w:p>
    <w:p w14:paraId="75B1B130" w14:textId="4A86947F" w:rsidR="00414D29" w:rsidRPr="00836F68" w:rsidRDefault="00414D29" w:rsidP="00414D2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</w:t>
      </w:r>
      <w:r w:rsidRPr="00836F68">
        <w:rPr>
          <w:rFonts w:ascii="黑体" w:eastAsia="黑体" w:hAnsi="黑体" w:hint="eastAsia"/>
          <w:bCs/>
          <w:sz w:val="32"/>
          <w:szCs w:val="32"/>
        </w:rPr>
        <w:t>、茶叶及相关制品</w:t>
      </w:r>
    </w:p>
    <w:p w14:paraId="3CE76BAF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151AEC1F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 《食品安全国家标准 食品中农药最大残留限量》（GB 2763-2016）等标准及产品明示标准和指标的要求。</w:t>
      </w:r>
    </w:p>
    <w:p w14:paraId="44E1290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0CF0654A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绿茶、红茶、乌龙茶、黄茶、白茶、黑茶、花茶、袋泡茶、紧压茶检验项目包括苯</w:t>
      </w:r>
      <w:proofErr w:type="gramStart"/>
      <w:r>
        <w:rPr>
          <w:rFonts w:ascii="仿宋_GB2312" w:eastAsia="仿宋_GB2312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int="eastAsia"/>
          <w:sz w:val="32"/>
          <w:szCs w:val="32"/>
        </w:rPr>
        <w:t>、草甘</w:t>
      </w:r>
      <w:proofErr w:type="gramStart"/>
      <w:r>
        <w:rPr>
          <w:rFonts w:ascii="仿宋_GB2312" w:eastAsia="仿宋_GB2312" w:hint="eastAsia"/>
          <w:sz w:val="32"/>
          <w:szCs w:val="32"/>
        </w:rPr>
        <w:t>膦</w:t>
      </w:r>
      <w:proofErr w:type="gramEnd"/>
      <w:r>
        <w:rPr>
          <w:rFonts w:ascii="仿宋_GB2312" w:eastAsia="仿宋_GB2312" w:hint="eastAsia"/>
          <w:sz w:val="32"/>
          <w:szCs w:val="32"/>
        </w:rPr>
        <w:t>、多菌灵、</w:t>
      </w:r>
      <w:proofErr w:type="gramStart"/>
      <w:r>
        <w:rPr>
          <w:rFonts w:ascii="仿宋_GB2312" w:eastAsia="仿宋_GB2312" w:hint="eastAsia"/>
          <w:sz w:val="32"/>
          <w:szCs w:val="32"/>
        </w:rPr>
        <w:t>噻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嗪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啶</w:t>
      </w:r>
      <w:proofErr w:type="gramEnd"/>
      <w:r>
        <w:rPr>
          <w:rFonts w:ascii="仿宋_GB2312" w:eastAsia="仿宋_GB2312" w:hint="eastAsia"/>
          <w:sz w:val="32"/>
          <w:szCs w:val="32"/>
        </w:rPr>
        <w:t>虫</w:t>
      </w:r>
      <w:proofErr w:type="gramStart"/>
      <w:r>
        <w:rPr>
          <w:rFonts w:ascii="仿宋_GB2312" w:eastAsia="仿宋_GB2312" w:hint="eastAsia"/>
          <w:sz w:val="32"/>
          <w:szCs w:val="32"/>
        </w:rPr>
        <w:t>脒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吡蚜</w:t>
      </w:r>
      <w:proofErr w:type="gramEnd"/>
      <w:r>
        <w:rPr>
          <w:rFonts w:ascii="仿宋_GB2312" w:eastAsia="仿宋_GB2312" w:hint="eastAsia"/>
          <w:sz w:val="32"/>
          <w:szCs w:val="32"/>
        </w:rPr>
        <w:t>酮、氯唑磷、水胺硫磷、哒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灵、氯氰菊酯和高效氯氰菊酯、氰戊菊酯和S-氰戊菊酯、甲氰菊酯、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噻嗪</w:t>
      </w:r>
      <w:proofErr w:type="gramEnd"/>
      <w:r>
        <w:rPr>
          <w:rFonts w:ascii="仿宋_GB2312" w:eastAsia="仿宋_GB2312" w:hint="eastAsia"/>
          <w:sz w:val="32"/>
          <w:szCs w:val="32"/>
        </w:rPr>
        <w:t>酮、联苯菊酯、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丁硫磷、敌百虫、</w:t>
      </w:r>
      <w:proofErr w:type="gramStart"/>
      <w:r>
        <w:rPr>
          <w:rFonts w:ascii="仿宋_GB2312" w:eastAsia="仿宋_GB2312" w:hint="eastAsia"/>
          <w:sz w:val="32"/>
          <w:szCs w:val="32"/>
        </w:rPr>
        <w:t>灭线磷</w:t>
      </w:r>
      <w:proofErr w:type="gramEnd"/>
    </w:p>
    <w:p w14:paraId="7D6A76A2" w14:textId="27FBB616" w:rsidR="00414D29" w:rsidRDefault="00414D29" w:rsidP="00414D29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十、肉制品</w:t>
      </w:r>
    </w:p>
    <w:p w14:paraId="7856323D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（一）抽检依据</w:t>
      </w:r>
    </w:p>
    <w:p w14:paraId="1DD2451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熟肉制品》（GB 2726-2016）、 《肉干》（GB/T 23969-2009）、食品中可能违法添加的非食用物质和易滥用的食品添加剂品种名单（第五批）(整顿办函〔2011〕1号)、《食品安全国家标准 食品添加剂使用标准》（GB 2760-2014）、《食品安全国家标准 食品中污染物限量》（GB 2762-2017）、《食品安全国家标准 食品中致病菌限量》（GB 29921-2013）标准及产品明示标准和指标的要求。</w:t>
      </w:r>
    </w:p>
    <w:p w14:paraId="26B0A79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62195252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int="eastAsia"/>
          <w:sz w:val="32"/>
          <w:szCs w:val="32"/>
        </w:rPr>
        <w:t>卤肉制品检验项目包括糖精钠、胭脂红、脱氢乙酸及其钠盐(以脱氢乙酸计)、氯霉素、沙门氏菌、单核细胞增生李斯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氏菌、金黄色葡萄球菌、亚硝酸盐(以</w:t>
      </w:r>
      <w:proofErr w:type="gramStart"/>
      <w:r>
        <w:rPr>
          <w:rFonts w:ascii="仿宋_GB2312" w:eastAsia="仿宋_GB2312" w:hint="eastAsia"/>
          <w:sz w:val="32"/>
          <w:szCs w:val="32"/>
        </w:rPr>
        <w:t>亚硝酸钠计</w:t>
      </w:r>
      <w:proofErr w:type="gramEnd"/>
      <w:r>
        <w:rPr>
          <w:rFonts w:ascii="仿宋_GB2312" w:eastAsia="仿宋_GB2312" w:hint="eastAsia"/>
          <w:sz w:val="32"/>
          <w:szCs w:val="32"/>
        </w:rPr>
        <w:t>)、铬(以Cr计)、苯甲酸及其钠盐(以苯甲酸计)、山梨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)、镉(以Cd计)、铅(以Pb计)、总砷(以As计)</w:t>
      </w:r>
    </w:p>
    <w:p w14:paraId="0077FC2B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2.熏煮香肠火腿制品检验项目包括苯甲酸及其钠盐(以苯甲酸计)、山梨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)、糖精钠(以糖精计)、脱氢乙酸及其钠盐(以脱氢乙酸计)、胭脂红、氯霉素、沙门氏菌、镉(以Cd计)、单核细胞增生李斯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氏菌、金黄色葡萄球菌、亚硝酸盐(以</w:t>
      </w:r>
      <w:proofErr w:type="gramStart"/>
      <w:r>
        <w:rPr>
          <w:rFonts w:ascii="仿宋_GB2312" w:eastAsia="仿宋_GB2312" w:hint="eastAsia"/>
          <w:sz w:val="32"/>
          <w:szCs w:val="32"/>
        </w:rPr>
        <w:t>亚硝酸钠计</w:t>
      </w:r>
      <w:proofErr w:type="gramEnd"/>
      <w:r>
        <w:rPr>
          <w:rFonts w:ascii="仿宋_GB2312" w:eastAsia="仿宋_GB2312" w:hint="eastAsia"/>
          <w:sz w:val="32"/>
          <w:szCs w:val="32"/>
        </w:rPr>
        <w:t>)、铅(以Pb计)</w:t>
      </w:r>
    </w:p>
    <w:p w14:paraId="1611B21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sz w:val="32"/>
          <w:szCs w:val="32"/>
        </w:rPr>
        <w:t>熟肉干</w:t>
      </w:r>
      <w:proofErr w:type="gramEnd"/>
      <w:r>
        <w:rPr>
          <w:rFonts w:ascii="仿宋_GB2312" w:eastAsia="仿宋_GB2312" w:hint="eastAsia"/>
          <w:sz w:val="32"/>
          <w:szCs w:val="32"/>
        </w:rPr>
        <w:t>制品检验项目包括铅(以Pb计)、总砷(以As计)、镉(以Cd计)、铬(以Cr计)、苯甲酸及其钠盐(以苯甲酸计)、</w:t>
      </w:r>
      <w:r>
        <w:rPr>
          <w:rFonts w:ascii="仿宋_GB2312" w:eastAsia="仿宋_GB2312" w:hint="eastAsia"/>
          <w:sz w:val="32"/>
          <w:szCs w:val="32"/>
        </w:rPr>
        <w:lastRenderedPageBreak/>
        <w:t>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)、脱氢乙酸及其钠盐(以脱氢乙酸计)、胭脂红、氯霉素、沙门氏菌、单核细胞增生李斯</w:t>
      </w:r>
      <w:proofErr w:type="gramStart"/>
      <w:r>
        <w:rPr>
          <w:rFonts w:ascii="仿宋_GB2312" w:eastAsia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int="eastAsia"/>
          <w:sz w:val="32"/>
          <w:szCs w:val="32"/>
        </w:rPr>
        <w:t>氏菌、金黄色葡萄球菌</w:t>
      </w:r>
    </w:p>
    <w:p w14:paraId="2E67EEB0" w14:textId="589C5EA7" w:rsidR="00414D29" w:rsidRPr="005B6F4E" w:rsidRDefault="00414D29" w:rsidP="00414D29">
      <w:pPr>
        <w:rPr>
          <w:rFonts w:ascii="黑体" w:eastAsia="黑体" w:hAnsi="黑体"/>
          <w:bCs/>
          <w:sz w:val="32"/>
          <w:szCs w:val="32"/>
        </w:rPr>
      </w:pPr>
      <w:r w:rsidRPr="005B6F4E">
        <w:rPr>
          <w:rFonts w:ascii="黑体" w:eastAsia="黑体" w:hAnsi="黑体" w:hint="eastAsia"/>
          <w:bCs/>
          <w:sz w:val="32"/>
          <w:szCs w:val="32"/>
        </w:rPr>
        <w:t>十</w:t>
      </w:r>
      <w:r>
        <w:rPr>
          <w:rFonts w:ascii="黑体" w:eastAsia="黑体" w:hAnsi="黑体" w:hint="eastAsia"/>
          <w:bCs/>
          <w:sz w:val="32"/>
          <w:szCs w:val="32"/>
        </w:rPr>
        <w:t>一</w:t>
      </w:r>
      <w:r w:rsidRPr="005B6F4E">
        <w:rPr>
          <w:rFonts w:ascii="黑体" w:eastAsia="黑体" w:hAnsi="黑体" w:hint="eastAsia"/>
          <w:bCs/>
          <w:sz w:val="32"/>
          <w:szCs w:val="32"/>
        </w:rPr>
        <w:t>、蜂产品</w:t>
      </w:r>
    </w:p>
    <w:p w14:paraId="643CB13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0766D48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抽检依据是《蜂蜜》（GH/T 18796-2012）、《食品安全国家标准蜂蜜》（GB14963-2011）、《食品安全国家标准 食品中污染物限量》（GB 2762-2017）、《食品安全国家标准 食品添加剂使用标准》（GB 2760-2014）、农业部公告第235号《动物性食品中兽药最高残留限量》等标准及产品明示标准和指标的要求。</w:t>
      </w:r>
    </w:p>
    <w:p w14:paraId="0EF3570C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285F1657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铅(以Pb计)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山梨</w:t>
      </w:r>
      <w:proofErr w:type="gramStart"/>
      <w:r>
        <w:rPr>
          <w:rFonts w:ascii="仿宋_GB2312" w:eastAsia="仿宋_GB2312"/>
          <w:sz w:val="32"/>
          <w:szCs w:val="32"/>
        </w:rPr>
        <w:t>酸及其</w:t>
      </w:r>
      <w:proofErr w:type="gramEnd"/>
      <w:r>
        <w:rPr>
          <w:rFonts w:ascii="仿宋_GB2312" w:eastAsia="仿宋_GB2312"/>
          <w:sz w:val="32"/>
          <w:szCs w:val="32"/>
        </w:rPr>
        <w:t>钾盐(以</w:t>
      </w:r>
      <w:proofErr w:type="gramStart"/>
      <w:r>
        <w:rPr>
          <w:rFonts w:ascii="仿宋_GB2312" w:eastAsia="仿宋_GB2312"/>
          <w:sz w:val="32"/>
          <w:szCs w:val="32"/>
        </w:rPr>
        <w:t>山梨酸计</w:t>
      </w:r>
      <w:proofErr w:type="gramEnd"/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果糖和葡萄糖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蔗糖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菌落总数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大肠菌群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霉菌计数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/>
          <w:sz w:val="32"/>
          <w:szCs w:val="32"/>
        </w:rPr>
        <w:t>嗜渗酵母</w:t>
      </w:r>
      <w:proofErr w:type="gramEnd"/>
      <w:r>
        <w:rPr>
          <w:rFonts w:ascii="仿宋_GB2312" w:eastAsia="仿宋_GB2312"/>
          <w:sz w:val="32"/>
          <w:szCs w:val="32"/>
        </w:rPr>
        <w:t>计数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氯霉素</w:t>
      </w:r>
    </w:p>
    <w:p w14:paraId="1BC5FA40" w14:textId="2718EBFB" w:rsidR="00414D29" w:rsidRPr="00414D29" w:rsidRDefault="00414D29" w:rsidP="00414D29">
      <w:pPr>
        <w:rPr>
          <w:rFonts w:ascii="黑体" w:eastAsia="黑体" w:hAnsi="黑体"/>
          <w:bCs/>
          <w:sz w:val="32"/>
          <w:szCs w:val="32"/>
        </w:rPr>
      </w:pPr>
      <w:r w:rsidRPr="00414D29">
        <w:rPr>
          <w:rFonts w:ascii="黑体" w:eastAsia="黑体" w:hAnsi="黑体" w:hint="eastAsia"/>
          <w:bCs/>
          <w:sz w:val="32"/>
          <w:szCs w:val="32"/>
        </w:rPr>
        <w:t>十二.水产制品</w:t>
      </w:r>
    </w:p>
    <w:p w14:paraId="151E2738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40D34B23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食品添加剂使用标准》（GB 2760-2014）、《食品安全国家标准 食品中污染物限量》（GB 2762-2017）标准及产品明示标准和指标的要求。</w:t>
      </w:r>
    </w:p>
    <w:p w14:paraId="04F6559C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793EF79E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)、苯甲酸及其钠盐(以苯甲</w:t>
      </w:r>
      <w:r>
        <w:rPr>
          <w:rFonts w:ascii="仿宋_GB2312" w:eastAsia="仿宋_GB2312" w:hint="eastAsia"/>
          <w:sz w:val="32"/>
          <w:szCs w:val="32"/>
        </w:rPr>
        <w:lastRenderedPageBreak/>
        <w:t>酸计)、糖精钠(以糖精计)、镉(以Cd计)、无机砷(以As计)、铅(以Pb计)、甲基汞(以Hg计)</w:t>
      </w:r>
    </w:p>
    <w:p w14:paraId="71484F52" w14:textId="5E06CEA3" w:rsidR="00414D29" w:rsidRPr="00414D29" w:rsidRDefault="00414D29" w:rsidP="00414D29">
      <w:pPr>
        <w:widowControl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十三</w:t>
      </w:r>
      <w:r w:rsidRPr="00414D29">
        <w:rPr>
          <w:rFonts w:ascii="黑体" w:eastAsia="黑体" w:hAnsi="黑体" w:hint="eastAsia"/>
          <w:bCs/>
          <w:sz w:val="32"/>
          <w:szCs w:val="32"/>
        </w:rPr>
        <w:t>、乳制品</w:t>
      </w:r>
    </w:p>
    <w:p w14:paraId="7E17E65C" w14:textId="77777777" w:rsidR="00414D29" w:rsidRDefault="00414D29" w:rsidP="00414D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14:paraId="75ED5513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抽检依据是《食品安全国家标准 灭菌乳》（GB 25190-2010 ）、《食品安全国家标准 发酵乳》（GB 19302-2010）、《食品安全国家标准 食品中真菌毒素限量》 （GB 2761-2017）、《食品安全国家标准 食品添加剂使用标准》（GB 2760-2014）、《食品安全国家标准 食品中污染物限量》（GB 2762-2012）、质检总局公告2011年第10号《关于三聚氰胺在食品中的限量值的公告》等标准及产品明示标准和指标的要求。</w:t>
      </w:r>
    </w:p>
    <w:p w14:paraId="2CE5AB45" w14:textId="77777777" w:rsidR="00414D29" w:rsidRDefault="00414D29" w:rsidP="00414D29">
      <w:pPr>
        <w:widowControl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（二）检验项目</w:t>
      </w:r>
    </w:p>
    <w:p w14:paraId="01E8492A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1.发酵乳</w:t>
      </w:r>
      <w:r>
        <w:rPr>
          <w:rFonts w:ascii="仿宋_GB2312" w:eastAsia="仿宋_GB2312" w:hint="eastAsia"/>
          <w:sz w:val="32"/>
          <w:szCs w:val="32"/>
        </w:rPr>
        <w:t>检验项目包括脂肪、蛋白质、酸度、铅(以Pb计)、总砷(以As计)、总汞(以Hg计)、铬(以Cr计)、黄曲霉毒素M1、大肠菌群、金黄色葡萄球菌、沙门氏菌、酵母、霉菌、乳酸菌数、三聚氰胺、山梨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14:paraId="474B9498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2.巴氏杀菌乳检验项目包括脂肪、非脂乳固体、蛋白质、铅(以Pb计)、总砷(以As计)、总汞(以Hg计)、铬(以Cr计)、三聚氰胺、大肠菌群、沙门氏菌、金黄色葡萄球菌、菌落总数</w:t>
      </w:r>
    </w:p>
    <w:p w14:paraId="550EF5F6" w14:textId="52407C78" w:rsidR="00414D29" w:rsidRDefault="00414D29" w:rsidP="00414D29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十四</w:t>
      </w:r>
      <w:r w:rsidRPr="00414D29">
        <w:rPr>
          <w:rFonts w:ascii="黑体" w:eastAsia="黑体" w:hAnsi="黑体" w:hint="eastAsia"/>
          <w:bCs/>
          <w:sz w:val="32"/>
          <w:szCs w:val="32"/>
        </w:rPr>
        <w:t xml:space="preserve">、饮料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14:paraId="39FEB1FD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（一）抽检依据</w:t>
      </w:r>
    </w:p>
    <w:p w14:paraId="7AFF05A8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抽检依据《食品安全国家标准 食品中污染物限量》（GB 2762-2017）、《食品安全国家标准 食品添加剂使用标准》（GB 2760-2014）、《食品安全国家标准 饮料》（GB 7101-2015）、卫生部、工业和信息化部、农业部、工商总局、质检总局公告2011年第10号《关于三聚氰胺在食品中的限量值的公告》、《食品安全国家标准 包装饮用水》（GB 19298-2014）等标准及产品明示标准和指标的要求。</w:t>
      </w:r>
    </w:p>
    <w:p w14:paraId="2488FA90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14:paraId="36013BF5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1.其他饮用水 检验项目包括耗氧量(以O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计)、总砷(以As计)、铅(以Pb计)、镉(以Cd计)、大肠菌群、铜绿假单胞菌、溴酸盐</w:t>
      </w:r>
    </w:p>
    <w:p w14:paraId="6865F114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2.果、蔬汁饮料 检验项目包括安赛蜜、苯甲酸及其钠盐(以苯甲酸计)、山梨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计)、脱氢乙酸及其钠盐(以脱氢乙酸计)、纳他霉素、柠檬黄、日落黄、苋菜红、胭脂红、新红、亮蓝、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藓红、诱惑红、酸性红、霉菌、酵母、沙门氏菌、金黄色葡萄球菌</w:t>
      </w:r>
    </w:p>
    <w:p w14:paraId="29DE8C9F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3.蛋白饮料 检验项目包括安赛蜜、苯甲酸及其钠盐(以苯甲酸计)、山梨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)、糖精钠(以糖精计)、金黄色葡萄球菌、甜蜜素(以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计)、脱氢乙酸及其钠盐(以脱氢乙酸计)、沙门氏菌</w:t>
      </w:r>
    </w:p>
    <w:p w14:paraId="59C56901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4.茶饮料 检验项目包括茶多酚、苯甲酸及其钠盐(以苯甲酸计)、山梨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)、糖精钠(以糖精计)、安赛蜜、咖啡因、甜蜜素(以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</w:t>
      </w:r>
    </w:p>
    <w:p w14:paraId="055A42E1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5.固体饮料 检验项目包括苯甲酸及其钠盐(以苯甲酸计)、糖精钠(以糖精计)、山梨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)、金黄色葡萄球菌、霉菌、沙门氏菌、柠檬黄、日落黄、甜蜜素(以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计)、安赛</w:t>
      </w:r>
      <w:proofErr w:type="gramStart"/>
      <w:r>
        <w:rPr>
          <w:rFonts w:ascii="仿宋_GB2312" w:eastAsia="仿宋_GB2312" w:hint="eastAsia"/>
          <w:sz w:val="32"/>
          <w:szCs w:val="32"/>
        </w:rPr>
        <w:t>蜜</w:t>
      </w:r>
      <w:proofErr w:type="gramEnd"/>
    </w:p>
    <w:p w14:paraId="72C45A59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6.含乳饮料 检验项目包括糖精钠(以糖精计)、脱氢乙酸及其钠盐（以脱氢乙酸计）、三聚氰胺、金黄色葡萄球菌、沙门氏菌、蛋白质、甜蜜素、安赛蜜（乙酰磺胺酸钾）、苯甲酸及其钠盐(以苯甲酸计)、山梨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</w:t>
      </w:r>
    </w:p>
    <w:p w14:paraId="71CAF367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7.其他蛋白饮料 检验项目包括蛋白质、苯甲酸及其钠盐(以苯甲酸计)、山梨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</w:t>
      </w:r>
      <w:proofErr w:type="gramStart"/>
      <w:r>
        <w:rPr>
          <w:rFonts w:ascii="仿宋_GB2312" w:eastAsia="仿宋_GB2312" w:hint="eastAsia"/>
          <w:sz w:val="32"/>
          <w:szCs w:val="32"/>
        </w:rPr>
        <w:t>糖精钠计</w:t>
      </w:r>
      <w:proofErr w:type="gramEnd"/>
      <w:r>
        <w:rPr>
          <w:rFonts w:ascii="仿宋_GB2312" w:eastAsia="仿宋_GB2312" w:hint="eastAsia"/>
          <w:sz w:val="32"/>
          <w:szCs w:val="32"/>
        </w:rPr>
        <w:t>)、乙酰磺胺酸钾(安赛蜜)、脱氢乙酸及其钠盐、甜蜜素</w:t>
      </w:r>
    </w:p>
    <w:p w14:paraId="11E8A5FD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8.其他饮料 检验项目包括日落黄、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藓红、苋菜红、胭脂红、亮蓝、诱惑红、酸性红、柠檬黄、安赛蜜、苯甲酸及其钠盐(以苯甲酸计)、山梨</w:t>
      </w:r>
      <w:proofErr w:type="gramStart"/>
      <w:r>
        <w:rPr>
          <w:rFonts w:ascii="仿宋_GB2312" w:eastAsia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int="eastAsia"/>
          <w:sz w:val="32"/>
          <w:szCs w:val="32"/>
        </w:rPr>
        <w:t>钾盐(以</w:t>
      </w:r>
      <w:proofErr w:type="gramStart"/>
      <w:r>
        <w:rPr>
          <w:rFonts w:ascii="仿宋_GB2312" w:eastAsia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int="eastAsia"/>
          <w:sz w:val="32"/>
          <w:szCs w:val="32"/>
        </w:rPr>
        <w:t>)、糖精钠(以糖精计)、甜蜜素(以</w:t>
      </w:r>
      <w:proofErr w:type="gramStart"/>
      <w:r>
        <w:rPr>
          <w:rFonts w:ascii="仿宋_GB2312" w:eastAsia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int="eastAsia"/>
          <w:sz w:val="32"/>
          <w:szCs w:val="32"/>
        </w:rPr>
        <w:t>计)、脱氢乙酸及其钠盐(以脱氢乙酸计)、霉菌、沙门氏菌、金黄色葡萄球菌、酵母、纳他霉素</w:t>
      </w:r>
    </w:p>
    <w:p w14:paraId="2534A039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9.天然矿泉水 检验项目包括亚硝酸盐(以NO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计)、硝</w:t>
      </w:r>
      <w:r>
        <w:rPr>
          <w:rFonts w:ascii="仿宋_GB2312" w:eastAsia="仿宋_GB2312" w:hint="eastAsia"/>
          <w:sz w:val="32"/>
          <w:szCs w:val="32"/>
        </w:rPr>
        <w:lastRenderedPageBreak/>
        <w:t>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3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计)、界限指标-溶解性总固体、界限指标-锶、总砷(以As计)、总汞(以Hg计)、镉(以Cd计)、铅(以Pb计)、溴酸盐、大肠菌群、粪链球菌、铜绿假单胞菌、耗氧量(以O2计)、产气荚膜梭菌</w:t>
      </w:r>
    </w:p>
    <w:p w14:paraId="6EF35EDB" w14:textId="77777777" w:rsidR="00414D29" w:rsidRDefault="00414D29" w:rsidP="00414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10.饮用纯净水 检验项目包括耗氧量(以O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</w:rPr>
        <w:t>计)、亚硝酸盐(以NO</w:t>
      </w:r>
      <w:r>
        <w:rPr>
          <w:rFonts w:ascii="仿宋_GB2312" w:eastAsia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int="eastAsia"/>
          <w:sz w:val="32"/>
          <w:szCs w:val="32"/>
        </w:rPr>
        <w:t>计)、大肠菌群、铜绿假单胞菌、铅(以Pb计)、总砷(以As计)、镉(以Cd计)</w:t>
      </w:r>
    </w:p>
    <w:p w14:paraId="32A7F2FD" w14:textId="128EC059" w:rsidR="00414D29" w:rsidRDefault="00414D29" w:rsidP="00414D2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十五、食用农产品</w:t>
      </w:r>
    </w:p>
    <w:p w14:paraId="702195FF" w14:textId="77777777" w:rsidR="00414D29" w:rsidRDefault="00414D29" w:rsidP="00414D29">
      <w:pPr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（一）抽检依据</w:t>
      </w:r>
    </w:p>
    <w:p w14:paraId="5384396B" w14:textId="77777777" w:rsidR="00414D29" w:rsidRDefault="00414D29" w:rsidP="00414D29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抽检依据是《食品安全国家标准 食品中污染物限量》（GB 2762-2017）、《食品安全国家标准食品中农药最大残留限量》（GB 2763-2016）、《食品安全国家标准 鲜（冻）畜、禽产品》（GB 2707-2016）、 整顿办函〔2010〕 50 号文、 农业部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公告第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235 号文、 农业部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公告第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560 号文、等标准及产品明示标准和指标的要求。</w:t>
      </w:r>
    </w:p>
    <w:p w14:paraId="129B995D" w14:textId="77777777" w:rsidR="00414D29" w:rsidRDefault="00414D29" w:rsidP="00414D29">
      <w:pPr>
        <w:jc w:val="left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（二）检验项目</w:t>
      </w:r>
    </w:p>
    <w:p w14:paraId="76572FF1" w14:textId="77777777" w:rsidR="00414D29" w:rsidRDefault="00414D29" w:rsidP="00414D29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1.水果抽检项目包括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铅(以Pb计)、镉(以Cd计)、多菌灵、氯唑磷、戊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醇、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菌灵、甲基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硫菌灵、嘧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菌酯、辛硫磷、甲拌磷、苯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醚甲环唑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、丙溴磷、氧乐果、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、水胺硫磷、甲基异柳磷、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灭线磷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、敌敌畏、甲胺磷、甲基对硫磷、三唑磷、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杀扑磷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、毒死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和高效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氯氟氰菊酯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、狄氏剂、对硫磷、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咪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鲜胺、烯酰吗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啶酰菌胺</w:t>
      </w:r>
      <w:proofErr w:type="gramEnd"/>
    </w:p>
    <w:p w14:paraId="09D7225F" w14:textId="77777777" w:rsidR="00414D29" w:rsidRDefault="00414D29" w:rsidP="00414D29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2.蔬菜抽检项目包括铅（以 Pb 计）、镉（以Cd计）、甲胺磷、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杀扑磷、腐霉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利、氯氰菊酯和高效氯氰菊酯、敌敌畏、甲拌磷、氯唑磷、毒死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、水胺硫磷、二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甲戊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灵、对硫磷、氯菊酯、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灭线磷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、氧乐果、多菌灵、乐果、内吸磷、灭多威、辛硫磷、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、久效磷、甲基对硫磷、杀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硫磷、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硫线磷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、六六六、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、甲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萘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威、二嗪磷、伏杀硫磷、丙溴磷、百菌清、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酰胺、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霉胺、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和精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、马拉硫磷、灭蝇胺、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呋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酮、异丙威、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乙霉威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菌酯、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吡脲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、虫螨腈、甲氨基阿维菌素苯甲酸盐</w:t>
      </w:r>
    </w:p>
    <w:p w14:paraId="1D4E46B1" w14:textId="77777777" w:rsidR="00414D29" w:rsidRDefault="00414D29" w:rsidP="00414D29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水产品抽检项目包括铅（以Pb计）、镉（以Cd计）、孔雀石绿、氯霉素、氟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、呋喃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星与环丙沙星之和计）</w:t>
      </w:r>
    </w:p>
    <w:p w14:paraId="5EFAC645" w14:textId="77777777" w:rsidR="00414D29" w:rsidRDefault="00414D29" w:rsidP="00414D29">
      <w:pPr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4.畜肉抽检项目包括铅（以Pb计）、镉（以Cd计）、总汞（以Hg计）、总砷（以As计）、克伦特罗、沙丁胺醇、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克多巴胺、呋喃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、土霉素、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星与环丙沙星之和计）。</w:t>
      </w:r>
    </w:p>
    <w:p w14:paraId="45B55C03" w14:textId="77777777" w:rsidR="00D558F6" w:rsidRPr="00414D29" w:rsidRDefault="00D558F6"/>
    <w:sectPr w:rsidR="00D558F6" w:rsidRPr="00414D29" w:rsidSect="005B60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964FE" w14:textId="77777777" w:rsidR="00330ECE" w:rsidRDefault="00330ECE" w:rsidP="00414D29">
      <w:r>
        <w:separator/>
      </w:r>
    </w:p>
  </w:endnote>
  <w:endnote w:type="continuationSeparator" w:id="0">
    <w:p w14:paraId="4856B993" w14:textId="77777777" w:rsidR="00330ECE" w:rsidRDefault="00330ECE" w:rsidP="0041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26EE" w14:textId="4D6F1181" w:rsidR="005B605D" w:rsidRDefault="00414D2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A9210" wp14:editId="2186DA3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02776F" w14:textId="77777777" w:rsidR="005B605D" w:rsidRDefault="005F707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A921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3402776F" w14:textId="77777777" w:rsidR="005B605D" w:rsidRDefault="005F707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A619" w14:textId="77777777" w:rsidR="00330ECE" w:rsidRDefault="00330ECE" w:rsidP="00414D29">
      <w:r>
        <w:separator/>
      </w:r>
    </w:p>
  </w:footnote>
  <w:footnote w:type="continuationSeparator" w:id="0">
    <w:p w14:paraId="6F4C37A8" w14:textId="77777777" w:rsidR="00330ECE" w:rsidRDefault="00330ECE" w:rsidP="0041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4"/>
    <w:rsid w:val="00007C35"/>
    <w:rsid w:val="000252B2"/>
    <w:rsid w:val="00040FE1"/>
    <w:rsid w:val="00045E71"/>
    <w:rsid w:val="000903BC"/>
    <w:rsid w:val="00094D05"/>
    <w:rsid w:val="000C628A"/>
    <w:rsid w:val="000F3305"/>
    <w:rsid w:val="001935F7"/>
    <w:rsid w:val="001A0C3A"/>
    <w:rsid w:val="001B3C64"/>
    <w:rsid w:val="002046C0"/>
    <w:rsid w:val="00233764"/>
    <w:rsid w:val="0025794A"/>
    <w:rsid w:val="002C7D01"/>
    <w:rsid w:val="002F6DBC"/>
    <w:rsid w:val="003157DC"/>
    <w:rsid w:val="00330ECE"/>
    <w:rsid w:val="00380B54"/>
    <w:rsid w:val="003850DC"/>
    <w:rsid w:val="003A53D5"/>
    <w:rsid w:val="003F3C5A"/>
    <w:rsid w:val="00411F19"/>
    <w:rsid w:val="00414D29"/>
    <w:rsid w:val="004224F4"/>
    <w:rsid w:val="00427550"/>
    <w:rsid w:val="00433BE5"/>
    <w:rsid w:val="00444132"/>
    <w:rsid w:val="00451A18"/>
    <w:rsid w:val="0045620E"/>
    <w:rsid w:val="004604F9"/>
    <w:rsid w:val="004815E1"/>
    <w:rsid w:val="004B0212"/>
    <w:rsid w:val="004C2050"/>
    <w:rsid w:val="0050060C"/>
    <w:rsid w:val="005501BD"/>
    <w:rsid w:val="0055033F"/>
    <w:rsid w:val="00591270"/>
    <w:rsid w:val="005B1D27"/>
    <w:rsid w:val="005C5B7E"/>
    <w:rsid w:val="005C6183"/>
    <w:rsid w:val="005D44F1"/>
    <w:rsid w:val="005F707D"/>
    <w:rsid w:val="006004D0"/>
    <w:rsid w:val="006720C6"/>
    <w:rsid w:val="00690FFC"/>
    <w:rsid w:val="006A7ED1"/>
    <w:rsid w:val="006B5146"/>
    <w:rsid w:val="006C039F"/>
    <w:rsid w:val="006E681A"/>
    <w:rsid w:val="0078671F"/>
    <w:rsid w:val="008034FE"/>
    <w:rsid w:val="008063E3"/>
    <w:rsid w:val="00812CD8"/>
    <w:rsid w:val="00826C81"/>
    <w:rsid w:val="00830ED6"/>
    <w:rsid w:val="00846680"/>
    <w:rsid w:val="00864004"/>
    <w:rsid w:val="00910AA6"/>
    <w:rsid w:val="00924F40"/>
    <w:rsid w:val="0096510F"/>
    <w:rsid w:val="00966B03"/>
    <w:rsid w:val="00972CB4"/>
    <w:rsid w:val="009F4D17"/>
    <w:rsid w:val="00A90510"/>
    <w:rsid w:val="00AF30B9"/>
    <w:rsid w:val="00B0287B"/>
    <w:rsid w:val="00B16266"/>
    <w:rsid w:val="00B2031F"/>
    <w:rsid w:val="00B22E9F"/>
    <w:rsid w:val="00BE5BD3"/>
    <w:rsid w:val="00C3139F"/>
    <w:rsid w:val="00C36EB6"/>
    <w:rsid w:val="00C545B4"/>
    <w:rsid w:val="00C64E9B"/>
    <w:rsid w:val="00C7652B"/>
    <w:rsid w:val="00C87A3F"/>
    <w:rsid w:val="00CB6345"/>
    <w:rsid w:val="00CE7CC4"/>
    <w:rsid w:val="00D35565"/>
    <w:rsid w:val="00D36876"/>
    <w:rsid w:val="00D3690D"/>
    <w:rsid w:val="00D42B7A"/>
    <w:rsid w:val="00D45AD1"/>
    <w:rsid w:val="00D558F6"/>
    <w:rsid w:val="00D661B0"/>
    <w:rsid w:val="00D72BCD"/>
    <w:rsid w:val="00DB6EC9"/>
    <w:rsid w:val="00DC060A"/>
    <w:rsid w:val="00E04944"/>
    <w:rsid w:val="00E214B7"/>
    <w:rsid w:val="00EC3898"/>
    <w:rsid w:val="00EC45B2"/>
    <w:rsid w:val="00F12E56"/>
    <w:rsid w:val="00F51465"/>
    <w:rsid w:val="00F72637"/>
    <w:rsid w:val="00F92CA7"/>
    <w:rsid w:val="00FB3508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C014"/>
  <w15:chartTrackingRefBased/>
  <w15:docId w15:val="{707D7D51-2013-48D2-8424-F11316D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1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徐 晓阳</cp:lastModifiedBy>
  <cp:revision>2</cp:revision>
  <dcterms:created xsi:type="dcterms:W3CDTF">2019-12-05T07:18:00Z</dcterms:created>
  <dcterms:modified xsi:type="dcterms:W3CDTF">2019-12-05T07:18:00Z</dcterms:modified>
</cp:coreProperties>
</file>