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pPr>
    </w:p>
    <w:tbl>
      <w:tblPr>
        <w:tblStyle w:val="5"/>
        <w:tblW w:w="8364" w:type="dxa"/>
        <w:tblCellSpacing w:w="0" w:type="dxa"/>
        <w:tblInd w:w="-150" w:type="dxa"/>
        <w:tblLayout w:type="autofit"/>
        <w:tblCellMar>
          <w:top w:w="0" w:type="dxa"/>
          <w:left w:w="0" w:type="dxa"/>
          <w:bottom w:w="0" w:type="dxa"/>
          <w:right w:w="0" w:type="dxa"/>
        </w:tblCellMar>
      </w:tblPr>
      <w:tblGrid>
        <w:gridCol w:w="1520"/>
        <w:gridCol w:w="2769"/>
        <w:gridCol w:w="1934"/>
        <w:gridCol w:w="2141"/>
      </w:tblGrid>
      <w:tr>
        <w:tblPrEx>
          <w:tblCellMar>
            <w:top w:w="0" w:type="dxa"/>
            <w:left w:w="0" w:type="dxa"/>
            <w:bottom w:w="0" w:type="dxa"/>
            <w:right w:w="0" w:type="dxa"/>
          </w:tblCellMar>
        </w:tblPrEx>
        <w:trPr>
          <w:trHeight w:val="625" w:hRule="atLeast"/>
          <w:tblCellSpacing w:w="0" w:type="dxa"/>
        </w:trPr>
        <w:tc>
          <w:tcPr>
            <w:tcW w:w="15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企业名称</w:t>
            </w:r>
          </w:p>
        </w:tc>
        <w:tc>
          <w:tcPr>
            <w:tcW w:w="2769"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宋体" w:hAnsi="宋体" w:eastAsia="宋体" w:cs="Arial"/>
                <w:color w:val="000000"/>
                <w:kern w:val="0"/>
                <w:szCs w:val="21"/>
              </w:rPr>
            </w:pPr>
            <w:r>
              <w:rPr>
                <w:rFonts w:hint="eastAsia" w:ascii="宋体" w:hAnsi="宋体" w:eastAsia="宋体" w:cs="Arial"/>
                <w:color w:val="000000"/>
                <w:kern w:val="0"/>
                <w:szCs w:val="21"/>
              </w:rPr>
              <w:t>辽宁九洲龙跃药业有限公司</w:t>
            </w:r>
          </w:p>
        </w:tc>
        <w:tc>
          <w:tcPr>
            <w:tcW w:w="1934"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企业法定代表人</w:t>
            </w:r>
          </w:p>
        </w:tc>
        <w:tc>
          <w:tcPr>
            <w:tcW w:w="2141"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rPr>
              <w:t>赵庆峰</w:t>
            </w:r>
          </w:p>
        </w:tc>
      </w:tr>
      <w:tr>
        <w:tblPrEx>
          <w:tblCellMar>
            <w:top w:w="0" w:type="dxa"/>
            <w:left w:w="0" w:type="dxa"/>
            <w:bottom w:w="0" w:type="dxa"/>
            <w:right w:w="0" w:type="dxa"/>
          </w:tblCellMar>
        </w:tblPrEx>
        <w:trPr>
          <w:trHeight w:val="550" w:hRule="atLeast"/>
          <w:tblCellSpacing w:w="0" w:type="dxa"/>
        </w:trPr>
        <w:tc>
          <w:tcPr>
            <w:tcW w:w="152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ˎ̥" w:hAnsi="ˎ̥" w:eastAsia="宋体" w:cs="Arial"/>
                <w:color w:val="000000"/>
                <w:kern w:val="0"/>
                <w:szCs w:val="21"/>
              </w:rPr>
            </w:pPr>
            <w:r>
              <w:rPr>
                <w:rFonts w:hint="eastAsia" w:ascii="宋体" w:hAnsi="宋体" w:eastAsia="宋体" w:cs="Arial"/>
                <w:color w:val="000000"/>
                <w:kern w:val="0"/>
                <w:szCs w:val="21"/>
              </w:rPr>
              <w:t>药品生产许可证编号</w:t>
            </w:r>
          </w:p>
        </w:tc>
        <w:tc>
          <w:tcPr>
            <w:tcW w:w="276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default" w:ascii="宋体" w:hAnsi="宋体" w:eastAsia="宋体" w:cs="Arial"/>
                <w:color w:val="000000"/>
                <w:kern w:val="0"/>
                <w:szCs w:val="21"/>
                <w:lang w:val="en-US" w:eastAsia="zh-CN"/>
              </w:rPr>
            </w:pPr>
            <w:r>
              <w:rPr>
                <w:rFonts w:ascii="宋体" w:hAnsi="宋体" w:eastAsia="宋体" w:cs="Arial"/>
                <w:color w:val="000000"/>
                <w:kern w:val="0"/>
                <w:szCs w:val="21"/>
              </w:rPr>
              <w:t>辽20150</w:t>
            </w:r>
            <w:r>
              <w:rPr>
                <w:rFonts w:hint="eastAsia" w:ascii="宋体" w:hAnsi="宋体" w:eastAsia="宋体" w:cs="Arial"/>
                <w:color w:val="000000"/>
                <w:kern w:val="0"/>
                <w:szCs w:val="21"/>
                <w:lang w:val="en-US" w:eastAsia="zh-CN"/>
              </w:rPr>
              <w:t>110</w:t>
            </w:r>
          </w:p>
        </w:tc>
        <w:tc>
          <w:tcPr>
            <w:tcW w:w="19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ˎ̥" w:hAnsi="ˎ̥" w:eastAsia="宋体" w:cs="Arial"/>
                <w:color w:val="000000"/>
                <w:kern w:val="0"/>
                <w:szCs w:val="21"/>
              </w:rPr>
            </w:pPr>
            <w:r>
              <w:rPr>
                <w:rFonts w:hint="eastAsia" w:ascii="宋体" w:hAnsi="宋体" w:eastAsia="宋体" w:cs="Arial"/>
                <w:color w:val="000000"/>
                <w:kern w:val="0"/>
                <w:szCs w:val="21"/>
              </w:rPr>
              <w:t>社会信用代码（组织机构代码）</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rPr>
                <w:rFonts w:hint="eastAsia" w:ascii="ˎ̥" w:hAnsi="ˎ̥" w:eastAsia="宋体" w:cs="Arial"/>
                <w:color w:val="000000"/>
                <w:kern w:val="0"/>
                <w:szCs w:val="21"/>
              </w:rPr>
            </w:pPr>
            <w:r>
              <w:rPr>
                <w:rFonts w:hint="eastAsia"/>
              </w:rPr>
              <w:t>91210500680086054E</w:t>
            </w:r>
          </w:p>
        </w:tc>
      </w:tr>
      <w:tr>
        <w:tblPrEx>
          <w:tblCellMar>
            <w:top w:w="0" w:type="dxa"/>
            <w:left w:w="0" w:type="dxa"/>
            <w:bottom w:w="0" w:type="dxa"/>
            <w:right w:w="0" w:type="dxa"/>
          </w:tblCellMar>
        </w:tblPrEx>
        <w:trPr>
          <w:trHeight w:val="559" w:hRule="atLeast"/>
          <w:tblCellSpacing w:w="0" w:type="dxa"/>
        </w:trPr>
        <w:tc>
          <w:tcPr>
            <w:tcW w:w="152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企业负责人</w:t>
            </w:r>
          </w:p>
        </w:tc>
        <w:tc>
          <w:tcPr>
            <w:tcW w:w="276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color w:val="000000"/>
                <w:kern w:val="0"/>
                <w:szCs w:val="21"/>
              </w:rPr>
            </w:pPr>
            <w:r>
              <w:rPr>
                <w:rFonts w:hint="eastAsia"/>
              </w:rPr>
              <w:t>赵庆峰</w:t>
            </w:r>
          </w:p>
        </w:tc>
        <w:tc>
          <w:tcPr>
            <w:tcW w:w="19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质量负责人</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color w:val="000000"/>
                <w:kern w:val="0"/>
                <w:szCs w:val="21"/>
              </w:rPr>
            </w:pPr>
            <w:r>
              <w:rPr>
                <w:rFonts w:hint="eastAsia" w:ascii="宋体" w:hAnsi="宋体" w:eastAsia="宋体" w:cs="Arial"/>
                <w:color w:val="000000"/>
                <w:kern w:val="0"/>
                <w:szCs w:val="21"/>
              </w:rPr>
              <w:t>张海永</w:t>
            </w:r>
          </w:p>
        </w:tc>
      </w:tr>
      <w:tr>
        <w:tblPrEx>
          <w:tblCellMar>
            <w:top w:w="0" w:type="dxa"/>
            <w:left w:w="0" w:type="dxa"/>
            <w:bottom w:w="0" w:type="dxa"/>
            <w:right w:w="0" w:type="dxa"/>
          </w:tblCellMar>
        </w:tblPrEx>
        <w:trPr>
          <w:trHeight w:val="447" w:hRule="atLeast"/>
          <w:tblCellSpacing w:w="0" w:type="dxa"/>
        </w:trPr>
        <w:tc>
          <w:tcPr>
            <w:tcW w:w="152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生产负责人</w:t>
            </w:r>
          </w:p>
        </w:tc>
        <w:tc>
          <w:tcPr>
            <w:tcW w:w="276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宋体" w:hAnsi="宋体" w:eastAsia="宋体" w:cs="Arial"/>
                <w:color w:val="000000"/>
                <w:kern w:val="0"/>
                <w:szCs w:val="21"/>
                <w:lang w:eastAsia="zh-CN"/>
              </w:rPr>
            </w:pPr>
            <w:r>
              <w:rPr>
                <w:rFonts w:hint="eastAsia" w:ascii="宋体" w:hAnsi="宋体" w:eastAsia="宋体" w:cs="Arial"/>
                <w:color w:val="000000"/>
                <w:kern w:val="0"/>
                <w:szCs w:val="21"/>
                <w:lang w:eastAsia="zh-CN"/>
              </w:rPr>
              <w:t>杨文成</w:t>
            </w:r>
          </w:p>
        </w:tc>
        <w:tc>
          <w:tcPr>
            <w:tcW w:w="19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质量受权人</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color w:val="000000"/>
                <w:kern w:val="0"/>
                <w:szCs w:val="21"/>
              </w:rPr>
            </w:pPr>
            <w:r>
              <w:rPr>
                <w:rFonts w:hint="eastAsia"/>
              </w:rPr>
              <w:t>张海永</w:t>
            </w:r>
          </w:p>
        </w:tc>
      </w:tr>
      <w:tr>
        <w:tblPrEx>
          <w:tblCellMar>
            <w:top w:w="0" w:type="dxa"/>
            <w:left w:w="0" w:type="dxa"/>
            <w:bottom w:w="0" w:type="dxa"/>
            <w:right w:w="0" w:type="dxa"/>
          </w:tblCellMar>
        </w:tblPrEx>
        <w:trPr>
          <w:trHeight w:val="371" w:hRule="atLeast"/>
          <w:tblCellSpacing w:w="0" w:type="dxa"/>
        </w:trPr>
        <w:tc>
          <w:tcPr>
            <w:tcW w:w="152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生产地址</w:t>
            </w:r>
          </w:p>
        </w:tc>
        <w:tc>
          <w:tcPr>
            <w:tcW w:w="6844"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color w:val="000000"/>
                <w:kern w:val="0"/>
                <w:szCs w:val="21"/>
              </w:rPr>
            </w:pPr>
            <w:r>
              <w:rPr>
                <w:rFonts w:hint="eastAsia" w:ascii="宋体" w:hAnsi="宋体" w:eastAsia="宋体" w:cs="Arial"/>
                <w:color w:val="000000"/>
                <w:kern w:val="0"/>
                <w:szCs w:val="21"/>
              </w:rPr>
              <w:t>本溪经济技术开发区神农大街49-2栋</w:t>
            </w:r>
          </w:p>
        </w:tc>
      </w:tr>
      <w:tr>
        <w:tblPrEx>
          <w:tblCellMar>
            <w:top w:w="0" w:type="dxa"/>
            <w:left w:w="0" w:type="dxa"/>
            <w:bottom w:w="0" w:type="dxa"/>
            <w:right w:w="0" w:type="dxa"/>
          </w:tblCellMar>
        </w:tblPrEx>
        <w:trPr>
          <w:trHeight w:val="592" w:hRule="atLeast"/>
          <w:tblCellSpacing w:w="0" w:type="dxa"/>
        </w:trPr>
        <w:tc>
          <w:tcPr>
            <w:tcW w:w="152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检查日期</w:t>
            </w:r>
          </w:p>
        </w:tc>
        <w:tc>
          <w:tcPr>
            <w:tcW w:w="6844"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color w:val="000000"/>
                <w:kern w:val="0"/>
                <w:szCs w:val="21"/>
              </w:rPr>
            </w:pPr>
            <w:r>
              <w:rPr>
                <w:rFonts w:ascii="宋体" w:hAnsi="宋体" w:eastAsia="宋体" w:cs="Arial"/>
                <w:color w:val="000000"/>
                <w:kern w:val="0"/>
                <w:szCs w:val="21"/>
              </w:rPr>
              <w:t>201</w:t>
            </w:r>
            <w:r>
              <w:rPr>
                <w:rFonts w:hint="eastAsia" w:ascii="宋体" w:hAnsi="宋体" w:eastAsia="宋体" w:cs="Arial"/>
                <w:color w:val="000000"/>
                <w:kern w:val="0"/>
                <w:szCs w:val="21"/>
              </w:rPr>
              <w:t>9年</w:t>
            </w:r>
            <w:r>
              <w:rPr>
                <w:rFonts w:hint="eastAsia" w:ascii="宋体" w:hAnsi="宋体" w:eastAsia="宋体" w:cs="Arial"/>
                <w:color w:val="000000"/>
                <w:kern w:val="0"/>
                <w:szCs w:val="21"/>
                <w:lang w:val="en-US" w:eastAsia="zh-CN"/>
              </w:rPr>
              <w:t>6</w:t>
            </w:r>
            <w:r>
              <w:rPr>
                <w:rFonts w:hint="eastAsia" w:ascii="宋体" w:hAnsi="宋体" w:eastAsia="宋体" w:cs="Arial"/>
                <w:color w:val="000000"/>
                <w:kern w:val="0"/>
                <w:szCs w:val="21"/>
              </w:rPr>
              <w:t>月</w:t>
            </w:r>
            <w:r>
              <w:rPr>
                <w:rFonts w:hint="eastAsia" w:ascii="宋体" w:hAnsi="宋体" w:eastAsia="宋体" w:cs="Arial"/>
                <w:color w:val="000000"/>
                <w:kern w:val="0"/>
                <w:szCs w:val="21"/>
                <w:lang w:val="en-US" w:eastAsia="zh-CN"/>
              </w:rPr>
              <w:t>14</w:t>
            </w:r>
            <w:r>
              <w:rPr>
                <w:rFonts w:hint="eastAsia" w:ascii="宋体" w:hAnsi="宋体" w:eastAsia="宋体" w:cs="Arial"/>
                <w:color w:val="000000"/>
                <w:kern w:val="0"/>
                <w:szCs w:val="21"/>
              </w:rPr>
              <w:t>日</w:t>
            </w:r>
            <w:r>
              <w:rPr>
                <w:rFonts w:ascii="宋体" w:hAnsi="宋体" w:eastAsia="宋体" w:cs="Arial"/>
                <w:color w:val="000000"/>
                <w:kern w:val="0"/>
                <w:szCs w:val="21"/>
              </w:rPr>
              <w:t>—</w:t>
            </w:r>
            <w:r>
              <w:rPr>
                <w:rFonts w:hint="eastAsia" w:ascii="宋体" w:hAnsi="宋体" w:eastAsia="宋体" w:cs="Arial"/>
                <w:color w:val="000000"/>
                <w:kern w:val="0"/>
                <w:szCs w:val="21"/>
                <w:lang w:val="en-US" w:eastAsia="zh-CN"/>
              </w:rPr>
              <w:t>6</w:t>
            </w:r>
            <w:r>
              <w:rPr>
                <w:rFonts w:hint="eastAsia" w:ascii="宋体" w:hAnsi="宋体" w:eastAsia="宋体" w:cs="Arial"/>
                <w:color w:val="000000"/>
                <w:kern w:val="0"/>
                <w:szCs w:val="21"/>
              </w:rPr>
              <w:t>月</w:t>
            </w:r>
            <w:r>
              <w:rPr>
                <w:rFonts w:hint="eastAsia" w:ascii="宋体" w:hAnsi="宋体" w:eastAsia="宋体" w:cs="Arial"/>
                <w:color w:val="000000"/>
                <w:kern w:val="0"/>
                <w:szCs w:val="21"/>
                <w:lang w:val="en-US" w:eastAsia="zh-CN"/>
              </w:rPr>
              <w:t>16</w:t>
            </w:r>
            <w:r>
              <w:rPr>
                <w:rFonts w:hint="eastAsia" w:ascii="宋体" w:hAnsi="宋体" w:eastAsia="宋体" w:cs="Arial"/>
                <w:color w:val="000000"/>
                <w:kern w:val="0"/>
                <w:szCs w:val="21"/>
              </w:rPr>
              <w:t>日</w:t>
            </w:r>
          </w:p>
        </w:tc>
      </w:tr>
      <w:tr>
        <w:tblPrEx>
          <w:tblCellMar>
            <w:top w:w="0" w:type="dxa"/>
            <w:left w:w="0" w:type="dxa"/>
            <w:bottom w:w="0" w:type="dxa"/>
            <w:right w:w="0" w:type="dxa"/>
          </w:tblCellMar>
        </w:tblPrEx>
        <w:trPr>
          <w:trHeight w:val="516" w:hRule="atLeast"/>
          <w:tblCellSpacing w:w="0" w:type="dxa"/>
        </w:trPr>
        <w:tc>
          <w:tcPr>
            <w:tcW w:w="152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检查单位</w:t>
            </w:r>
          </w:p>
        </w:tc>
        <w:tc>
          <w:tcPr>
            <w:tcW w:w="6844"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辽宁省药品监督管理局</w:t>
            </w:r>
          </w:p>
        </w:tc>
      </w:tr>
      <w:tr>
        <w:tblPrEx>
          <w:tblCellMar>
            <w:top w:w="0" w:type="dxa"/>
            <w:left w:w="0" w:type="dxa"/>
            <w:bottom w:w="0" w:type="dxa"/>
            <w:right w:w="0" w:type="dxa"/>
          </w:tblCellMar>
        </w:tblPrEx>
        <w:trPr>
          <w:trHeight w:val="312" w:hRule="atLeast"/>
          <w:tblCellSpacing w:w="0" w:type="dxa"/>
        </w:trPr>
        <w:tc>
          <w:tcPr>
            <w:tcW w:w="152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事由</w:t>
            </w:r>
          </w:p>
        </w:tc>
        <w:tc>
          <w:tcPr>
            <w:tcW w:w="6844"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药品生产监督检查</w:t>
            </w:r>
          </w:p>
        </w:tc>
      </w:tr>
      <w:tr>
        <w:tblPrEx>
          <w:tblCellMar>
            <w:top w:w="0" w:type="dxa"/>
            <w:left w:w="0" w:type="dxa"/>
            <w:bottom w:w="0" w:type="dxa"/>
            <w:right w:w="0" w:type="dxa"/>
          </w:tblCellMar>
        </w:tblPrEx>
        <w:trPr>
          <w:trHeight w:val="705" w:hRule="atLeast"/>
          <w:tblCellSpacing w:w="0" w:type="dxa"/>
        </w:trPr>
        <w:tc>
          <w:tcPr>
            <w:tcW w:w="8364"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检查发现的主要问题</w:t>
            </w:r>
          </w:p>
        </w:tc>
      </w:tr>
      <w:tr>
        <w:tblPrEx>
          <w:tblCellMar>
            <w:top w:w="0" w:type="dxa"/>
            <w:left w:w="0" w:type="dxa"/>
            <w:bottom w:w="0" w:type="dxa"/>
            <w:right w:w="0" w:type="dxa"/>
          </w:tblCellMar>
        </w:tblPrEx>
        <w:trPr>
          <w:trHeight w:val="3048" w:hRule="atLeast"/>
          <w:tblCellSpacing w:w="0" w:type="dxa"/>
        </w:trPr>
        <w:tc>
          <w:tcPr>
            <w:tcW w:w="8364"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line="360" w:lineRule="auto"/>
              <w:ind w:firstLine="420" w:firstLineChars="200"/>
              <w:contextualSpacing/>
              <w:jc w:val="left"/>
              <w:rPr>
                <w:rFonts w:hint="eastAsia" w:ascii="宋体" w:hAnsi="宋体" w:eastAsia="宋体" w:cs="Arial"/>
                <w:bCs/>
                <w:color w:val="000000"/>
                <w:kern w:val="0"/>
                <w:szCs w:val="21"/>
                <w:lang w:eastAsia="zh-CN"/>
              </w:rPr>
            </w:pPr>
            <w:r>
              <w:rPr>
                <w:rFonts w:hint="eastAsia" w:ascii="宋体" w:hAnsi="宋体" w:eastAsia="宋体" w:cs="Arial"/>
                <w:bCs/>
                <w:color w:val="000000"/>
                <w:kern w:val="0"/>
                <w:szCs w:val="21"/>
                <w:lang w:eastAsia="zh-CN"/>
              </w:rPr>
              <w:t>1.偏差管理不规范。例如，2019021601批葡萄糖氯化钠注射液灭菌过程中，灭菌柜出现不降温导致整批产品报废的重大偏差调查不彻底，制定的纠正和预防措施无法防止类似偏差的再次发生。</w:t>
            </w:r>
          </w:p>
          <w:p>
            <w:pPr>
              <w:widowControl/>
              <w:adjustRightInd w:val="0"/>
              <w:snapToGrid w:val="0"/>
              <w:spacing w:before="100" w:beforeAutospacing="1" w:after="100" w:afterAutospacing="1" w:line="360" w:lineRule="auto"/>
              <w:ind w:firstLine="420" w:firstLineChars="200"/>
              <w:contextualSpacing/>
              <w:jc w:val="left"/>
              <w:rPr>
                <w:rFonts w:ascii="宋体" w:hAnsi="宋体"/>
                <w:sz w:val="28"/>
              </w:rPr>
            </w:pPr>
            <w:r>
              <w:rPr>
                <w:rFonts w:hint="eastAsia" w:ascii="宋体" w:hAnsi="宋体" w:eastAsia="宋体" w:cs="Arial"/>
                <w:bCs/>
                <w:color w:val="000000"/>
                <w:kern w:val="0"/>
                <w:szCs w:val="21"/>
                <w:lang w:eastAsia="zh-CN"/>
              </w:rPr>
              <w:t>2.文件、记录管理不规范。例如，《红外分光光度计测定标准操作规程》规定相对湿度（应小于65%）与《傅里叶变换红外光谱仪使用维护保养规程》规定的相对湿度范围（20～60%）不一致；葡萄糖氯化钠注射液（批号：2019021901）成品无菌检验有两份样品（成品、冷点），而只记录一份供试品</w:t>
            </w:r>
            <w:r>
              <w:rPr>
                <w:rFonts w:hint="eastAsia" w:ascii="宋体" w:hAnsi="宋体" w:eastAsia="宋体" w:cs="Arial"/>
                <w:bCs/>
                <w:color w:val="000000"/>
                <w:kern w:val="0"/>
                <w:szCs w:val="21"/>
                <w:lang w:val="en-US" w:eastAsia="zh-CN"/>
              </w:rPr>
              <w:t>的</w:t>
            </w:r>
            <w:r>
              <w:rPr>
                <w:rFonts w:hint="eastAsia" w:ascii="宋体" w:hAnsi="宋体" w:eastAsia="宋体" w:cs="Arial"/>
                <w:bCs/>
                <w:color w:val="000000"/>
                <w:kern w:val="0"/>
                <w:szCs w:val="21"/>
                <w:lang w:eastAsia="zh-CN"/>
              </w:rPr>
              <w:t>取样操作</w:t>
            </w:r>
            <w:r>
              <w:rPr>
                <w:rFonts w:hint="eastAsia" w:ascii="宋体" w:hAnsi="宋体" w:eastAsia="宋体" w:cs="Arial"/>
                <w:bCs/>
                <w:color w:val="000000"/>
                <w:kern w:val="0"/>
                <w:szCs w:val="21"/>
                <w:lang w:val="en-US" w:eastAsia="zh-CN"/>
              </w:rPr>
              <w:t>过程</w:t>
            </w:r>
            <w:r>
              <w:rPr>
                <w:rFonts w:hint="eastAsia" w:ascii="宋体" w:hAnsi="宋体" w:eastAsia="宋体" w:cs="Arial"/>
                <w:bCs/>
                <w:color w:val="000000"/>
                <w:kern w:val="0"/>
                <w:szCs w:val="21"/>
                <w:lang w:eastAsia="zh-CN"/>
              </w:rPr>
              <w:t>。</w:t>
            </w:r>
          </w:p>
        </w:tc>
      </w:tr>
      <w:tr>
        <w:tblPrEx>
          <w:tblCellMar>
            <w:top w:w="0" w:type="dxa"/>
            <w:left w:w="0" w:type="dxa"/>
            <w:bottom w:w="0" w:type="dxa"/>
            <w:right w:w="0" w:type="dxa"/>
          </w:tblCellMar>
        </w:tblPrEx>
        <w:trPr>
          <w:trHeight w:val="630" w:hRule="atLeast"/>
          <w:tblCellSpacing w:w="0" w:type="dxa"/>
        </w:trPr>
        <w:tc>
          <w:tcPr>
            <w:tcW w:w="8364"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b/>
                <w:bCs/>
                <w:color w:val="000000"/>
                <w:kern w:val="0"/>
                <w:szCs w:val="21"/>
              </w:rPr>
              <w:t>处理措施</w:t>
            </w:r>
          </w:p>
        </w:tc>
      </w:tr>
      <w:tr>
        <w:tblPrEx>
          <w:tblCellMar>
            <w:top w:w="0" w:type="dxa"/>
            <w:left w:w="0" w:type="dxa"/>
            <w:bottom w:w="0" w:type="dxa"/>
            <w:right w:w="0" w:type="dxa"/>
          </w:tblCellMar>
        </w:tblPrEx>
        <w:trPr>
          <w:trHeight w:val="726" w:hRule="atLeast"/>
          <w:tblCellSpacing w:w="0" w:type="dxa"/>
        </w:trPr>
        <w:tc>
          <w:tcPr>
            <w:tcW w:w="8364"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line="360" w:lineRule="auto"/>
              <w:ind w:firstLine="420" w:firstLineChars="200"/>
              <w:contextualSpacing/>
              <w:jc w:val="left"/>
              <w:rPr>
                <w:rFonts w:ascii="宋体" w:hAnsi="宋体" w:eastAsia="宋体" w:cs="Arial"/>
                <w:bCs/>
                <w:color w:val="000000"/>
                <w:kern w:val="0"/>
                <w:szCs w:val="21"/>
              </w:rPr>
            </w:pPr>
            <w:r>
              <w:rPr>
                <w:rFonts w:ascii="宋体" w:hAnsi="宋体" w:eastAsia="宋体" w:cs="Arial"/>
                <w:bCs/>
                <w:color w:val="000000"/>
                <w:kern w:val="0"/>
                <w:szCs w:val="21"/>
              </w:rPr>
              <w:t>一、</w:t>
            </w:r>
            <w:r>
              <w:rPr>
                <w:rFonts w:hint="eastAsia" w:ascii="宋体" w:hAnsi="宋体" w:eastAsia="宋体" w:cs="Arial"/>
                <w:bCs/>
                <w:color w:val="000000"/>
                <w:kern w:val="0"/>
                <w:szCs w:val="21"/>
                <w:lang w:eastAsia="zh-CN"/>
              </w:rPr>
              <w:t>本溪</w:t>
            </w:r>
            <w:r>
              <w:rPr>
                <w:rFonts w:hint="eastAsia" w:ascii="宋体" w:hAnsi="宋体" w:eastAsia="宋体" w:cs="Arial"/>
                <w:bCs/>
                <w:color w:val="000000"/>
                <w:kern w:val="0"/>
                <w:szCs w:val="21"/>
              </w:rPr>
              <w:t>市</w:t>
            </w:r>
            <w:r>
              <w:rPr>
                <w:rFonts w:ascii="宋体" w:hAnsi="宋体" w:eastAsia="宋体" w:cs="Arial"/>
                <w:bCs/>
                <w:color w:val="000000"/>
                <w:kern w:val="0"/>
                <w:szCs w:val="21"/>
              </w:rPr>
              <w:t>市场监督管理局</w:t>
            </w:r>
            <w:r>
              <w:rPr>
                <w:rFonts w:hint="eastAsia" w:ascii="宋体" w:hAnsi="宋体" w:eastAsia="宋体" w:cs="Arial"/>
                <w:bCs/>
                <w:color w:val="000000"/>
                <w:kern w:val="0"/>
                <w:szCs w:val="21"/>
                <w:lang w:val="en-US" w:eastAsia="zh-CN"/>
              </w:rPr>
              <w:t>已</w:t>
            </w:r>
            <w:r>
              <w:rPr>
                <w:rFonts w:hint="eastAsia" w:ascii="宋体" w:hAnsi="宋体" w:eastAsia="宋体" w:cs="Arial"/>
                <w:bCs/>
                <w:color w:val="000000"/>
                <w:kern w:val="0"/>
                <w:szCs w:val="21"/>
              </w:rPr>
              <w:t>进行</w:t>
            </w:r>
            <w:r>
              <w:rPr>
                <w:rFonts w:ascii="宋体" w:hAnsi="宋体" w:eastAsia="宋体" w:cs="Arial"/>
                <w:bCs/>
                <w:color w:val="000000"/>
                <w:kern w:val="0"/>
                <w:szCs w:val="21"/>
              </w:rPr>
              <w:t>复查，</w:t>
            </w:r>
            <w:r>
              <w:rPr>
                <w:rFonts w:hint="eastAsia" w:ascii="宋体" w:hAnsi="宋体" w:eastAsia="宋体" w:cs="Arial"/>
                <w:bCs/>
                <w:color w:val="000000"/>
                <w:kern w:val="0"/>
                <w:szCs w:val="21"/>
              </w:rPr>
              <w:t>企业</w:t>
            </w:r>
            <w:r>
              <w:rPr>
                <w:rFonts w:hint="eastAsia" w:ascii="宋体" w:hAnsi="宋体" w:eastAsia="宋体" w:cs="Arial"/>
                <w:bCs/>
                <w:color w:val="000000"/>
                <w:kern w:val="0"/>
                <w:szCs w:val="21"/>
                <w:lang w:val="en-US" w:eastAsia="zh-CN"/>
              </w:rPr>
              <w:t>已</w:t>
            </w:r>
            <w:r>
              <w:rPr>
                <w:rFonts w:ascii="宋体" w:hAnsi="宋体" w:eastAsia="宋体" w:cs="Arial"/>
                <w:bCs/>
                <w:color w:val="000000"/>
                <w:kern w:val="0"/>
                <w:szCs w:val="21"/>
              </w:rPr>
              <w:t>落实</w:t>
            </w:r>
            <w:r>
              <w:rPr>
                <w:rFonts w:hint="eastAsia" w:ascii="宋体" w:hAnsi="宋体" w:eastAsia="宋体" w:cs="Arial"/>
                <w:bCs/>
                <w:color w:val="000000"/>
                <w:kern w:val="0"/>
                <w:szCs w:val="21"/>
              </w:rPr>
              <w:t>整改。</w:t>
            </w:r>
          </w:p>
        </w:tc>
      </w:tr>
    </w:tbl>
    <w:p/>
    <w:p/>
    <w:p/>
    <w:p/>
    <w:p>
      <w:pPr>
        <w:rPr>
          <w:rFonts w:hint="eastAsia"/>
        </w:rPr>
      </w:pPr>
    </w:p>
    <w:p>
      <w:pPr>
        <w:rPr>
          <w:rFonts w:hint="eastAsia"/>
        </w:rPr>
      </w:pPr>
    </w:p>
    <w:p/>
    <w:p/>
    <w:p/>
    <w:p/>
    <w:p/>
    <w:p/>
    <w:tbl>
      <w:tblPr>
        <w:tblStyle w:val="5"/>
        <w:tblW w:w="8222" w:type="dxa"/>
        <w:tblCellSpacing w:w="0" w:type="dxa"/>
        <w:tblInd w:w="-8" w:type="dxa"/>
        <w:tblLayout w:type="autofit"/>
        <w:tblCellMar>
          <w:top w:w="0" w:type="dxa"/>
          <w:left w:w="0" w:type="dxa"/>
          <w:bottom w:w="0" w:type="dxa"/>
          <w:right w:w="0" w:type="dxa"/>
        </w:tblCellMar>
      </w:tblPr>
      <w:tblGrid>
        <w:gridCol w:w="1381"/>
        <w:gridCol w:w="3007"/>
        <w:gridCol w:w="1693"/>
        <w:gridCol w:w="2141"/>
      </w:tblGrid>
      <w:tr>
        <w:tblPrEx>
          <w:tblCellMar>
            <w:top w:w="0" w:type="dxa"/>
            <w:left w:w="0" w:type="dxa"/>
            <w:bottom w:w="0" w:type="dxa"/>
            <w:right w:w="0" w:type="dxa"/>
          </w:tblCellMar>
        </w:tblPrEx>
        <w:trPr>
          <w:trHeight w:val="1108" w:hRule="atLeast"/>
          <w:tblCellSpacing w:w="0" w:type="dxa"/>
        </w:trPr>
        <w:tc>
          <w:tcPr>
            <w:tcW w:w="1381"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企业名称</w:t>
            </w:r>
          </w:p>
        </w:tc>
        <w:tc>
          <w:tcPr>
            <w:tcW w:w="3007"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both"/>
              <w:rPr>
                <w:rFonts w:ascii="宋体" w:hAnsi="宋体" w:eastAsia="宋体" w:cs="Arial"/>
                <w:color w:val="000000"/>
                <w:kern w:val="0"/>
                <w:szCs w:val="21"/>
              </w:rPr>
            </w:pPr>
            <w:r>
              <w:rPr>
                <w:rFonts w:hint="eastAsia" w:ascii="宋体" w:hAnsi="宋体" w:eastAsia="宋体" w:cs="Arial"/>
                <w:color w:val="000000"/>
                <w:kern w:val="0"/>
                <w:szCs w:val="21"/>
              </w:rPr>
              <w:t>辽宁诺维诺制药股份有限公司</w:t>
            </w:r>
          </w:p>
        </w:tc>
        <w:tc>
          <w:tcPr>
            <w:tcW w:w="1693"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企业法定代表人</w:t>
            </w:r>
          </w:p>
        </w:tc>
        <w:tc>
          <w:tcPr>
            <w:tcW w:w="2141"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rPr>
              <w:t>王瑞杰</w:t>
            </w:r>
          </w:p>
        </w:tc>
      </w:tr>
      <w:tr>
        <w:tblPrEx>
          <w:tblCellMar>
            <w:top w:w="0" w:type="dxa"/>
            <w:left w:w="0" w:type="dxa"/>
            <w:bottom w:w="0" w:type="dxa"/>
            <w:right w:w="0" w:type="dxa"/>
          </w:tblCellMar>
        </w:tblPrEx>
        <w:trPr>
          <w:trHeight w:val="304" w:hRule="atLeast"/>
          <w:tblCellSpacing w:w="0" w:type="dxa"/>
        </w:trPr>
        <w:tc>
          <w:tcPr>
            <w:tcW w:w="1381"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ˎ̥" w:hAnsi="ˎ̥" w:eastAsia="宋体" w:cs="Arial"/>
                <w:color w:val="000000"/>
                <w:kern w:val="0"/>
                <w:szCs w:val="21"/>
              </w:rPr>
            </w:pPr>
            <w:r>
              <w:rPr>
                <w:rFonts w:hint="eastAsia" w:ascii="宋体" w:hAnsi="宋体" w:eastAsia="宋体" w:cs="Arial"/>
                <w:color w:val="000000"/>
                <w:kern w:val="0"/>
                <w:szCs w:val="21"/>
              </w:rPr>
              <w:t>药品生产许可证编号</w:t>
            </w:r>
          </w:p>
        </w:tc>
        <w:tc>
          <w:tcPr>
            <w:tcW w:w="300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default" w:ascii="宋体" w:hAnsi="宋体" w:eastAsia="宋体" w:cs="Arial"/>
                <w:color w:val="000000"/>
                <w:kern w:val="0"/>
                <w:szCs w:val="21"/>
                <w:lang w:val="en-US" w:eastAsia="zh-CN"/>
              </w:rPr>
            </w:pPr>
            <w:r>
              <w:rPr>
                <w:rFonts w:ascii="宋体" w:hAnsi="宋体" w:eastAsia="宋体" w:cs="Arial"/>
                <w:color w:val="000000"/>
                <w:kern w:val="0"/>
                <w:szCs w:val="21"/>
              </w:rPr>
              <w:t>辽20150</w:t>
            </w:r>
            <w:r>
              <w:rPr>
                <w:rFonts w:hint="eastAsia" w:ascii="宋体" w:hAnsi="宋体" w:eastAsia="宋体" w:cs="Arial"/>
                <w:color w:val="000000"/>
                <w:kern w:val="0"/>
                <w:szCs w:val="21"/>
                <w:lang w:val="en-US" w:eastAsia="zh-CN"/>
              </w:rPr>
              <w:t>100</w:t>
            </w:r>
          </w:p>
        </w:tc>
        <w:tc>
          <w:tcPr>
            <w:tcW w:w="169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ˎ̥" w:hAnsi="ˎ̥" w:eastAsia="宋体" w:cs="Arial"/>
                <w:color w:val="000000"/>
                <w:kern w:val="0"/>
                <w:szCs w:val="21"/>
              </w:rPr>
            </w:pPr>
            <w:r>
              <w:rPr>
                <w:rFonts w:hint="eastAsia" w:ascii="宋体" w:hAnsi="宋体" w:eastAsia="宋体" w:cs="Arial"/>
                <w:color w:val="000000"/>
                <w:kern w:val="0"/>
                <w:szCs w:val="21"/>
              </w:rPr>
              <w:t>社会信用代码（组织机构代码）</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ˎ̥" w:hAnsi="ˎ̥" w:eastAsia="宋体" w:cs="Arial"/>
                <w:color w:val="000000"/>
                <w:kern w:val="0"/>
                <w:szCs w:val="21"/>
              </w:rPr>
            </w:pPr>
            <w:r>
              <w:rPr>
                <w:rFonts w:hint="eastAsia"/>
              </w:rPr>
              <w:t>68007806-2</w:t>
            </w:r>
          </w:p>
        </w:tc>
      </w:tr>
      <w:tr>
        <w:tblPrEx>
          <w:tblCellMar>
            <w:top w:w="0" w:type="dxa"/>
            <w:left w:w="0" w:type="dxa"/>
            <w:bottom w:w="0" w:type="dxa"/>
            <w:right w:w="0" w:type="dxa"/>
          </w:tblCellMar>
        </w:tblPrEx>
        <w:trPr>
          <w:trHeight w:val="559" w:hRule="atLeast"/>
          <w:tblCellSpacing w:w="0" w:type="dxa"/>
        </w:trPr>
        <w:tc>
          <w:tcPr>
            <w:tcW w:w="1381"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企业负责人</w:t>
            </w:r>
          </w:p>
        </w:tc>
        <w:tc>
          <w:tcPr>
            <w:tcW w:w="300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color w:val="000000"/>
                <w:kern w:val="0"/>
                <w:szCs w:val="21"/>
              </w:rPr>
            </w:pPr>
            <w:r>
              <w:rPr>
                <w:rFonts w:hint="eastAsia"/>
              </w:rPr>
              <w:t>王瑞杰</w:t>
            </w:r>
          </w:p>
        </w:tc>
        <w:tc>
          <w:tcPr>
            <w:tcW w:w="169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质量负责人</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color w:val="000000"/>
                <w:kern w:val="0"/>
                <w:szCs w:val="21"/>
              </w:rPr>
            </w:pPr>
            <w:r>
              <w:rPr>
                <w:rFonts w:hint="eastAsia" w:ascii="宋体" w:hAnsi="宋体" w:eastAsia="宋体" w:cs="Arial"/>
                <w:color w:val="000000"/>
                <w:kern w:val="0"/>
                <w:szCs w:val="21"/>
              </w:rPr>
              <w:t>张国峰</w:t>
            </w:r>
          </w:p>
        </w:tc>
      </w:tr>
      <w:tr>
        <w:tblPrEx>
          <w:tblCellMar>
            <w:top w:w="0" w:type="dxa"/>
            <w:left w:w="0" w:type="dxa"/>
            <w:bottom w:w="0" w:type="dxa"/>
            <w:right w:w="0" w:type="dxa"/>
          </w:tblCellMar>
        </w:tblPrEx>
        <w:trPr>
          <w:trHeight w:val="447" w:hRule="atLeast"/>
          <w:tblCellSpacing w:w="0" w:type="dxa"/>
        </w:trPr>
        <w:tc>
          <w:tcPr>
            <w:tcW w:w="1381"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生产负责人</w:t>
            </w:r>
          </w:p>
        </w:tc>
        <w:tc>
          <w:tcPr>
            <w:tcW w:w="300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color w:val="000000"/>
                <w:kern w:val="0"/>
                <w:szCs w:val="21"/>
              </w:rPr>
            </w:pPr>
            <w:r>
              <w:rPr>
                <w:rFonts w:hint="eastAsia" w:ascii="宋体" w:hAnsi="宋体" w:eastAsia="宋体" w:cs="Arial"/>
                <w:color w:val="000000"/>
                <w:kern w:val="0"/>
                <w:szCs w:val="21"/>
              </w:rPr>
              <w:t>魏兆龙</w:t>
            </w:r>
          </w:p>
        </w:tc>
        <w:tc>
          <w:tcPr>
            <w:tcW w:w="169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质量受权人</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color w:val="000000"/>
                <w:kern w:val="0"/>
                <w:szCs w:val="21"/>
              </w:rPr>
            </w:pPr>
            <w:r>
              <w:rPr>
                <w:rFonts w:hint="eastAsia" w:ascii="宋体" w:hAnsi="宋体" w:eastAsia="宋体" w:cs="Arial"/>
                <w:color w:val="000000"/>
                <w:kern w:val="0"/>
                <w:szCs w:val="21"/>
              </w:rPr>
              <w:t>张国峰</w:t>
            </w:r>
          </w:p>
        </w:tc>
      </w:tr>
      <w:tr>
        <w:tblPrEx>
          <w:tblCellMar>
            <w:top w:w="0" w:type="dxa"/>
            <w:left w:w="0" w:type="dxa"/>
            <w:bottom w:w="0" w:type="dxa"/>
            <w:right w:w="0" w:type="dxa"/>
          </w:tblCellMar>
        </w:tblPrEx>
        <w:trPr>
          <w:trHeight w:val="371" w:hRule="atLeast"/>
          <w:tblCellSpacing w:w="0" w:type="dxa"/>
        </w:trPr>
        <w:tc>
          <w:tcPr>
            <w:tcW w:w="1381"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生产地址</w:t>
            </w:r>
          </w:p>
        </w:tc>
        <w:tc>
          <w:tcPr>
            <w:tcW w:w="6841"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color w:val="000000"/>
                <w:kern w:val="0"/>
                <w:szCs w:val="21"/>
              </w:rPr>
            </w:pPr>
            <w:r>
              <w:rPr>
                <w:rFonts w:hint="eastAsia" w:ascii="宋体" w:hAnsi="宋体" w:eastAsia="宋体" w:cs="Arial"/>
                <w:color w:val="000000"/>
                <w:kern w:val="0"/>
                <w:szCs w:val="21"/>
              </w:rPr>
              <w:t>本溪经济开发区香槐路61号</w:t>
            </w:r>
          </w:p>
        </w:tc>
      </w:tr>
      <w:tr>
        <w:tblPrEx>
          <w:tblCellMar>
            <w:top w:w="0" w:type="dxa"/>
            <w:left w:w="0" w:type="dxa"/>
            <w:bottom w:w="0" w:type="dxa"/>
            <w:right w:w="0" w:type="dxa"/>
          </w:tblCellMar>
        </w:tblPrEx>
        <w:trPr>
          <w:trHeight w:val="592" w:hRule="atLeast"/>
          <w:tblCellSpacing w:w="0" w:type="dxa"/>
        </w:trPr>
        <w:tc>
          <w:tcPr>
            <w:tcW w:w="1381"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检查日期</w:t>
            </w:r>
          </w:p>
        </w:tc>
        <w:tc>
          <w:tcPr>
            <w:tcW w:w="6841"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color w:val="000000"/>
                <w:kern w:val="0"/>
                <w:szCs w:val="21"/>
              </w:rPr>
            </w:pPr>
            <w:r>
              <w:rPr>
                <w:rFonts w:ascii="宋体" w:hAnsi="宋体" w:eastAsia="宋体" w:cs="Arial"/>
                <w:color w:val="000000"/>
                <w:kern w:val="0"/>
                <w:szCs w:val="21"/>
              </w:rPr>
              <w:t>201</w:t>
            </w:r>
            <w:r>
              <w:rPr>
                <w:rFonts w:hint="eastAsia" w:ascii="宋体" w:hAnsi="宋体" w:eastAsia="宋体" w:cs="Arial"/>
                <w:color w:val="000000"/>
                <w:kern w:val="0"/>
                <w:szCs w:val="21"/>
              </w:rPr>
              <w:t>9年</w:t>
            </w:r>
            <w:r>
              <w:rPr>
                <w:rFonts w:hint="eastAsia" w:ascii="宋体" w:hAnsi="宋体" w:eastAsia="宋体" w:cs="Arial"/>
                <w:color w:val="000000"/>
                <w:kern w:val="0"/>
                <w:szCs w:val="21"/>
                <w:lang w:val="en-US" w:eastAsia="zh-CN"/>
              </w:rPr>
              <w:t>6</w:t>
            </w:r>
            <w:r>
              <w:rPr>
                <w:rFonts w:hint="eastAsia" w:ascii="宋体" w:hAnsi="宋体" w:eastAsia="宋体" w:cs="Arial"/>
                <w:color w:val="000000"/>
                <w:kern w:val="0"/>
                <w:szCs w:val="21"/>
              </w:rPr>
              <w:t>月1</w:t>
            </w:r>
            <w:r>
              <w:rPr>
                <w:rFonts w:hint="eastAsia" w:ascii="宋体" w:hAnsi="宋体" w:eastAsia="宋体" w:cs="Arial"/>
                <w:color w:val="000000"/>
                <w:kern w:val="0"/>
                <w:szCs w:val="21"/>
                <w:lang w:val="en-US" w:eastAsia="zh-CN"/>
              </w:rPr>
              <w:t>7</w:t>
            </w:r>
            <w:r>
              <w:rPr>
                <w:rFonts w:hint="eastAsia" w:ascii="宋体" w:hAnsi="宋体" w:eastAsia="宋体" w:cs="Arial"/>
                <w:color w:val="000000"/>
                <w:kern w:val="0"/>
                <w:szCs w:val="21"/>
              </w:rPr>
              <w:t>日</w:t>
            </w:r>
            <w:r>
              <w:rPr>
                <w:rFonts w:ascii="宋体" w:hAnsi="宋体" w:eastAsia="宋体" w:cs="Arial"/>
                <w:color w:val="000000"/>
                <w:kern w:val="0"/>
                <w:szCs w:val="21"/>
              </w:rPr>
              <w:t>—</w:t>
            </w:r>
            <w:r>
              <w:rPr>
                <w:rFonts w:hint="eastAsia" w:ascii="宋体" w:hAnsi="宋体" w:eastAsia="宋体" w:cs="Arial"/>
                <w:color w:val="000000"/>
                <w:kern w:val="0"/>
                <w:szCs w:val="21"/>
                <w:lang w:val="en-US" w:eastAsia="zh-CN"/>
              </w:rPr>
              <w:t>6</w:t>
            </w:r>
            <w:r>
              <w:rPr>
                <w:rFonts w:hint="eastAsia" w:ascii="宋体" w:hAnsi="宋体" w:eastAsia="宋体" w:cs="Arial"/>
                <w:color w:val="000000"/>
                <w:kern w:val="0"/>
                <w:szCs w:val="21"/>
              </w:rPr>
              <w:t>月1</w:t>
            </w:r>
            <w:r>
              <w:rPr>
                <w:rFonts w:hint="eastAsia" w:ascii="宋体" w:hAnsi="宋体" w:eastAsia="宋体" w:cs="Arial"/>
                <w:color w:val="000000"/>
                <w:kern w:val="0"/>
                <w:szCs w:val="21"/>
                <w:lang w:val="en-US" w:eastAsia="zh-CN"/>
              </w:rPr>
              <w:t>9</w:t>
            </w:r>
            <w:r>
              <w:rPr>
                <w:rFonts w:hint="eastAsia" w:ascii="宋体" w:hAnsi="宋体" w:eastAsia="宋体" w:cs="Arial"/>
                <w:color w:val="000000"/>
                <w:kern w:val="0"/>
                <w:szCs w:val="21"/>
              </w:rPr>
              <w:t>日</w:t>
            </w:r>
          </w:p>
        </w:tc>
      </w:tr>
      <w:tr>
        <w:tblPrEx>
          <w:tblCellMar>
            <w:top w:w="0" w:type="dxa"/>
            <w:left w:w="0" w:type="dxa"/>
            <w:bottom w:w="0" w:type="dxa"/>
            <w:right w:w="0" w:type="dxa"/>
          </w:tblCellMar>
        </w:tblPrEx>
        <w:trPr>
          <w:trHeight w:val="516" w:hRule="atLeast"/>
          <w:tblCellSpacing w:w="0" w:type="dxa"/>
        </w:trPr>
        <w:tc>
          <w:tcPr>
            <w:tcW w:w="1381"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检查单位</w:t>
            </w:r>
          </w:p>
        </w:tc>
        <w:tc>
          <w:tcPr>
            <w:tcW w:w="6841"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辽宁省药品监督管理局</w:t>
            </w:r>
          </w:p>
        </w:tc>
      </w:tr>
      <w:tr>
        <w:tblPrEx>
          <w:tblCellMar>
            <w:top w:w="0" w:type="dxa"/>
            <w:left w:w="0" w:type="dxa"/>
            <w:bottom w:w="0" w:type="dxa"/>
            <w:right w:w="0" w:type="dxa"/>
          </w:tblCellMar>
        </w:tblPrEx>
        <w:trPr>
          <w:trHeight w:val="312" w:hRule="atLeast"/>
          <w:tblCellSpacing w:w="0" w:type="dxa"/>
        </w:trPr>
        <w:tc>
          <w:tcPr>
            <w:tcW w:w="1381"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事由</w:t>
            </w:r>
          </w:p>
        </w:tc>
        <w:tc>
          <w:tcPr>
            <w:tcW w:w="6841"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药品生产监督检查</w:t>
            </w:r>
          </w:p>
        </w:tc>
      </w:tr>
      <w:tr>
        <w:tblPrEx>
          <w:tblCellMar>
            <w:top w:w="0" w:type="dxa"/>
            <w:left w:w="0" w:type="dxa"/>
            <w:bottom w:w="0" w:type="dxa"/>
            <w:right w:w="0" w:type="dxa"/>
          </w:tblCellMar>
        </w:tblPrEx>
        <w:trPr>
          <w:trHeight w:val="549"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检查发现的主要问题</w:t>
            </w:r>
          </w:p>
        </w:tc>
      </w:tr>
      <w:tr>
        <w:tblPrEx>
          <w:tblCellMar>
            <w:top w:w="0" w:type="dxa"/>
            <w:left w:w="0" w:type="dxa"/>
            <w:bottom w:w="0" w:type="dxa"/>
            <w:right w:w="0" w:type="dxa"/>
          </w:tblCellMar>
        </w:tblPrEx>
        <w:trPr>
          <w:trHeight w:val="3659"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line="360" w:lineRule="auto"/>
              <w:ind w:firstLine="420" w:firstLineChars="200"/>
              <w:contextualSpacing/>
              <w:jc w:val="left"/>
              <w:rPr>
                <w:rFonts w:hint="eastAsia" w:ascii="宋体" w:hAnsi="宋体" w:eastAsia="宋体" w:cs="Arial"/>
                <w:bCs/>
                <w:color w:val="000000"/>
                <w:kern w:val="0"/>
                <w:szCs w:val="21"/>
              </w:rPr>
            </w:pPr>
            <w:r>
              <w:rPr>
                <w:rFonts w:hint="eastAsia" w:ascii="宋体" w:hAnsi="宋体" w:eastAsia="宋体" w:cs="Arial"/>
                <w:bCs/>
                <w:color w:val="000000"/>
                <w:kern w:val="0"/>
                <w:szCs w:val="21"/>
                <w:lang w:val="en-US" w:eastAsia="zh-CN"/>
              </w:rPr>
              <w:t>1.</w:t>
            </w:r>
            <w:r>
              <w:rPr>
                <w:rFonts w:hint="eastAsia" w:ascii="宋体" w:hAnsi="宋体" w:eastAsia="宋体" w:cs="Arial"/>
                <w:bCs/>
                <w:color w:val="000000"/>
                <w:kern w:val="0"/>
                <w:szCs w:val="21"/>
              </w:rPr>
              <w:t>质量控制与质量保证措施不完善。例如，2018年度注射用醋酸奥曲肽稳定性考察报告未收录无菌检查结果；针对注射用醋酸奥曲肽（批号：190402）冻干开始后制品2温度探头无数据显示的偏差（编号：PC-14-201904-01），调查的深度和形式与风险级别不相适应。企业制定的预防措施（对相关人员进行培训）针对性不强；2018年度注射用醋酸奥曲肽产品质量回顾分析报告中缺少含量均匀度、异常毒性检测项，环境监测数据及与药品直接接触的氮气质量数据。</w:t>
            </w:r>
          </w:p>
          <w:p>
            <w:pPr>
              <w:spacing w:line="460" w:lineRule="exact"/>
              <w:ind w:right="210" w:firstLine="560" w:firstLineChars="200"/>
              <w:rPr>
                <w:rFonts w:ascii="宋体" w:hAnsi="宋体"/>
                <w:sz w:val="28"/>
              </w:rPr>
            </w:pPr>
          </w:p>
        </w:tc>
      </w:tr>
      <w:tr>
        <w:tblPrEx>
          <w:tblCellMar>
            <w:top w:w="0" w:type="dxa"/>
            <w:left w:w="0" w:type="dxa"/>
            <w:bottom w:w="0" w:type="dxa"/>
            <w:right w:w="0" w:type="dxa"/>
          </w:tblCellMar>
        </w:tblPrEx>
        <w:trPr>
          <w:trHeight w:val="545"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b/>
                <w:bCs/>
                <w:color w:val="000000"/>
                <w:kern w:val="0"/>
                <w:szCs w:val="21"/>
              </w:rPr>
              <w:t>处理措施</w:t>
            </w:r>
          </w:p>
        </w:tc>
      </w:tr>
      <w:tr>
        <w:tblPrEx>
          <w:tblCellMar>
            <w:top w:w="0" w:type="dxa"/>
            <w:left w:w="0" w:type="dxa"/>
            <w:bottom w:w="0" w:type="dxa"/>
            <w:right w:w="0" w:type="dxa"/>
          </w:tblCellMar>
        </w:tblPrEx>
        <w:trPr>
          <w:trHeight w:val="1365"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line="360" w:lineRule="auto"/>
              <w:ind w:firstLine="420" w:firstLineChars="200"/>
              <w:contextualSpacing/>
              <w:jc w:val="left"/>
              <w:rPr>
                <w:rFonts w:ascii="宋体" w:hAnsi="宋体" w:eastAsia="宋体" w:cs="Arial"/>
                <w:bCs/>
                <w:color w:val="000000"/>
                <w:kern w:val="0"/>
                <w:szCs w:val="21"/>
              </w:rPr>
            </w:pPr>
            <w:r>
              <w:rPr>
                <w:rFonts w:ascii="宋体" w:hAnsi="宋体" w:eastAsia="宋体" w:cs="Arial"/>
                <w:bCs/>
                <w:color w:val="000000"/>
                <w:kern w:val="0"/>
                <w:szCs w:val="21"/>
              </w:rPr>
              <w:t>一、</w:t>
            </w:r>
            <w:r>
              <w:rPr>
                <w:rFonts w:hint="eastAsia" w:ascii="宋体" w:hAnsi="宋体" w:eastAsia="宋体" w:cs="Arial"/>
                <w:bCs/>
                <w:color w:val="000000"/>
                <w:kern w:val="0"/>
                <w:szCs w:val="21"/>
                <w:lang w:eastAsia="zh-CN"/>
              </w:rPr>
              <w:t>本溪</w:t>
            </w:r>
            <w:r>
              <w:rPr>
                <w:rFonts w:hint="eastAsia" w:ascii="宋体" w:hAnsi="宋体" w:eastAsia="宋体" w:cs="Arial"/>
                <w:bCs/>
                <w:color w:val="000000"/>
                <w:kern w:val="0"/>
                <w:szCs w:val="21"/>
              </w:rPr>
              <w:t>市</w:t>
            </w:r>
            <w:r>
              <w:rPr>
                <w:rFonts w:ascii="宋体" w:hAnsi="宋体" w:eastAsia="宋体" w:cs="Arial"/>
                <w:bCs/>
                <w:color w:val="000000"/>
                <w:kern w:val="0"/>
                <w:szCs w:val="21"/>
              </w:rPr>
              <w:t>市场监督管理局</w:t>
            </w:r>
            <w:r>
              <w:rPr>
                <w:rFonts w:hint="eastAsia" w:ascii="宋体" w:hAnsi="宋体" w:eastAsia="宋体" w:cs="Arial"/>
                <w:bCs/>
                <w:color w:val="000000"/>
                <w:kern w:val="0"/>
                <w:szCs w:val="21"/>
                <w:lang w:val="en-US" w:eastAsia="zh-CN"/>
              </w:rPr>
              <w:t>已</w:t>
            </w:r>
            <w:r>
              <w:rPr>
                <w:rFonts w:hint="eastAsia" w:ascii="宋体" w:hAnsi="宋体" w:eastAsia="宋体" w:cs="Arial"/>
                <w:bCs/>
                <w:color w:val="000000"/>
                <w:kern w:val="0"/>
                <w:szCs w:val="21"/>
              </w:rPr>
              <w:t>进行</w:t>
            </w:r>
            <w:r>
              <w:rPr>
                <w:rFonts w:ascii="宋体" w:hAnsi="宋体" w:eastAsia="宋体" w:cs="Arial"/>
                <w:bCs/>
                <w:color w:val="000000"/>
                <w:kern w:val="0"/>
                <w:szCs w:val="21"/>
              </w:rPr>
              <w:t>复查，</w:t>
            </w:r>
            <w:r>
              <w:rPr>
                <w:rFonts w:hint="eastAsia" w:ascii="宋体" w:hAnsi="宋体" w:eastAsia="宋体" w:cs="Arial"/>
                <w:bCs/>
                <w:color w:val="000000"/>
                <w:kern w:val="0"/>
                <w:szCs w:val="21"/>
              </w:rPr>
              <w:t>企业</w:t>
            </w:r>
            <w:r>
              <w:rPr>
                <w:rFonts w:hint="eastAsia" w:ascii="宋体" w:hAnsi="宋体" w:eastAsia="宋体" w:cs="Arial"/>
                <w:bCs/>
                <w:color w:val="000000"/>
                <w:kern w:val="0"/>
                <w:szCs w:val="21"/>
                <w:lang w:val="en-US" w:eastAsia="zh-CN"/>
              </w:rPr>
              <w:t>已</w:t>
            </w:r>
            <w:r>
              <w:rPr>
                <w:rFonts w:ascii="宋体" w:hAnsi="宋体" w:eastAsia="宋体" w:cs="Arial"/>
                <w:bCs/>
                <w:color w:val="000000"/>
                <w:kern w:val="0"/>
                <w:szCs w:val="21"/>
              </w:rPr>
              <w:t>落实</w:t>
            </w:r>
            <w:r>
              <w:rPr>
                <w:rFonts w:hint="eastAsia" w:ascii="宋体" w:hAnsi="宋体" w:eastAsia="宋体" w:cs="Arial"/>
                <w:bCs/>
                <w:color w:val="000000"/>
                <w:kern w:val="0"/>
                <w:szCs w:val="21"/>
              </w:rPr>
              <w:t>整改。</w:t>
            </w:r>
          </w:p>
        </w:tc>
      </w:tr>
    </w:tbl>
    <w:p/>
    <w:p/>
    <w:p/>
    <w:p/>
    <w:tbl>
      <w:tblPr>
        <w:tblStyle w:val="5"/>
        <w:tblW w:w="8222" w:type="dxa"/>
        <w:tblCellSpacing w:w="0" w:type="dxa"/>
        <w:tblInd w:w="-8" w:type="dxa"/>
        <w:tblLayout w:type="autofit"/>
        <w:tblCellMar>
          <w:top w:w="0" w:type="dxa"/>
          <w:left w:w="0" w:type="dxa"/>
          <w:bottom w:w="0" w:type="dxa"/>
          <w:right w:w="0" w:type="dxa"/>
        </w:tblCellMar>
      </w:tblPr>
      <w:tblGrid>
        <w:gridCol w:w="1418"/>
        <w:gridCol w:w="2835"/>
        <w:gridCol w:w="1984"/>
        <w:gridCol w:w="1985"/>
      </w:tblGrid>
      <w:tr>
        <w:tblPrEx>
          <w:tblCellMar>
            <w:top w:w="0" w:type="dxa"/>
            <w:left w:w="0" w:type="dxa"/>
            <w:bottom w:w="0" w:type="dxa"/>
            <w:right w:w="0" w:type="dxa"/>
          </w:tblCellMar>
        </w:tblPrEx>
        <w:trPr>
          <w:trHeight w:val="625" w:hRule="atLeast"/>
          <w:tblCellSpacing w:w="0" w:type="dxa"/>
        </w:trPr>
        <w:tc>
          <w:tcPr>
            <w:tcW w:w="141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企业名称</w:t>
            </w:r>
          </w:p>
        </w:tc>
        <w:tc>
          <w:tcPr>
            <w:tcW w:w="2835"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pPr>
            <w:r>
              <w:rPr>
                <w:rFonts w:hint="eastAsia"/>
              </w:rPr>
              <w:t>抚顺青松药业有限公司</w:t>
            </w:r>
          </w:p>
        </w:tc>
        <w:tc>
          <w:tcPr>
            <w:tcW w:w="1984"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pPr>
            <w:r>
              <w:rPr>
                <w:rFonts w:hint="eastAsia"/>
              </w:rPr>
              <w:t>企业法定代表人</w:t>
            </w:r>
          </w:p>
        </w:tc>
        <w:tc>
          <w:tcPr>
            <w:tcW w:w="1985"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pPr>
            <w:r>
              <w:rPr>
                <w:rFonts w:hint="eastAsia"/>
              </w:rPr>
              <w:t>林森</w:t>
            </w:r>
          </w:p>
        </w:tc>
      </w:tr>
      <w:tr>
        <w:tblPrEx>
          <w:tblCellMar>
            <w:top w:w="0" w:type="dxa"/>
            <w:left w:w="0" w:type="dxa"/>
            <w:bottom w:w="0" w:type="dxa"/>
            <w:right w:w="0" w:type="dxa"/>
          </w:tblCellMar>
        </w:tblPrEx>
        <w:trPr>
          <w:trHeight w:val="550" w:hRule="atLeast"/>
          <w:tblCellSpacing w:w="0" w:type="dxa"/>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ˎ̥" w:hAnsi="ˎ̥" w:eastAsia="宋体" w:cs="Arial"/>
                <w:color w:val="000000"/>
                <w:kern w:val="0"/>
                <w:szCs w:val="21"/>
              </w:rPr>
            </w:pPr>
            <w:r>
              <w:rPr>
                <w:rFonts w:hint="eastAsia" w:ascii="宋体" w:hAnsi="宋体" w:eastAsia="宋体" w:cs="Arial"/>
                <w:color w:val="000000"/>
                <w:kern w:val="0"/>
                <w:szCs w:val="21"/>
              </w:rPr>
              <w:t>药品生产许可证编号</w:t>
            </w:r>
          </w:p>
        </w:tc>
        <w:tc>
          <w:tcPr>
            <w:tcW w:w="283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default" w:eastAsiaTheme="minorEastAsia"/>
                <w:lang w:val="en-US" w:eastAsia="zh-CN"/>
              </w:rPr>
            </w:pPr>
            <w:r>
              <w:t>辽20150</w:t>
            </w:r>
            <w:r>
              <w:rPr>
                <w:rFonts w:hint="eastAsia"/>
                <w:lang w:val="en-US" w:eastAsia="zh-CN"/>
              </w:rPr>
              <w:t>098</w:t>
            </w:r>
          </w:p>
        </w:tc>
        <w:tc>
          <w:tcPr>
            <w:tcW w:w="198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pPr>
            <w:r>
              <w:rPr>
                <w:rFonts w:hint="eastAsia"/>
              </w:rPr>
              <w:t>社会信用代码（组织机构代码）</w:t>
            </w:r>
          </w:p>
        </w:tc>
        <w:tc>
          <w:tcPr>
            <w:tcW w:w="198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pPr>
            <w:r>
              <w:rPr>
                <w:rFonts w:hint="eastAsia"/>
              </w:rPr>
              <w:t>60379311-8</w:t>
            </w:r>
          </w:p>
        </w:tc>
      </w:tr>
      <w:tr>
        <w:tblPrEx>
          <w:tblCellMar>
            <w:top w:w="0" w:type="dxa"/>
            <w:left w:w="0" w:type="dxa"/>
            <w:bottom w:w="0" w:type="dxa"/>
            <w:right w:w="0" w:type="dxa"/>
          </w:tblCellMar>
        </w:tblPrEx>
        <w:trPr>
          <w:trHeight w:val="559" w:hRule="atLeast"/>
          <w:tblCellSpacing w:w="0" w:type="dxa"/>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企业负责人</w:t>
            </w:r>
          </w:p>
        </w:tc>
        <w:tc>
          <w:tcPr>
            <w:tcW w:w="283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pPr>
            <w:r>
              <w:rPr>
                <w:rFonts w:hint="eastAsia"/>
              </w:rPr>
              <w:t>林森</w:t>
            </w:r>
          </w:p>
        </w:tc>
        <w:tc>
          <w:tcPr>
            <w:tcW w:w="198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pPr>
            <w:r>
              <w:rPr>
                <w:rFonts w:hint="eastAsia"/>
              </w:rPr>
              <w:t>质量负责人</w:t>
            </w:r>
          </w:p>
        </w:tc>
        <w:tc>
          <w:tcPr>
            <w:tcW w:w="198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pPr>
            <w:r>
              <w:rPr>
                <w:rFonts w:hint="eastAsia"/>
              </w:rPr>
              <w:t>王升辉</w:t>
            </w:r>
          </w:p>
        </w:tc>
      </w:tr>
      <w:tr>
        <w:tblPrEx>
          <w:tblCellMar>
            <w:top w:w="0" w:type="dxa"/>
            <w:left w:w="0" w:type="dxa"/>
            <w:bottom w:w="0" w:type="dxa"/>
            <w:right w:w="0" w:type="dxa"/>
          </w:tblCellMar>
        </w:tblPrEx>
        <w:trPr>
          <w:trHeight w:val="447" w:hRule="atLeast"/>
          <w:tblCellSpacing w:w="0" w:type="dxa"/>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生产负责人</w:t>
            </w:r>
          </w:p>
        </w:tc>
        <w:tc>
          <w:tcPr>
            <w:tcW w:w="283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pPr>
            <w:r>
              <w:rPr>
                <w:rFonts w:hint="eastAsia"/>
              </w:rPr>
              <w:t>陈照国</w:t>
            </w:r>
          </w:p>
        </w:tc>
        <w:tc>
          <w:tcPr>
            <w:tcW w:w="198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pPr>
            <w:r>
              <w:rPr>
                <w:rFonts w:hint="eastAsia"/>
              </w:rPr>
              <w:t>质量受权人</w:t>
            </w:r>
          </w:p>
        </w:tc>
        <w:tc>
          <w:tcPr>
            <w:tcW w:w="198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pPr>
            <w:r>
              <w:rPr>
                <w:rFonts w:hint="eastAsia"/>
              </w:rPr>
              <w:t>王升辉</w:t>
            </w:r>
          </w:p>
        </w:tc>
      </w:tr>
      <w:tr>
        <w:tblPrEx>
          <w:tblCellMar>
            <w:top w:w="0" w:type="dxa"/>
            <w:left w:w="0" w:type="dxa"/>
            <w:bottom w:w="0" w:type="dxa"/>
            <w:right w:w="0" w:type="dxa"/>
          </w:tblCellMar>
        </w:tblPrEx>
        <w:trPr>
          <w:trHeight w:val="371" w:hRule="atLeast"/>
          <w:tblCellSpacing w:w="0" w:type="dxa"/>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生产地址</w:t>
            </w:r>
          </w:p>
        </w:tc>
        <w:tc>
          <w:tcPr>
            <w:tcW w:w="6804"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rPr>
              <w:t>新宾满族自治县永陵镇</w:t>
            </w:r>
          </w:p>
        </w:tc>
      </w:tr>
      <w:tr>
        <w:tblPrEx>
          <w:tblCellMar>
            <w:top w:w="0" w:type="dxa"/>
            <w:left w:w="0" w:type="dxa"/>
            <w:bottom w:w="0" w:type="dxa"/>
            <w:right w:w="0" w:type="dxa"/>
          </w:tblCellMar>
        </w:tblPrEx>
        <w:trPr>
          <w:trHeight w:val="592" w:hRule="atLeast"/>
          <w:tblCellSpacing w:w="0" w:type="dxa"/>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检查日期</w:t>
            </w:r>
          </w:p>
        </w:tc>
        <w:tc>
          <w:tcPr>
            <w:tcW w:w="6804"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ascii="宋体" w:hAnsi="宋体" w:eastAsia="宋体" w:cs="Arial"/>
                <w:color w:val="000000"/>
                <w:kern w:val="0"/>
                <w:szCs w:val="21"/>
              </w:rPr>
              <w:t>201</w:t>
            </w:r>
            <w:r>
              <w:rPr>
                <w:rFonts w:hint="eastAsia" w:ascii="宋体" w:hAnsi="宋体" w:eastAsia="宋体" w:cs="Arial"/>
                <w:color w:val="000000"/>
                <w:kern w:val="0"/>
                <w:szCs w:val="21"/>
              </w:rPr>
              <w:t>9年</w:t>
            </w:r>
            <w:r>
              <w:rPr>
                <w:rFonts w:hint="eastAsia" w:ascii="宋体" w:hAnsi="宋体" w:eastAsia="宋体" w:cs="Arial"/>
                <w:color w:val="000000"/>
                <w:kern w:val="0"/>
                <w:szCs w:val="21"/>
                <w:lang w:val="en-US" w:eastAsia="zh-CN"/>
              </w:rPr>
              <w:t>6</w:t>
            </w:r>
            <w:r>
              <w:rPr>
                <w:rFonts w:hint="eastAsia" w:ascii="宋体" w:hAnsi="宋体" w:eastAsia="宋体" w:cs="Arial"/>
                <w:color w:val="000000"/>
                <w:kern w:val="0"/>
                <w:szCs w:val="21"/>
              </w:rPr>
              <w:t>月</w:t>
            </w:r>
            <w:r>
              <w:rPr>
                <w:rFonts w:hint="eastAsia" w:ascii="宋体" w:hAnsi="宋体" w:eastAsia="宋体" w:cs="Arial"/>
                <w:color w:val="000000"/>
                <w:kern w:val="0"/>
                <w:szCs w:val="21"/>
                <w:lang w:val="en-US" w:eastAsia="zh-CN"/>
              </w:rPr>
              <w:t>14</w:t>
            </w:r>
            <w:r>
              <w:rPr>
                <w:rFonts w:hint="eastAsia" w:ascii="宋体" w:hAnsi="宋体" w:eastAsia="宋体" w:cs="Arial"/>
                <w:color w:val="000000"/>
                <w:kern w:val="0"/>
                <w:szCs w:val="21"/>
              </w:rPr>
              <w:t>日</w:t>
            </w:r>
            <w:r>
              <w:rPr>
                <w:rFonts w:ascii="宋体" w:hAnsi="宋体" w:eastAsia="宋体" w:cs="Arial"/>
                <w:color w:val="000000"/>
                <w:kern w:val="0"/>
                <w:szCs w:val="21"/>
              </w:rPr>
              <w:t>—</w:t>
            </w:r>
            <w:r>
              <w:rPr>
                <w:rFonts w:hint="eastAsia" w:ascii="宋体" w:hAnsi="宋体" w:eastAsia="宋体" w:cs="Arial"/>
                <w:color w:val="000000"/>
                <w:kern w:val="0"/>
                <w:szCs w:val="21"/>
                <w:lang w:val="en-US" w:eastAsia="zh-CN"/>
              </w:rPr>
              <w:t>6</w:t>
            </w:r>
            <w:r>
              <w:rPr>
                <w:rFonts w:hint="eastAsia" w:ascii="宋体" w:hAnsi="宋体" w:eastAsia="宋体" w:cs="Arial"/>
                <w:color w:val="000000"/>
                <w:kern w:val="0"/>
                <w:szCs w:val="21"/>
              </w:rPr>
              <w:t>月</w:t>
            </w:r>
            <w:r>
              <w:rPr>
                <w:rFonts w:hint="eastAsia" w:ascii="宋体" w:hAnsi="宋体" w:eastAsia="宋体" w:cs="Arial"/>
                <w:color w:val="000000"/>
                <w:kern w:val="0"/>
                <w:szCs w:val="21"/>
                <w:lang w:val="en-US" w:eastAsia="zh-CN"/>
              </w:rPr>
              <w:t>16</w:t>
            </w:r>
            <w:r>
              <w:rPr>
                <w:rFonts w:hint="eastAsia" w:ascii="宋体" w:hAnsi="宋体" w:eastAsia="宋体" w:cs="Arial"/>
                <w:color w:val="000000"/>
                <w:kern w:val="0"/>
                <w:szCs w:val="21"/>
              </w:rPr>
              <w:t>日</w:t>
            </w:r>
          </w:p>
        </w:tc>
      </w:tr>
      <w:tr>
        <w:tblPrEx>
          <w:tblCellMar>
            <w:top w:w="0" w:type="dxa"/>
            <w:left w:w="0" w:type="dxa"/>
            <w:bottom w:w="0" w:type="dxa"/>
            <w:right w:w="0" w:type="dxa"/>
          </w:tblCellMar>
        </w:tblPrEx>
        <w:trPr>
          <w:trHeight w:val="516" w:hRule="atLeast"/>
          <w:tblCellSpacing w:w="0" w:type="dxa"/>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检查单位</w:t>
            </w:r>
          </w:p>
        </w:tc>
        <w:tc>
          <w:tcPr>
            <w:tcW w:w="6804"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辽宁省药品监督管理局</w:t>
            </w:r>
          </w:p>
        </w:tc>
      </w:tr>
      <w:tr>
        <w:tblPrEx>
          <w:tblCellMar>
            <w:top w:w="0" w:type="dxa"/>
            <w:left w:w="0" w:type="dxa"/>
            <w:bottom w:w="0" w:type="dxa"/>
            <w:right w:w="0" w:type="dxa"/>
          </w:tblCellMar>
        </w:tblPrEx>
        <w:trPr>
          <w:trHeight w:val="312" w:hRule="atLeast"/>
          <w:tblCellSpacing w:w="0" w:type="dxa"/>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事由</w:t>
            </w:r>
          </w:p>
        </w:tc>
        <w:tc>
          <w:tcPr>
            <w:tcW w:w="6804"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药品生产监督检查</w:t>
            </w:r>
          </w:p>
        </w:tc>
      </w:tr>
      <w:tr>
        <w:tblPrEx>
          <w:tblCellMar>
            <w:top w:w="0" w:type="dxa"/>
            <w:left w:w="0" w:type="dxa"/>
            <w:bottom w:w="0" w:type="dxa"/>
            <w:right w:w="0" w:type="dxa"/>
          </w:tblCellMar>
        </w:tblPrEx>
        <w:trPr>
          <w:trHeight w:val="549"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检查发现的主要问题</w:t>
            </w:r>
          </w:p>
        </w:tc>
      </w:tr>
      <w:tr>
        <w:tblPrEx>
          <w:tblCellMar>
            <w:top w:w="0" w:type="dxa"/>
            <w:left w:w="0" w:type="dxa"/>
            <w:bottom w:w="0" w:type="dxa"/>
            <w:right w:w="0" w:type="dxa"/>
          </w:tblCellMar>
        </w:tblPrEx>
        <w:trPr>
          <w:trHeight w:val="705"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line="360" w:lineRule="auto"/>
              <w:ind w:firstLine="420" w:firstLineChars="200"/>
              <w:contextualSpacing/>
              <w:jc w:val="left"/>
              <w:rPr>
                <w:rFonts w:hint="eastAsia" w:ascii="宋体" w:hAnsi="宋体" w:eastAsia="宋体" w:cs="Arial"/>
                <w:bCs/>
                <w:color w:val="000000"/>
                <w:kern w:val="0"/>
                <w:szCs w:val="21"/>
              </w:rPr>
            </w:pPr>
            <w:r>
              <w:rPr>
                <w:rFonts w:hint="eastAsia" w:ascii="宋体" w:hAnsi="宋体" w:eastAsia="宋体" w:cs="Arial"/>
                <w:bCs/>
                <w:color w:val="000000"/>
                <w:kern w:val="0"/>
                <w:szCs w:val="21"/>
              </w:rPr>
              <w:t>1.文件、记录管理不规范。例如，无书面程序规定手动积分的</w:t>
            </w:r>
            <w:r>
              <w:rPr>
                <w:rFonts w:hint="eastAsia" w:ascii="宋体" w:hAnsi="宋体" w:eastAsia="宋体" w:cs="Arial"/>
                <w:bCs/>
                <w:color w:val="000000"/>
                <w:kern w:val="0"/>
                <w:szCs w:val="21"/>
                <w:lang w:val="en-US" w:eastAsia="zh-CN"/>
              </w:rPr>
              <w:t>管理</w:t>
            </w:r>
            <w:r>
              <w:rPr>
                <w:rFonts w:hint="eastAsia" w:ascii="宋体" w:hAnsi="宋体" w:eastAsia="宋体" w:cs="Arial"/>
                <w:bCs/>
                <w:color w:val="000000"/>
                <w:kern w:val="0"/>
                <w:szCs w:val="21"/>
              </w:rPr>
              <w:t>；上清片前处理及提取批生产记录（批号：Q20181106）中，称量工序缺少车间结存</w:t>
            </w:r>
            <w:r>
              <w:rPr>
                <w:rFonts w:hint="eastAsia" w:ascii="宋体" w:hAnsi="宋体" w:eastAsia="宋体" w:cs="Arial"/>
                <w:bCs/>
                <w:color w:val="000000"/>
                <w:kern w:val="0"/>
                <w:szCs w:val="21"/>
                <w:lang w:val="en-US" w:eastAsia="zh-CN"/>
              </w:rPr>
              <w:t>的</w:t>
            </w:r>
            <w:r>
              <w:rPr>
                <w:rFonts w:hint="eastAsia" w:ascii="宋体" w:hAnsi="宋体" w:eastAsia="宋体" w:cs="Arial"/>
                <w:bCs/>
                <w:color w:val="000000"/>
                <w:kern w:val="0"/>
                <w:szCs w:val="21"/>
              </w:rPr>
              <w:t>16.6Kg大黄（酒炒）批号信息；渗漉工序及提取浓缩工序</w:t>
            </w:r>
            <w:r>
              <w:rPr>
                <w:rFonts w:hint="eastAsia" w:ascii="宋体" w:hAnsi="宋体" w:eastAsia="宋体" w:cs="Arial"/>
                <w:bCs/>
                <w:color w:val="000000"/>
                <w:kern w:val="0"/>
                <w:szCs w:val="21"/>
                <w:lang w:val="en-US" w:eastAsia="zh-CN"/>
              </w:rPr>
              <w:t>未记录</w:t>
            </w:r>
            <w:r>
              <w:rPr>
                <w:rFonts w:hint="eastAsia" w:ascii="宋体" w:hAnsi="宋体" w:eastAsia="宋体" w:cs="Arial"/>
                <w:bCs/>
                <w:color w:val="000000"/>
                <w:kern w:val="0"/>
                <w:szCs w:val="21"/>
              </w:rPr>
              <w:t>回收乙醇后的渗漉液及提取挥发油、渗漉后的药渣的数量；灭菌干燥工序实际收率计算过程中将中间产品取样0.05Kg代入公式计算，收率计算错误；上清片（批号：20190101）批生产记录压片工序无QA监</w:t>
            </w:r>
            <w:r>
              <w:rPr>
                <w:rFonts w:hint="eastAsia" w:ascii="宋体" w:hAnsi="宋体" w:eastAsia="宋体" w:cs="Arial"/>
                <w:bCs/>
                <w:color w:val="000000"/>
                <w:kern w:val="0"/>
                <w:szCs w:val="21"/>
                <w:lang w:val="en-US" w:eastAsia="zh-CN"/>
              </w:rPr>
              <w:t>控</w:t>
            </w:r>
            <w:r>
              <w:rPr>
                <w:rFonts w:hint="eastAsia" w:ascii="宋体" w:hAnsi="宋体" w:eastAsia="宋体" w:cs="Arial"/>
                <w:bCs/>
                <w:color w:val="000000"/>
                <w:kern w:val="0"/>
                <w:szCs w:val="21"/>
              </w:rPr>
              <w:t>记录。</w:t>
            </w:r>
          </w:p>
          <w:p>
            <w:pPr>
              <w:widowControl/>
              <w:adjustRightInd w:val="0"/>
              <w:snapToGrid w:val="0"/>
              <w:spacing w:before="100" w:beforeAutospacing="1" w:after="100" w:afterAutospacing="1" w:line="360" w:lineRule="auto"/>
              <w:ind w:firstLine="420" w:firstLineChars="200"/>
              <w:contextualSpacing/>
              <w:jc w:val="left"/>
              <w:rPr>
                <w:rFonts w:ascii="宋体" w:hAnsi="宋体"/>
                <w:sz w:val="28"/>
              </w:rPr>
            </w:pPr>
            <w:r>
              <w:rPr>
                <w:rFonts w:hint="eastAsia" w:ascii="宋体" w:hAnsi="宋体" w:eastAsia="宋体" w:cs="Arial"/>
                <w:bCs/>
                <w:color w:val="000000"/>
                <w:kern w:val="0"/>
                <w:szCs w:val="21"/>
              </w:rPr>
              <w:t>2.检验记录内容不完善。例如，连翘净药材（批号：J4006-20180701）检验记录中鉴别（1）缺少显微图谱，鉴别（2）薄层鉴别缺少展距、前沿、Rf值信息；上清片成品检验微生物原始检验记录缺少培养温度信息，大肠埃希菌、沙门氏菌未记录阴性实验结果，耐胆盐革兰氏阴性菌未记录0.01g、0.001g实验结果。</w:t>
            </w:r>
          </w:p>
        </w:tc>
      </w:tr>
      <w:tr>
        <w:tblPrEx>
          <w:tblCellMar>
            <w:top w:w="0" w:type="dxa"/>
            <w:left w:w="0" w:type="dxa"/>
            <w:bottom w:w="0" w:type="dxa"/>
            <w:right w:w="0" w:type="dxa"/>
          </w:tblCellMar>
        </w:tblPrEx>
        <w:trPr>
          <w:trHeight w:val="685"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b/>
                <w:bCs/>
                <w:color w:val="000000"/>
                <w:kern w:val="0"/>
                <w:szCs w:val="21"/>
              </w:rPr>
              <w:t>处理措施</w:t>
            </w:r>
          </w:p>
        </w:tc>
      </w:tr>
      <w:tr>
        <w:tblPrEx>
          <w:tblCellMar>
            <w:top w:w="0" w:type="dxa"/>
            <w:left w:w="0" w:type="dxa"/>
            <w:bottom w:w="0" w:type="dxa"/>
            <w:right w:w="0" w:type="dxa"/>
          </w:tblCellMar>
        </w:tblPrEx>
        <w:trPr>
          <w:trHeight w:val="846"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line="360" w:lineRule="auto"/>
              <w:ind w:firstLine="420" w:firstLineChars="200"/>
              <w:contextualSpacing/>
              <w:jc w:val="left"/>
              <w:rPr>
                <w:rFonts w:ascii="宋体" w:hAnsi="宋体" w:eastAsia="宋体" w:cs="Arial"/>
                <w:bCs/>
                <w:color w:val="000000"/>
                <w:kern w:val="0"/>
                <w:szCs w:val="21"/>
              </w:rPr>
            </w:pPr>
            <w:r>
              <w:rPr>
                <w:rFonts w:ascii="宋体" w:hAnsi="宋体" w:eastAsia="宋体" w:cs="Arial"/>
                <w:bCs/>
                <w:color w:val="000000"/>
                <w:kern w:val="0"/>
                <w:szCs w:val="21"/>
              </w:rPr>
              <w:t>一、</w:t>
            </w:r>
            <w:r>
              <w:rPr>
                <w:rFonts w:hint="eastAsia" w:ascii="宋体" w:hAnsi="宋体" w:eastAsia="宋体" w:cs="Arial"/>
                <w:bCs/>
                <w:color w:val="000000"/>
                <w:kern w:val="0"/>
                <w:szCs w:val="21"/>
                <w:lang w:eastAsia="zh-CN"/>
              </w:rPr>
              <w:t>抚顺</w:t>
            </w:r>
            <w:r>
              <w:rPr>
                <w:rFonts w:hint="eastAsia" w:ascii="宋体" w:hAnsi="宋体" w:eastAsia="宋体" w:cs="Arial"/>
                <w:bCs/>
                <w:color w:val="000000"/>
                <w:kern w:val="0"/>
                <w:szCs w:val="21"/>
              </w:rPr>
              <w:t>市</w:t>
            </w:r>
            <w:r>
              <w:rPr>
                <w:rFonts w:ascii="宋体" w:hAnsi="宋体" w:eastAsia="宋体" w:cs="Arial"/>
                <w:bCs/>
                <w:color w:val="000000"/>
                <w:kern w:val="0"/>
                <w:szCs w:val="21"/>
              </w:rPr>
              <w:t>市场监督管理局</w:t>
            </w:r>
            <w:r>
              <w:rPr>
                <w:rFonts w:hint="eastAsia" w:ascii="宋体" w:hAnsi="宋体" w:eastAsia="宋体" w:cs="Arial"/>
                <w:bCs/>
                <w:color w:val="000000"/>
                <w:kern w:val="0"/>
                <w:szCs w:val="21"/>
                <w:lang w:val="en-US" w:eastAsia="zh-CN"/>
              </w:rPr>
              <w:t>已</w:t>
            </w:r>
            <w:r>
              <w:rPr>
                <w:rFonts w:hint="eastAsia" w:ascii="宋体" w:hAnsi="宋体" w:eastAsia="宋体" w:cs="Arial"/>
                <w:bCs/>
                <w:color w:val="000000"/>
                <w:kern w:val="0"/>
                <w:szCs w:val="21"/>
              </w:rPr>
              <w:t>进行</w:t>
            </w:r>
            <w:r>
              <w:rPr>
                <w:rFonts w:ascii="宋体" w:hAnsi="宋体" w:eastAsia="宋体" w:cs="Arial"/>
                <w:bCs/>
                <w:color w:val="000000"/>
                <w:kern w:val="0"/>
                <w:szCs w:val="21"/>
              </w:rPr>
              <w:t>复查，</w:t>
            </w:r>
            <w:r>
              <w:rPr>
                <w:rFonts w:hint="eastAsia" w:ascii="宋体" w:hAnsi="宋体" w:eastAsia="宋体" w:cs="Arial"/>
                <w:bCs/>
                <w:color w:val="000000"/>
                <w:kern w:val="0"/>
                <w:szCs w:val="21"/>
              </w:rPr>
              <w:t>企业</w:t>
            </w:r>
            <w:r>
              <w:rPr>
                <w:rFonts w:hint="eastAsia" w:ascii="宋体" w:hAnsi="宋体" w:eastAsia="宋体" w:cs="Arial"/>
                <w:bCs/>
                <w:color w:val="000000"/>
                <w:kern w:val="0"/>
                <w:szCs w:val="21"/>
                <w:lang w:val="en-US" w:eastAsia="zh-CN"/>
              </w:rPr>
              <w:t>已</w:t>
            </w:r>
            <w:r>
              <w:rPr>
                <w:rFonts w:ascii="宋体" w:hAnsi="宋体" w:eastAsia="宋体" w:cs="Arial"/>
                <w:bCs/>
                <w:color w:val="000000"/>
                <w:kern w:val="0"/>
                <w:szCs w:val="21"/>
              </w:rPr>
              <w:t>落实</w:t>
            </w:r>
            <w:r>
              <w:rPr>
                <w:rFonts w:hint="eastAsia" w:ascii="宋体" w:hAnsi="宋体" w:eastAsia="宋体" w:cs="Arial"/>
                <w:bCs/>
                <w:color w:val="000000"/>
                <w:kern w:val="0"/>
                <w:szCs w:val="21"/>
              </w:rPr>
              <w:t>整改。</w:t>
            </w:r>
          </w:p>
        </w:tc>
      </w:tr>
    </w:tbl>
    <w:p/>
    <w:p/>
    <w:p/>
    <w:p/>
    <w:p/>
    <w:p/>
    <w:p/>
    <w:tbl>
      <w:tblPr>
        <w:tblStyle w:val="5"/>
        <w:tblW w:w="8222" w:type="dxa"/>
        <w:tblCellSpacing w:w="0" w:type="dxa"/>
        <w:tblInd w:w="-8" w:type="dxa"/>
        <w:tblLayout w:type="autofit"/>
        <w:tblCellMar>
          <w:top w:w="0" w:type="dxa"/>
          <w:left w:w="0" w:type="dxa"/>
          <w:bottom w:w="0" w:type="dxa"/>
          <w:right w:w="0" w:type="dxa"/>
        </w:tblCellMar>
      </w:tblPr>
      <w:tblGrid>
        <w:gridCol w:w="1418"/>
        <w:gridCol w:w="2835"/>
        <w:gridCol w:w="1984"/>
        <w:gridCol w:w="1985"/>
      </w:tblGrid>
      <w:tr>
        <w:tblPrEx>
          <w:tblCellMar>
            <w:top w:w="0" w:type="dxa"/>
            <w:left w:w="0" w:type="dxa"/>
            <w:bottom w:w="0" w:type="dxa"/>
            <w:right w:w="0" w:type="dxa"/>
          </w:tblCellMar>
        </w:tblPrEx>
        <w:trPr>
          <w:trHeight w:val="625" w:hRule="atLeast"/>
          <w:tblCellSpacing w:w="0" w:type="dxa"/>
        </w:trPr>
        <w:tc>
          <w:tcPr>
            <w:tcW w:w="141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企业名称</w:t>
            </w:r>
          </w:p>
        </w:tc>
        <w:tc>
          <w:tcPr>
            <w:tcW w:w="2835"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沈阳双鼎制药有限公司</w:t>
            </w:r>
          </w:p>
        </w:tc>
        <w:tc>
          <w:tcPr>
            <w:tcW w:w="1984"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企业法定代表人</w:t>
            </w:r>
          </w:p>
        </w:tc>
        <w:tc>
          <w:tcPr>
            <w:tcW w:w="1985"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马占芝</w:t>
            </w:r>
          </w:p>
        </w:tc>
      </w:tr>
      <w:tr>
        <w:tblPrEx>
          <w:tblCellMar>
            <w:top w:w="0" w:type="dxa"/>
            <w:left w:w="0" w:type="dxa"/>
            <w:bottom w:w="0" w:type="dxa"/>
            <w:right w:w="0" w:type="dxa"/>
          </w:tblCellMar>
        </w:tblPrEx>
        <w:trPr>
          <w:trHeight w:val="550" w:hRule="atLeast"/>
          <w:tblCellSpacing w:w="0" w:type="dxa"/>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ˎ̥" w:hAnsi="ˎ̥" w:eastAsia="宋体" w:cs="Arial"/>
                <w:color w:val="000000"/>
                <w:kern w:val="0"/>
                <w:szCs w:val="21"/>
              </w:rPr>
            </w:pPr>
            <w:r>
              <w:rPr>
                <w:rFonts w:hint="eastAsia" w:ascii="宋体" w:hAnsi="宋体" w:eastAsia="宋体" w:cs="Arial"/>
                <w:color w:val="000000"/>
                <w:kern w:val="0"/>
                <w:szCs w:val="21"/>
              </w:rPr>
              <w:t>药品生产许可证编号</w:t>
            </w:r>
          </w:p>
        </w:tc>
        <w:tc>
          <w:tcPr>
            <w:tcW w:w="283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辽20150</w:t>
            </w:r>
            <w:r>
              <w:rPr>
                <w:rFonts w:hint="eastAsia" w:asciiTheme="minorEastAsia" w:hAnsiTheme="minorEastAsia" w:eastAsiaTheme="minorEastAsia" w:cstheme="minorEastAsia"/>
                <w:sz w:val="21"/>
                <w:szCs w:val="21"/>
                <w:lang w:val="en-US" w:eastAsia="zh-CN"/>
              </w:rPr>
              <w:t>018</w:t>
            </w:r>
          </w:p>
        </w:tc>
        <w:tc>
          <w:tcPr>
            <w:tcW w:w="198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社会信用代码（组织机构代码）</w:t>
            </w:r>
          </w:p>
        </w:tc>
        <w:tc>
          <w:tcPr>
            <w:tcW w:w="198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74273847-7</w:t>
            </w:r>
          </w:p>
        </w:tc>
      </w:tr>
      <w:tr>
        <w:tblPrEx>
          <w:tblCellMar>
            <w:top w:w="0" w:type="dxa"/>
            <w:left w:w="0" w:type="dxa"/>
            <w:bottom w:w="0" w:type="dxa"/>
            <w:right w:w="0" w:type="dxa"/>
          </w:tblCellMar>
        </w:tblPrEx>
        <w:trPr>
          <w:trHeight w:val="461" w:hRule="atLeast"/>
          <w:tblCellSpacing w:w="0" w:type="dxa"/>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企业负责人</w:t>
            </w:r>
          </w:p>
        </w:tc>
        <w:tc>
          <w:tcPr>
            <w:tcW w:w="283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马占芝</w:t>
            </w:r>
          </w:p>
        </w:tc>
        <w:tc>
          <w:tcPr>
            <w:tcW w:w="198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质量负责人</w:t>
            </w:r>
          </w:p>
        </w:tc>
        <w:tc>
          <w:tcPr>
            <w:tcW w:w="198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张锐峰</w:t>
            </w:r>
          </w:p>
        </w:tc>
      </w:tr>
      <w:tr>
        <w:tblPrEx>
          <w:tblCellMar>
            <w:top w:w="0" w:type="dxa"/>
            <w:left w:w="0" w:type="dxa"/>
            <w:bottom w:w="0" w:type="dxa"/>
            <w:right w:w="0" w:type="dxa"/>
          </w:tblCellMar>
        </w:tblPrEx>
        <w:trPr>
          <w:trHeight w:val="408" w:hRule="atLeast"/>
          <w:tblCellSpacing w:w="0" w:type="dxa"/>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生产负责人</w:t>
            </w:r>
          </w:p>
        </w:tc>
        <w:tc>
          <w:tcPr>
            <w:tcW w:w="283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王卓</w:t>
            </w:r>
          </w:p>
        </w:tc>
        <w:tc>
          <w:tcPr>
            <w:tcW w:w="198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质量受权人</w:t>
            </w:r>
          </w:p>
        </w:tc>
        <w:tc>
          <w:tcPr>
            <w:tcW w:w="198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华方波</w:t>
            </w:r>
          </w:p>
        </w:tc>
      </w:tr>
      <w:tr>
        <w:tblPrEx>
          <w:tblCellMar>
            <w:top w:w="0" w:type="dxa"/>
            <w:left w:w="0" w:type="dxa"/>
            <w:bottom w:w="0" w:type="dxa"/>
            <w:right w:w="0" w:type="dxa"/>
          </w:tblCellMar>
        </w:tblPrEx>
        <w:trPr>
          <w:trHeight w:val="474" w:hRule="atLeast"/>
          <w:tblCellSpacing w:w="0" w:type="dxa"/>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生产地址</w:t>
            </w:r>
          </w:p>
        </w:tc>
        <w:tc>
          <w:tcPr>
            <w:tcW w:w="6804"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沈阳高新区浑南产业区高科路15号</w:t>
            </w:r>
          </w:p>
        </w:tc>
      </w:tr>
      <w:tr>
        <w:tblPrEx>
          <w:tblCellMar>
            <w:top w:w="0" w:type="dxa"/>
            <w:left w:w="0" w:type="dxa"/>
            <w:bottom w:w="0" w:type="dxa"/>
            <w:right w:w="0" w:type="dxa"/>
          </w:tblCellMar>
        </w:tblPrEx>
        <w:trPr>
          <w:trHeight w:val="592" w:hRule="atLeast"/>
          <w:tblCellSpacing w:w="0" w:type="dxa"/>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检查日期</w:t>
            </w:r>
          </w:p>
        </w:tc>
        <w:tc>
          <w:tcPr>
            <w:tcW w:w="6804"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ascii="宋体" w:hAnsi="宋体" w:eastAsia="宋体" w:cs="Arial"/>
                <w:color w:val="000000"/>
                <w:kern w:val="0"/>
                <w:szCs w:val="21"/>
              </w:rPr>
              <w:t>201</w:t>
            </w:r>
            <w:r>
              <w:rPr>
                <w:rFonts w:hint="eastAsia" w:ascii="宋体" w:hAnsi="宋体" w:eastAsia="宋体" w:cs="Arial"/>
                <w:color w:val="000000"/>
                <w:kern w:val="0"/>
                <w:szCs w:val="21"/>
              </w:rPr>
              <w:t>9年</w:t>
            </w:r>
            <w:r>
              <w:rPr>
                <w:rFonts w:hint="eastAsia" w:ascii="宋体" w:hAnsi="宋体" w:eastAsia="宋体" w:cs="Arial"/>
                <w:color w:val="000000"/>
                <w:kern w:val="0"/>
                <w:szCs w:val="21"/>
                <w:lang w:val="en-US" w:eastAsia="zh-CN"/>
              </w:rPr>
              <w:t>6</w:t>
            </w:r>
            <w:r>
              <w:rPr>
                <w:rFonts w:hint="eastAsia" w:ascii="宋体" w:hAnsi="宋体" w:eastAsia="宋体" w:cs="Arial"/>
                <w:color w:val="000000"/>
                <w:kern w:val="0"/>
                <w:szCs w:val="21"/>
              </w:rPr>
              <w:t>月1</w:t>
            </w:r>
            <w:r>
              <w:rPr>
                <w:rFonts w:hint="eastAsia" w:ascii="宋体" w:hAnsi="宋体" w:eastAsia="宋体" w:cs="Arial"/>
                <w:color w:val="000000"/>
                <w:kern w:val="0"/>
                <w:szCs w:val="21"/>
                <w:lang w:val="en-US" w:eastAsia="zh-CN"/>
              </w:rPr>
              <w:t>7</w:t>
            </w:r>
            <w:r>
              <w:rPr>
                <w:rFonts w:hint="eastAsia" w:ascii="宋体" w:hAnsi="宋体" w:eastAsia="宋体" w:cs="Arial"/>
                <w:color w:val="000000"/>
                <w:kern w:val="0"/>
                <w:szCs w:val="21"/>
              </w:rPr>
              <w:t>日</w:t>
            </w:r>
            <w:r>
              <w:rPr>
                <w:rFonts w:ascii="宋体" w:hAnsi="宋体" w:eastAsia="宋体" w:cs="Arial"/>
                <w:color w:val="000000"/>
                <w:kern w:val="0"/>
                <w:szCs w:val="21"/>
              </w:rPr>
              <w:t>—</w:t>
            </w:r>
            <w:r>
              <w:rPr>
                <w:rFonts w:hint="eastAsia" w:ascii="宋体" w:hAnsi="宋体" w:eastAsia="宋体" w:cs="Arial"/>
                <w:color w:val="000000"/>
                <w:kern w:val="0"/>
                <w:szCs w:val="21"/>
                <w:lang w:val="en-US" w:eastAsia="zh-CN"/>
              </w:rPr>
              <w:t>6</w:t>
            </w:r>
            <w:r>
              <w:rPr>
                <w:rFonts w:hint="eastAsia" w:ascii="宋体" w:hAnsi="宋体" w:eastAsia="宋体" w:cs="Arial"/>
                <w:color w:val="000000"/>
                <w:kern w:val="0"/>
                <w:szCs w:val="21"/>
              </w:rPr>
              <w:t>月</w:t>
            </w:r>
            <w:r>
              <w:rPr>
                <w:rFonts w:hint="eastAsia" w:ascii="宋体" w:hAnsi="宋体" w:eastAsia="宋体" w:cs="Arial"/>
                <w:color w:val="000000"/>
                <w:kern w:val="0"/>
                <w:szCs w:val="21"/>
                <w:lang w:val="en-US" w:eastAsia="zh-CN"/>
              </w:rPr>
              <w:t>19</w:t>
            </w:r>
            <w:r>
              <w:rPr>
                <w:rFonts w:hint="eastAsia" w:ascii="宋体" w:hAnsi="宋体" w:eastAsia="宋体" w:cs="Arial"/>
                <w:color w:val="000000"/>
                <w:kern w:val="0"/>
                <w:szCs w:val="21"/>
              </w:rPr>
              <w:t>日</w:t>
            </w:r>
          </w:p>
        </w:tc>
      </w:tr>
      <w:tr>
        <w:tblPrEx>
          <w:tblCellMar>
            <w:top w:w="0" w:type="dxa"/>
            <w:left w:w="0" w:type="dxa"/>
            <w:bottom w:w="0" w:type="dxa"/>
            <w:right w:w="0" w:type="dxa"/>
          </w:tblCellMar>
        </w:tblPrEx>
        <w:trPr>
          <w:trHeight w:val="516" w:hRule="atLeast"/>
          <w:tblCellSpacing w:w="0" w:type="dxa"/>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检查单位</w:t>
            </w:r>
          </w:p>
        </w:tc>
        <w:tc>
          <w:tcPr>
            <w:tcW w:w="6804"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辽宁省药品监督管理局</w:t>
            </w:r>
          </w:p>
        </w:tc>
      </w:tr>
      <w:tr>
        <w:tblPrEx>
          <w:tblCellMar>
            <w:top w:w="0" w:type="dxa"/>
            <w:left w:w="0" w:type="dxa"/>
            <w:bottom w:w="0" w:type="dxa"/>
            <w:right w:w="0" w:type="dxa"/>
          </w:tblCellMar>
        </w:tblPrEx>
        <w:trPr>
          <w:trHeight w:val="403" w:hRule="atLeast"/>
          <w:tblCellSpacing w:w="0" w:type="dxa"/>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事由</w:t>
            </w:r>
          </w:p>
        </w:tc>
        <w:tc>
          <w:tcPr>
            <w:tcW w:w="6804"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药品生产监督检查</w:t>
            </w:r>
          </w:p>
        </w:tc>
      </w:tr>
      <w:tr>
        <w:tblPrEx>
          <w:tblCellMar>
            <w:top w:w="0" w:type="dxa"/>
            <w:left w:w="0" w:type="dxa"/>
            <w:bottom w:w="0" w:type="dxa"/>
            <w:right w:w="0" w:type="dxa"/>
          </w:tblCellMar>
        </w:tblPrEx>
        <w:trPr>
          <w:trHeight w:val="469"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检查发现的主要问题</w:t>
            </w:r>
          </w:p>
        </w:tc>
      </w:tr>
      <w:tr>
        <w:tblPrEx>
          <w:tblCellMar>
            <w:top w:w="0" w:type="dxa"/>
            <w:left w:w="0" w:type="dxa"/>
            <w:bottom w:w="0" w:type="dxa"/>
            <w:right w:w="0" w:type="dxa"/>
          </w:tblCellMar>
        </w:tblPrEx>
        <w:trPr>
          <w:trHeight w:val="3968"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line="360" w:lineRule="auto"/>
              <w:ind w:firstLine="420" w:firstLineChars="200"/>
              <w:contextualSpacing/>
              <w:jc w:val="left"/>
              <w:rPr>
                <w:rFonts w:hint="eastAsia" w:ascii="宋体" w:hAnsi="宋体" w:eastAsia="宋体" w:cs="Arial"/>
                <w:bCs/>
                <w:color w:val="000000"/>
                <w:kern w:val="0"/>
                <w:szCs w:val="21"/>
              </w:rPr>
            </w:pPr>
            <w:r>
              <w:rPr>
                <w:rFonts w:hint="eastAsia" w:ascii="宋体" w:hAnsi="宋体" w:eastAsia="宋体" w:cs="Arial"/>
                <w:bCs/>
                <w:color w:val="000000"/>
                <w:kern w:val="0"/>
                <w:szCs w:val="21"/>
                <w:lang w:val="en-US" w:eastAsia="zh-CN"/>
              </w:rPr>
              <w:t>1.</w:t>
            </w:r>
            <w:r>
              <w:rPr>
                <w:rFonts w:hint="eastAsia" w:ascii="宋体" w:hAnsi="宋体" w:eastAsia="宋体" w:cs="Arial"/>
                <w:bCs/>
                <w:color w:val="000000"/>
                <w:kern w:val="0"/>
                <w:szCs w:val="21"/>
              </w:rPr>
              <w:t>确认与验证管理不规范。例如，SCY-275水浴式安瓿检漏灭菌柜</w:t>
            </w:r>
            <w:r>
              <w:rPr>
                <w:rFonts w:hint="eastAsia" w:ascii="宋体" w:hAnsi="宋体" w:eastAsia="宋体" w:cs="Arial"/>
                <w:bCs/>
                <w:color w:val="000000"/>
                <w:kern w:val="0"/>
                <w:szCs w:val="21"/>
                <w:lang w:val="en-US" w:eastAsia="zh-CN"/>
              </w:rPr>
              <w:t>设备</w:t>
            </w:r>
            <w:r>
              <w:rPr>
                <w:rFonts w:hint="eastAsia" w:ascii="宋体" w:hAnsi="宋体" w:eastAsia="宋体" w:cs="Arial"/>
                <w:bCs/>
                <w:color w:val="000000"/>
                <w:kern w:val="0"/>
                <w:szCs w:val="21"/>
              </w:rPr>
              <w:t>再确认前未对蒸汽源压力、清洗水源压力、压缩空气气源压力进行确认；在该设备空载、满载、热穿透性能确认中，未对比、评估设备记录温度与多路温度验证系统测定温度差异；企业每年在湿热灭菌设备、安瓿检漏灭菌柜再确认时对设备腔室做检漏测试，检测频次偏低；企业规定苦碟子浓缩液有效期的起始时间为浓缩液放行时间，未根据苦碟子浓缩液储存有效期考察情况确认文件内容合理性。</w:t>
            </w:r>
          </w:p>
          <w:p>
            <w:pPr>
              <w:widowControl/>
              <w:adjustRightInd w:val="0"/>
              <w:snapToGrid w:val="0"/>
              <w:spacing w:before="100" w:beforeAutospacing="1" w:after="100" w:afterAutospacing="1" w:line="360" w:lineRule="auto"/>
              <w:ind w:firstLine="420" w:firstLineChars="200"/>
              <w:contextualSpacing/>
              <w:jc w:val="left"/>
              <w:rPr>
                <w:rFonts w:hint="eastAsia" w:ascii="宋体" w:hAnsi="宋体" w:eastAsia="宋体" w:cs="Arial"/>
                <w:bCs/>
                <w:color w:val="000000"/>
                <w:kern w:val="0"/>
                <w:szCs w:val="21"/>
              </w:rPr>
            </w:pPr>
            <w:r>
              <w:rPr>
                <w:rFonts w:hint="eastAsia" w:ascii="宋体" w:hAnsi="宋体" w:eastAsia="宋体" w:cs="Arial"/>
                <w:bCs/>
                <w:color w:val="000000"/>
                <w:kern w:val="0"/>
                <w:szCs w:val="21"/>
              </w:rPr>
              <w:t>2.记录内容不完整。例如，中药材（饮片）养护记录中缺少中药材倒垛、除湿等内容；药液终端除菌过滤器完整性测试记录及滤芯使用、清洁、更换记录中仅记录滤芯套筒编号、未记录滤芯编号，不利于追溯滤芯使用次数及到期更换信息；苦碟子注射液（规格：20ml，批号：190301）中间产品微生物检验记录中未记录实际培养温度，成品检验细菌内毒素检查记录中未记录B（供试品阳性）的制备方法，成品检验不溶性微粒检查记录中缺少计算公式。</w:t>
            </w:r>
          </w:p>
          <w:p>
            <w:pPr>
              <w:spacing w:line="460" w:lineRule="exact"/>
              <w:ind w:right="210" w:firstLine="560" w:firstLineChars="200"/>
              <w:rPr>
                <w:rFonts w:ascii="宋体" w:hAnsi="宋体"/>
                <w:sz w:val="28"/>
              </w:rPr>
            </w:pPr>
          </w:p>
        </w:tc>
      </w:tr>
      <w:tr>
        <w:tblPrEx>
          <w:tblCellMar>
            <w:top w:w="0" w:type="dxa"/>
            <w:left w:w="0" w:type="dxa"/>
            <w:bottom w:w="0" w:type="dxa"/>
            <w:right w:w="0" w:type="dxa"/>
          </w:tblCellMar>
        </w:tblPrEx>
        <w:trPr>
          <w:trHeight w:val="425"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b/>
                <w:bCs/>
                <w:color w:val="000000"/>
                <w:kern w:val="0"/>
                <w:szCs w:val="21"/>
              </w:rPr>
              <w:t>处理措施</w:t>
            </w:r>
          </w:p>
        </w:tc>
      </w:tr>
      <w:tr>
        <w:tblPrEx>
          <w:tblCellMar>
            <w:top w:w="0" w:type="dxa"/>
            <w:left w:w="0" w:type="dxa"/>
            <w:bottom w:w="0" w:type="dxa"/>
            <w:right w:w="0" w:type="dxa"/>
          </w:tblCellMar>
        </w:tblPrEx>
        <w:trPr>
          <w:trHeight w:val="636"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line="360" w:lineRule="auto"/>
              <w:ind w:firstLine="420" w:firstLineChars="200"/>
              <w:contextualSpacing/>
              <w:jc w:val="left"/>
              <w:rPr>
                <w:rFonts w:ascii="宋体" w:hAnsi="宋体" w:eastAsia="宋体" w:cs="Arial"/>
                <w:bCs/>
                <w:color w:val="000000"/>
                <w:kern w:val="0"/>
                <w:szCs w:val="21"/>
              </w:rPr>
            </w:pPr>
            <w:r>
              <w:rPr>
                <w:rFonts w:ascii="宋体" w:hAnsi="宋体" w:eastAsia="宋体" w:cs="Arial"/>
                <w:bCs/>
                <w:color w:val="000000"/>
                <w:kern w:val="0"/>
                <w:szCs w:val="21"/>
              </w:rPr>
              <w:t>一、</w:t>
            </w:r>
            <w:r>
              <w:rPr>
                <w:rFonts w:hint="eastAsia" w:ascii="宋体" w:hAnsi="宋体" w:eastAsia="宋体" w:cs="Arial"/>
                <w:bCs/>
                <w:color w:val="000000"/>
                <w:kern w:val="0"/>
                <w:szCs w:val="21"/>
                <w:lang w:eastAsia="zh-CN"/>
              </w:rPr>
              <w:t>沈阳</w:t>
            </w:r>
            <w:r>
              <w:rPr>
                <w:rFonts w:hint="eastAsia" w:ascii="宋体" w:hAnsi="宋体" w:eastAsia="宋体" w:cs="Arial"/>
                <w:bCs/>
                <w:color w:val="000000"/>
                <w:kern w:val="0"/>
                <w:szCs w:val="21"/>
              </w:rPr>
              <w:t>市</w:t>
            </w:r>
            <w:r>
              <w:rPr>
                <w:rFonts w:ascii="宋体" w:hAnsi="宋体" w:eastAsia="宋体" w:cs="Arial"/>
                <w:bCs/>
                <w:color w:val="000000"/>
                <w:kern w:val="0"/>
                <w:szCs w:val="21"/>
              </w:rPr>
              <w:t>市场监督管理局</w:t>
            </w:r>
            <w:r>
              <w:rPr>
                <w:rFonts w:hint="eastAsia" w:ascii="宋体" w:hAnsi="宋体" w:eastAsia="宋体" w:cs="Arial"/>
                <w:bCs/>
                <w:color w:val="000000"/>
                <w:kern w:val="0"/>
                <w:szCs w:val="21"/>
                <w:lang w:val="en-US" w:eastAsia="zh-CN"/>
              </w:rPr>
              <w:t>已</w:t>
            </w:r>
            <w:r>
              <w:rPr>
                <w:rFonts w:hint="eastAsia" w:ascii="宋体" w:hAnsi="宋体" w:eastAsia="宋体" w:cs="Arial"/>
                <w:bCs/>
                <w:color w:val="000000"/>
                <w:kern w:val="0"/>
                <w:szCs w:val="21"/>
              </w:rPr>
              <w:t>进行</w:t>
            </w:r>
            <w:r>
              <w:rPr>
                <w:rFonts w:ascii="宋体" w:hAnsi="宋体" w:eastAsia="宋体" w:cs="Arial"/>
                <w:bCs/>
                <w:color w:val="000000"/>
                <w:kern w:val="0"/>
                <w:szCs w:val="21"/>
              </w:rPr>
              <w:t>复查，</w:t>
            </w:r>
            <w:r>
              <w:rPr>
                <w:rFonts w:hint="eastAsia" w:ascii="宋体" w:hAnsi="宋体" w:eastAsia="宋体" w:cs="Arial"/>
                <w:bCs/>
                <w:color w:val="000000"/>
                <w:kern w:val="0"/>
                <w:szCs w:val="21"/>
              </w:rPr>
              <w:t>企业</w:t>
            </w:r>
            <w:r>
              <w:rPr>
                <w:rFonts w:hint="eastAsia" w:ascii="宋体" w:hAnsi="宋体" w:eastAsia="宋体" w:cs="Arial"/>
                <w:bCs/>
                <w:color w:val="000000"/>
                <w:kern w:val="0"/>
                <w:szCs w:val="21"/>
                <w:lang w:val="en-US" w:eastAsia="zh-CN"/>
              </w:rPr>
              <w:t>已</w:t>
            </w:r>
            <w:r>
              <w:rPr>
                <w:rFonts w:ascii="宋体" w:hAnsi="宋体" w:eastAsia="宋体" w:cs="Arial"/>
                <w:bCs/>
                <w:color w:val="000000"/>
                <w:kern w:val="0"/>
                <w:szCs w:val="21"/>
              </w:rPr>
              <w:t>落实</w:t>
            </w:r>
            <w:r>
              <w:rPr>
                <w:rFonts w:hint="eastAsia" w:ascii="宋体" w:hAnsi="宋体" w:eastAsia="宋体" w:cs="Arial"/>
                <w:bCs/>
                <w:color w:val="000000"/>
                <w:kern w:val="0"/>
                <w:szCs w:val="21"/>
              </w:rPr>
              <w:t>整改。</w:t>
            </w:r>
          </w:p>
        </w:tc>
      </w:tr>
    </w:tbl>
    <w:p/>
    <w:p/>
    <w:p/>
    <w:p/>
    <w:p/>
    <w:tbl>
      <w:tblPr>
        <w:tblStyle w:val="5"/>
        <w:tblW w:w="8222" w:type="dxa"/>
        <w:tblCellSpacing w:w="0" w:type="dxa"/>
        <w:tblInd w:w="-8" w:type="dxa"/>
        <w:tblLayout w:type="autofit"/>
        <w:tblCellMar>
          <w:top w:w="0" w:type="dxa"/>
          <w:left w:w="0" w:type="dxa"/>
          <w:bottom w:w="0" w:type="dxa"/>
          <w:right w:w="0" w:type="dxa"/>
        </w:tblCellMar>
      </w:tblPr>
      <w:tblGrid>
        <w:gridCol w:w="1380"/>
        <w:gridCol w:w="2768"/>
        <w:gridCol w:w="1933"/>
        <w:gridCol w:w="2141"/>
      </w:tblGrid>
      <w:tr>
        <w:tblPrEx>
          <w:tblCellMar>
            <w:top w:w="0" w:type="dxa"/>
            <w:left w:w="0" w:type="dxa"/>
            <w:bottom w:w="0" w:type="dxa"/>
            <w:right w:w="0" w:type="dxa"/>
          </w:tblCellMar>
        </w:tblPrEx>
        <w:trPr>
          <w:trHeight w:val="625" w:hRule="atLeast"/>
          <w:tblCellSpacing w:w="0" w:type="dxa"/>
        </w:trPr>
        <w:tc>
          <w:tcPr>
            <w:tcW w:w="138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企业名称</w:t>
            </w:r>
          </w:p>
        </w:tc>
        <w:tc>
          <w:tcPr>
            <w:tcW w:w="276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锦州汉宝药业有限公司</w:t>
            </w:r>
          </w:p>
        </w:tc>
        <w:tc>
          <w:tcPr>
            <w:tcW w:w="1933"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企业法定代表人</w:t>
            </w:r>
          </w:p>
        </w:tc>
        <w:tc>
          <w:tcPr>
            <w:tcW w:w="2141"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张国辉</w:t>
            </w:r>
          </w:p>
        </w:tc>
      </w:tr>
      <w:tr>
        <w:tblPrEx>
          <w:tblCellMar>
            <w:top w:w="0" w:type="dxa"/>
            <w:left w:w="0" w:type="dxa"/>
            <w:bottom w:w="0" w:type="dxa"/>
            <w:right w:w="0" w:type="dxa"/>
          </w:tblCellMar>
        </w:tblPrEx>
        <w:trPr>
          <w:trHeight w:val="550"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药品生产许可证编号</w:t>
            </w:r>
          </w:p>
        </w:tc>
        <w:tc>
          <w:tcPr>
            <w:tcW w:w="276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辽20150</w:t>
            </w:r>
            <w:r>
              <w:rPr>
                <w:rFonts w:hint="eastAsia" w:asciiTheme="minorEastAsia" w:hAnsiTheme="minorEastAsia" w:eastAsiaTheme="minorEastAsia" w:cstheme="minorEastAsia"/>
                <w:sz w:val="21"/>
                <w:szCs w:val="21"/>
                <w:lang w:val="en-US" w:eastAsia="zh-CN"/>
              </w:rPr>
              <w:t>153</w:t>
            </w:r>
          </w:p>
        </w:tc>
        <w:tc>
          <w:tcPr>
            <w:tcW w:w="193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社会信用代码（组织机构代码）</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71645715-3</w:t>
            </w:r>
          </w:p>
        </w:tc>
      </w:tr>
      <w:tr>
        <w:tblPrEx>
          <w:tblCellMar>
            <w:top w:w="0" w:type="dxa"/>
            <w:left w:w="0" w:type="dxa"/>
            <w:bottom w:w="0" w:type="dxa"/>
            <w:right w:w="0" w:type="dxa"/>
          </w:tblCellMar>
        </w:tblPrEx>
        <w:trPr>
          <w:trHeight w:val="559"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企业负责人</w:t>
            </w:r>
          </w:p>
        </w:tc>
        <w:tc>
          <w:tcPr>
            <w:tcW w:w="276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王红兵</w:t>
            </w:r>
          </w:p>
        </w:tc>
        <w:tc>
          <w:tcPr>
            <w:tcW w:w="193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质量负责人</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刘晓东</w:t>
            </w:r>
          </w:p>
        </w:tc>
      </w:tr>
      <w:tr>
        <w:tblPrEx>
          <w:tblCellMar>
            <w:top w:w="0" w:type="dxa"/>
            <w:left w:w="0" w:type="dxa"/>
            <w:bottom w:w="0" w:type="dxa"/>
            <w:right w:w="0" w:type="dxa"/>
          </w:tblCellMar>
        </w:tblPrEx>
        <w:trPr>
          <w:trHeight w:val="447"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生产负责人</w:t>
            </w:r>
          </w:p>
        </w:tc>
        <w:tc>
          <w:tcPr>
            <w:tcW w:w="276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王爽</w:t>
            </w:r>
          </w:p>
        </w:tc>
        <w:tc>
          <w:tcPr>
            <w:tcW w:w="193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质量受权人</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刘晓东</w:t>
            </w:r>
          </w:p>
        </w:tc>
      </w:tr>
      <w:tr>
        <w:tblPrEx>
          <w:tblCellMar>
            <w:top w:w="0" w:type="dxa"/>
            <w:left w:w="0" w:type="dxa"/>
            <w:bottom w:w="0" w:type="dxa"/>
            <w:right w:w="0" w:type="dxa"/>
          </w:tblCellMar>
        </w:tblPrEx>
        <w:trPr>
          <w:trHeight w:val="371"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生产地址</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锦州市高新区曙光街1号</w:t>
            </w:r>
          </w:p>
        </w:tc>
      </w:tr>
      <w:tr>
        <w:tblPrEx>
          <w:tblCellMar>
            <w:top w:w="0" w:type="dxa"/>
            <w:left w:w="0" w:type="dxa"/>
            <w:bottom w:w="0" w:type="dxa"/>
            <w:right w:w="0" w:type="dxa"/>
          </w:tblCellMar>
        </w:tblPrEx>
        <w:trPr>
          <w:trHeight w:val="592"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检查日期</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2019年</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月1</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日</w:t>
            </w:r>
          </w:p>
        </w:tc>
      </w:tr>
      <w:tr>
        <w:tblPrEx>
          <w:tblCellMar>
            <w:top w:w="0" w:type="dxa"/>
            <w:left w:w="0" w:type="dxa"/>
            <w:bottom w:w="0" w:type="dxa"/>
            <w:right w:w="0" w:type="dxa"/>
          </w:tblCellMar>
        </w:tblPrEx>
        <w:trPr>
          <w:trHeight w:val="516"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检查单位</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辽宁省药品监督管理局</w:t>
            </w:r>
          </w:p>
        </w:tc>
      </w:tr>
      <w:tr>
        <w:tblPrEx>
          <w:tblCellMar>
            <w:top w:w="0" w:type="dxa"/>
            <w:left w:w="0" w:type="dxa"/>
            <w:bottom w:w="0" w:type="dxa"/>
            <w:right w:w="0" w:type="dxa"/>
          </w:tblCellMar>
        </w:tblPrEx>
        <w:trPr>
          <w:trHeight w:val="312"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事由</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药品生产监督检查</w:t>
            </w:r>
          </w:p>
        </w:tc>
      </w:tr>
      <w:tr>
        <w:tblPrEx>
          <w:tblCellMar>
            <w:top w:w="0" w:type="dxa"/>
            <w:left w:w="0" w:type="dxa"/>
            <w:bottom w:w="0" w:type="dxa"/>
            <w:right w:w="0" w:type="dxa"/>
          </w:tblCellMar>
        </w:tblPrEx>
        <w:trPr>
          <w:trHeight w:val="549"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检查发现的主要问题</w:t>
            </w:r>
          </w:p>
        </w:tc>
      </w:tr>
      <w:tr>
        <w:tblPrEx>
          <w:tblCellMar>
            <w:top w:w="0" w:type="dxa"/>
            <w:left w:w="0" w:type="dxa"/>
            <w:bottom w:w="0" w:type="dxa"/>
            <w:right w:w="0" w:type="dxa"/>
          </w:tblCellMar>
        </w:tblPrEx>
        <w:trPr>
          <w:trHeight w:val="3488"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10" w:rightChars="0" w:firstLine="420" w:firstLineChars="200"/>
              <w:textAlignment w:val="auto"/>
              <w:rPr>
                <w:rFonts w:hint="eastAsia" w:ascii="宋体" w:hAnsi="宋体" w:eastAsia="宋体" w:cs="Arial"/>
                <w:bCs/>
                <w:color w:val="000000"/>
                <w:kern w:val="0"/>
                <w:szCs w:val="21"/>
              </w:rPr>
            </w:pPr>
            <w:r>
              <w:rPr>
                <w:rFonts w:hint="eastAsia" w:ascii="宋体" w:hAnsi="宋体" w:eastAsia="宋体" w:cs="Arial"/>
                <w:bCs/>
                <w:color w:val="000000"/>
                <w:kern w:val="0"/>
                <w:szCs w:val="21"/>
              </w:rPr>
              <w:t>1.文件、记录管理不规范。例如，水杨酸甲酯（批号：F021-180101）相对密度项检验未记录实验室温度及实验温度；黄凡士林（批号：F026-180101）异性有机物与炽灼残渣未记录称量使用的仪器及实验过程；企业对乳香、没药按国家食品药品监督管理局药品检验补充检验方法和检验项目批准件（批准件编号2011005）建立了内控质量标准，对松香酸进行检验，但乳香（批号：Y510a-170401）及没药（批号：Y511a-170401）的松香酸项检验过程未填写检验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10" w:rightChars="0" w:firstLine="420" w:firstLineChars="200"/>
              <w:textAlignment w:val="auto"/>
              <w:rPr>
                <w:rFonts w:hint="eastAsia" w:ascii="宋体" w:hAnsi="宋体" w:eastAsia="宋体" w:cs="Arial"/>
                <w:bCs/>
                <w:color w:val="000000"/>
                <w:kern w:val="0"/>
                <w:szCs w:val="21"/>
              </w:rPr>
            </w:pPr>
            <w:r>
              <w:rPr>
                <w:rFonts w:hint="eastAsia" w:ascii="宋体" w:hAnsi="宋体" w:eastAsia="宋体" w:cs="Arial"/>
                <w:bCs/>
                <w:color w:val="000000"/>
                <w:kern w:val="0"/>
                <w:szCs w:val="21"/>
              </w:rPr>
              <w:t>2.交叉污染措施不完善。例如，毒性药材生马钱子在中药提取车间破碎室经粗粉碎机破碎，该粉碎机同时用于其他常规中饮片的粉碎，文件中未规定毒性药材与常规药材粉碎的顺序或防治污染和交叉污染的措施；企业现有三个外用药常年生产品种，现场检查时，中药提取车间有一个外用药乙醇回收储罐，文件中未明确该储罐是否专用或交替使用的处理措施</w:t>
            </w:r>
            <w:r>
              <w:rPr>
                <w:rFonts w:hint="eastAsia" w:ascii="宋体" w:hAnsi="宋体" w:eastAsia="宋体" w:cs="Arial"/>
                <w:bCs/>
                <w:color w:val="000000"/>
                <w:kern w:val="0"/>
                <w:szCs w:val="21"/>
                <w:lang w:eastAsia="zh-CN"/>
              </w:rPr>
              <w:t>。</w:t>
            </w:r>
          </w:p>
        </w:tc>
      </w:tr>
      <w:tr>
        <w:tblPrEx>
          <w:tblCellMar>
            <w:top w:w="0" w:type="dxa"/>
            <w:left w:w="0" w:type="dxa"/>
            <w:bottom w:w="0" w:type="dxa"/>
            <w:right w:w="0" w:type="dxa"/>
          </w:tblCellMar>
        </w:tblPrEx>
        <w:trPr>
          <w:trHeight w:val="545"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b/>
                <w:bCs/>
                <w:color w:val="000000"/>
                <w:kern w:val="0"/>
                <w:szCs w:val="21"/>
              </w:rPr>
              <w:t>处理措施</w:t>
            </w:r>
          </w:p>
        </w:tc>
      </w:tr>
      <w:tr>
        <w:tblPrEx>
          <w:tblCellMar>
            <w:top w:w="0" w:type="dxa"/>
            <w:left w:w="0" w:type="dxa"/>
            <w:bottom w:w="0" w:type="dxa"/>
            <w:right w:w="0" w:type="dxa"/>
          </w:tblCellMar>
        </w:tblPrEx>
        <w:trPr>
          <w:trHeight w:val="1092"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line="360" w:lineRule="auto"/>
              <w:ind w:firstLine="420" w:firstLineChars="200"/>
              <w:contextualSpacing/>
              <w:jc w:val="left"/>
              <w:rPr>
                <w:rFonts w:ascii="宋体" w:hAnsi="宋体" w:eastAsia="宋体" w:cs="Arial"/>
                <w:bCs/>
                <w:color w:val="000000"/>
                <w:kern w:val="0"/>
                <w:szCs w:val="21"/>
              </w:rPr>
            </w:pPr>
            <w:r>
              <w:rPr>
                <w:rFonts w:ascii="宋体" w:hAnsi="宋体" w:eastAsia="宋体" w:cs="Arial"/>
                <w:bCs/>
                <w:color w:val="000000"/>
                <w:kern w:val="0"/>
                <w:szCs w:val="21"/>
              </w:rPr>
              <w:t>一、</w:t>
            </w:r>
            <w:r>
              <w:rPr>
                <w:rFonts w:hint="eastAsia" w:ascii="宋体" w:hAnsi="宋体" w:eastAsia="宋体" w:cs="Arial"/>
                <w:bCs/>
                <w:color w:val="000000"/>
                <w:kern w:val="0"/>
                <w:szCs w:val="21"/>
                <w:lang w:eastAsia="zh-CN"/>
              </w:rPr>
              <w:t>锦州</w:t>
            </w:r>
            <w:r>
              <w:rPr>
                <w:rFonts w:hint="eastAsia" w:ascii="宋体" w:hAnsi="宋体" w:eastAsia="宋体" w:cs="Arial"/>
                <w:bCs/>
                <w:color w:val="000000"/>
                <w:kern w:val="0"/>
                <w:szCs w:val="21"/>
              </w:rPr>
              <w:t>市</w:t>
            </w:r>
            <w:r>
              <w:rPr>
                <w:rFonts w:ascii="宋体" w:hAnsi="宋体" w:eastAsia="宋体" w:cs="Arial"/>
                <w:bCs/>
                <w:color w:val="000000"/>
                <w:kern w:val="0"/>
                <w:szCs w:val="21"/>
              </w:rPr>
              <w:t>市场监督管理局</w:t>
            </w:r>
            <w:r>
              <w:rPr>
                <w:rFonts w:hint="eastAsia" w:ascii="宋体" w:hAnsi="宋体" w:eastAsia="宋体" w:cs="Arial"/>
                <w:bCs/>
                <w:color w:val="000000"/>
                <w:kern w:val="0"/>
                <w:szCs w:val="21"/>
                <w:lang w:val="en-US" w:eastAsia="zh-CN"/>
              </w:rPr>
              <w:t>已</w:t>
            </w:r>
            <w:r>
              <w:rPr>
                <w:rFonts w:hint="eastAsia" w:ascii="宋体" w:hAnsi="宋体" w:eastAsia="宋体" w:cs="Arial"/>
                <w:bCs/>
                <w:color w:val="000000"/>
                <w:kern w:val="0"/>
                <w:szCs w:val="21"/>
              </w:rPr>
              <w:t>进行</w:t>
            </w:r>
            <w:r>
              <w:rPr>
                <w:rFonts w:ascii="宋体" w:hAnsi="宋体" w:eastAsia="宋体" w:cs="Arial"/>
                <w:bCs/>
                <w:color w:val="000000"/>
                <w:kern w:val="0"/>
                <w:szCs w:val="21"/>
              </w:rPr>
              <w:t>复查，</w:t>
            </w:r>
            <w:r>
              <w:rPr>
                <w:rFonts w:hint="eastAsia" w:ascii="宋体" w:hAnsi="宋体" w:eastAsia="宋体" w:cs="Arial"/>
                <w:bCs/>
                <w:color w:val="000000"/>
                <w:kern w:val="0"/>
                <w:szCs w:val="21"/>
              </w:rPr>
              <w:t>企业</w:t>
            </w:r>
            <w:r>
              <w:rPr>
                <w:rFonts w:hint="eastAsia" w:ascii="宋体" w:hAnsi="宋体" w:eastAsia="宋体" w:cs="Arial"/>
                <w:bCs/>
                <w:color w:val="000000"/>
                <w:kern w:val="0"/>
                <w:szCs w:val="21"/>
                <w:lang w:val="en-US" w:eastAsia="zh-CN"/>
              </w:rPr>
              <w:t>已</w:t>
            </w:r>
            <w:r>
              <w:rPr>
                <w:rFonts w:ascii="宋体" w:hAnsi="宋体" w:eastAsia="宋体" w:cs="Arial"/>
                <w:bCs/>
                <w:color w:val="000000"/>
                <w:kern w:val="0"/>
                <w:szCs w:val="21"/>
              </w:rPr>
              <w:t>落实</w:t>
            </w:r>
            <w:r>
              <w:rPr>
                <w:rFonts w:hint="eastAsia" w:ascii="宋体" w:hAnsi="宋体" w:eastAsia="宋体" w:cs="Arial"/>
                <w:bCs/>
                <w:color w:val="000000"/>
                <w:kern w:val="0"/>
                <w:szCs w:val="21"/>
              </w:rPr>
              <w:t>整改。</w:t>
            </w:r>
          </w:p>
        </w:tc>
      </w:tr>
    </w:tbl>
    <w:p/>
    <w:p/>
    <w:p/>
    <w:p/>
    <w:tbl>
      <w:tblPr>
        <w:tblStyle w:val="5"/>
        <w:tblW w:w="8222" w:type="dxa"/>
        <w:tblCellSpacing w:w="0" w:type="dxa"/>
        <w:tblInd w:w="-8" w:type="dxa"/>
        <w:tblLayout w:type="autofit"/>
        <w:tblCellMar>
          <w:top w:w="0" w:type="dxa"/>
          <w:left w:w="0" w:type="dxa"/>
          <w:bottom w:w="0" w:type="dxa"/>
          <w:right w:w="0" w:type="dxa"/>
        </w:tblCellMar>
      </w:tblPr>
      <w:tblGrid>
        <w:gridCol w:w="1380"/>
        <w:gridCol w:w="2766"/>
        <w:gridCol w:w="1932"/>
        <w:gridCol w:w="2144"/>
      </w:tblGrid>
      <w:tr>
        <w:tblPrEx>
          <w:tblCellMar>
            <w:top w:w="0" w:type="dxa"/>
            <w:left w:w="0" w:type="dxa"/>
            <w:bottom w:w="0" w:type="dxa"/>
            <w:right w:w="0" w:type="dxa"/>
          </w:tblCellMar>
        </w:tblPrEx>
        <w:trPr>
          <w:trHeight w:val="625" w:hRule="atLeast"/>
          <w:tblCellSpacing w:w="0" w:type="dxa"/>
        </w:trPr>
        <w:tc>
          <w:tcPr>
            <w:tcW w:w="138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企业名称</w:t>
            </w:r>
          </w:p>
        </w:tc>
        <w:tc>
          <w:tcPr>
            <w:tcW w:w="276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辽宁味邦生物制药有限公司</w:t>
            </w:r>
          </w:p>
        </w:tc>
        <w:tc>
          <w:tcPr>
            <w:tcW w:w="1932"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企业定代表人</w:t>
            </w:r>
          </w:p>
        </w:tc>
        <w:tc>
          <w:tcPr>
            <w:tcW w:w="2144"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金兆元</w:t>
            </w:r>
          </w:p>
        </w:tc>
      </w:tr>
      <w:tr>
        <w:tblPrEx>
          <w:tblCellMar>
            <w:top w:w="0" w:type="dxa"/>
            <w:left w:w="0" w:type="dxa"/>
            <w:bottom w:w="0" w:type="dxa"/>
            <w:right w:w="0" w:type="dxa"/>
          </w:tblCellMar>
        </w:tblPrEx>
        <w:trPr>
          <w:trHeight w:val="550"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药品生产许可证编号</w:t>
            </w:r>
          </w:p>
        </w:tc>
        <w:tc>
          <w:tcPr>
            <w:tcW w:w="2766"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辽20150</w:t>
            </w:r>
            <w:r>
              <w:rPr>
                <w:rFonts w:hint="eastAsia" w:asciiTheme="minorEastAsia" w:hAnsiTheme="minorEastAsia" w:eastAsiaTheme="minorEastAsia" w:cstheme="minorEastAsia"/>
                <w:sz w:val="21"/>
                <w:szCs w:val="21"/>
                <w:lang w:val="en-US" w:eastAsia="zh-CN"/>
              </w:rPr>
              <w:t>090</w:t>
            </w:r>
          </w:p>
        </w:tc>
        <w:tc>
          <w:tcPr>
            <w:tcW w:w="1932"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社会信用代码（组织机构代码）</w:t>
            </w:r>
          </w:p>
        </w:tc>
        <w:tc>
          <w:tcPr>
            <w:tcW w:w="214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11888651-3</w:t>
            </w:r>
          </w:p>
        </w:tc>
      </w:tr>
      <w:tr>
        <w:tblPrEx>
          <w:tblCellMar>
            <w:top w:w="0" w:type="dxa"/>
            <w:left w:w="0" w:type="dxa"/>
            <w:bottom w:w="0" w:type="dxa"/>
            <w:right w:w="0" w:type="dxa"/>
          </w:tblCellMar>
        </w:tblPrEx>
        <w:trPr>
          <w:trHeight w:val="559"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企业负责人</w:t>
            </w:r>
          </w:p>
        </w:tc>
        <w:tc>
          <w:tcPr>
            <w:tcW w:w="2766"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金兆元</w:t>
            </w:r>
          </w:p>
        </w:tc>
        <w:tc>
          <w:tcPr>
            <w:tcW w:w="1932"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质量负责人</w:t>
            </w:r>
          </w:p>
        </w:tc>
        <w:tc>
          <w:tcPr>
            <w:tcW w:w="214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程秀阁</w:t>
            </w:r>
          </w:p>
        </w:tc>
      </w:tr>
      <w:tr>
        <w:tblPrEx>
          <w:tblCellMar>
            <w:top w:w="0" w:type="dxa"/>
            <w:left w:w="0" w:type="dxa"/>
            <w:bottom w:w="0" w:type="dxa"/>
            <w:right w:w="0" w:type="dxa"/>
          </w:tblCellMar>
        </w:tblPrEx>
        <w:trPr>
          <w:trHeight w:val="447"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生产负责人</w:t>
            </w:r>
          </w:p>
        </w:tc>
        <w:tc>
          <w:tcPr>
            <w:tcW w:w="2766"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赵丽</w:t>
            </w:r>
          </w:p>
        </w:tc>
        <w:tc>
          <w:tcPr>
            <w:tcW w:w="1932"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质量受权人</w:t>
            </w:r>
          </w:p>
        </w:tc>
        <w:tc>
          <w:tcPr>
            <w:tcW w:w="214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金</w:t>
            </w:r>
            <w:r>
              <w:rPr>
                <w:rFonts w:hint="eastAsia" w:asciiTheme="minorEastAsia" w:hAnsiTheme="minorEastAsia" w:eastAsiaTheme="minorEastAsia" w:cstheme="minorEastAsia"/>
                <w:sz w:val="21"/>
                <w:szCs w:val="21"/>
              </w:rPr>
              <w:t>兆为</w:t>
            </w:r>
          </w:p>
        </w:tc>
      </w:tr>
      <w:tr>
        <w:tblPrEx>
          <w:tblCellMar>
            <w:top w:w="0" w:type="dxa"/>
            <w:left w:w="0" w:type="dxa"/>
            <w:bottom w:w="0" w:type="dxa"/>
            <w:right w:w="0" w:type="dxa"/>
          </w:tblCellMar>
        </w:tblPrEx>
        <w:trPr>
          <w:trHeight w:val="371"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生产地址</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辽宁省鞍山腾鳌经济开发区西一马路1号</w:t>
            </w:r>
          </w:p>
        </w:tc>
      </w:tr>
      <w:tr>
        <w:tblPrEx>
          <w:tblCellMar>
            <w:top w:w="0" w:type="dxa"/>
            <w:left w:w="0" w:type="dxa"/>
            <w:bottom w:w="0" w:type="dxa"/>
            <w:right w:w="0" w:type="dxa"/>
          </w:tblCellMar>
        </w:tblPrEx>
        <w:trPr>
          <w:trHeight w:val="592"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检查日期</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2019年</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日</w:t>
            </w:r>
          </w:p>
        </w:tc>
      </w:tr>
      <w:tr>
        <w:tblPrEx>
          <w:tblCellMar>
            <w:top w:w="0" w:type="dxa"/>
            <w:left w:w="0" w:type="dxa"/>
            <w:bottom w:w="0" w:type="dxa"/>
            <w:right w:w="0" w:type="dxa"/>
          </w:tblCellMar>
        </w:tblPrEx>
        <w:trPr>
          <w:trHeight w:val="516"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检查单位</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辽宁省药品监督管理局</w:t>
            </w:r>
          </w:p>
        </w:tc>
      </w:tr>
      <w:tr>
        <w:tblPrEx>
          <w:tblCellMar>
            <w:top w:w="0" w:type="dxa"/>
            <w:left w:w="0" w:type="dxa"/>
            <w:bottom w:w="0" w:type="dxa"/>
            <w:right w:w="0" w:type="dxa"/>
          </w:tblCellMar>
        </w:tblPrEx>
        <w:trPr>
          <w:trHeight w:val="312"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事由</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药品生产监督检查</w:t>
            </w:r>
          </w:p>
        </w:tc>
      </w:tr>
      <w:tr>
        <w:tblPrEx>
          <w:tblCellMar>
            <w:top w:w="0" w:type="dxa"/>
            <w:left w:w="0" w:type="dxa"/>
            <w:bottom w:w="0" w:type="dxa"/>
            <w:right w:w="0" w:type="dxa"/>
          </w:tblCellMar>
        </w:tblPrEx>
        <w:trPr>
          <w:trHeight w:val="549"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检查发现的主要问题</w:t>
            </w:r>
          </w:p>
        </w:tc>
      </w:tr>
      <w:tr>
        <w:tblPrEx>
          <w:tblCellMar>
            <w:top w:w="0" w:type="dxa"/>
            <w:left w:w="0" w:type="dxa"/>
            <w:bottom w:w="0" w:type="dxa"/>
            <w:right w:w="0" w:type="dxa"/>
          </w:tblCellMar>
        </w:tblPrEx>
        <w:trPr>
          <w:trHeight w:val="4764"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line="288" w:lineRule="auto"/>
              <w:ind w:right="210" w:firstLine="420" w:firstLineChars="200"/>
              <w:rPr>
                <w:rFonts w:hint="eastAsia" w:ascii="宋体" w:hAnsi="宋体" w:eastAsia="宋体" w:cs="Arial"/>
                <w:bCs/>
                <w:color w:val="000000"/>
                <w:kern w:val="0"/>
                <w:szCs w:val="21"/>
              </w:rPr>
            </w:pPr>
            <w:r>
              <w:rPr>
                <w:rFonts w:hint="eastAsia" w:ascii="宋体" w:hAnsi="宋体" w:eastAsia="宋体" w:cs="Arial"/>
                <w:bCs/>
                <w:color w:val="000000"/>
                <w:kern w:val="0"/>
                <w:szCs w:val="21"/>
                <w:lang w:val="en-US" w:eastAsia="zh-CN"/>
              </w:rPr>
              <w:t>1.</w:t>
            </w:r>
            <w:r>
              <w:rPr>
                <w:rFonts w:hint="eastAsia" w:ascii="宋体" w:hAnsi="宋体" w:eastAsia="宋体" w:cs="Arial"/>
                <w:bCs/>
                <w:color w:val="000000"/>
                <w:kern w:val="0"/>
                <w:szCs w:val="21"/>
              </w:rPr>
              <w:t>文件、记录内容不完整。例如，《胶原酶溶液工艺规程》中规定对DEAE-32纤维素层析介质使用0.5mol/L NaOH浸泡2小时后，用注射用水清洗至中性，实际应为清洗至与注射用水酸碱度一致；层析工序使用DEAE-32纤维素和G-25葡聚糖凝胶作为纯化介质，每次使用后拆装处理，使用前重新装柱，装柱后未测定柱效即使用，每次进样量规定为150万-400万单位超滤液，但未规定进样的体积；超滤工序使用0.005mol/L Tris缓冲液脱盐，建立了脱盐检测方法，但未规定浓缩倍数；批生产记录中使用6mol/L的NaOH溶液处理超滤机装料桶，工艺规程中未明确此规定；菌种传代（第1代、第3代）传代操作记录中未记录传代后的菌种编号；注射用胶原酶原始检验记录中含量测定项紫外鉴别图谱中无样品相关信息；干燥失重项无称量瓶恒重过程记录；《质检中心计算机操作规程》未对化验室检验数据备份周期及方式做具体规定；《培养基模拟灌装试验再验证报告》中未体现培养7天后翻转倒置及观察的过程；纯化后胶原酶溶液使用0.22μm滤芯除菌过滤，批生产记录及完整性检测打印条均未记录所使用滤芯的编号。</w:t>
            </w:r>
          </w:p>
          <w:p>
            <w:pPr>
              <w:adjustRightInd w:val="0"/>
              <w:snapToGrid w:val="0"/>
              <w:spacing w:line="288" w:lineRule="auto"/>
              <w:ind w:right="210" w:firstLine="420" w:firstLineChars="200"/>
              <w:rPr>
                <w:rFonts w:ascii="宋体" w:hAnsi="宋体" w:eastAsia="宋体" w:cs="Arial"/>
                <w:bCs/>
                <w:color w:val="000000"/>
                <w:kern w:val="0"/>
                <w:szCs w:val="21"/>
              </w:rPr>
            </w:pPr>
          </w:p>
        </w:tc>
      </w:tr>
      <w:tr>
        <w:tblPrEx>
          <w:tblCellMar>
            <w:top w:w="0" w:type="dxa"/>
            <w:left w:w="0" w:type="dxa"/>
            <w:bottom w:w="0" w:type="dxa"/>
            <w:right w:w="0" w:type="dxa"/>
          </w:tblCellMar>
        </w:tblPrEx>
        <w:trPr>
          <w:trHeight w:val="545"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b/>
                <w:bCs/>
                <w:color w:val="000000"/>
                <w:kern w:val="0"/>
                <w:szCs w:val="21"/>
              </w:rPr>
              <w:t>处理措施</w:t>
            </w:r>
          </w:p>
        </w:tc>
      </w:tr>
      <w:tr>
        <w:tblPrEx>
          <w:tblCellMar>
            <w:top w:w="0" w:type="dxa"/>
            <w:left w:w="0" w:type="dxa"/>
            <w:bottom w:w="0" w:type="dxa"/>
            <w:right w:w="0" w:type="dxa"/>
          </w:tblCellMar>
        </w:tblPrEx>
        <w:trPr>
          <w:trHeight w:val="735"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line="360" w:lineRule="auto"/>
              <w:ind w:firstLine="420" w:firstLineChars="200"/>
              <w:contextualSpacing/>
              <w:jc w:val="left"/>
              <w:rPr>
                <w:rFonts w:ascii="宋体" w:hAnsi="宋体" w:eastAsia="宋体" w:cs="Arial"/>
                <w:bCs/>
                <w:color w:val="000000"/>
                <w:kern w:val="0"/>
                <w:szCs w:val="21"/>
              </w:rPr>
            </w:pPr>
            <w:r>
              <w:rPr>
                <w:rFonts w:ascii="宋体" w:hAnsi="宋体" w:eastAsia="宋体" w:cs="Arial"/>
                <w:bCs/>
                <w:color w:val="000000"/>
                <w:kern w:val="0"/>
                <w:szCs w:val="21"/>
              </w:rPr>
              <w:t>一、</w:t>
            </w:r>
            <w:r>
              <w:rPr>
                <w:rFonts w:hint="eastAsia" w:ascii="宋体" w:hAnsi="宋体" w:eastAsia="宋体" w:cs="Arial"/>
                <w:bCs/>
                <w:color w:val="000000"/>
                <w:kern w:val="0"/>
                <w:szCs w:val="21"/>
                <w:lang w:eastAsia="zh-CN"/>
              </w:rPr>
              <w:t>鞍山</w:t>
            </w:r>
            <w:r>
              <w:rPr>
                <w:rFonts w:hint="eastAsia" w:ascii="宋体" w:hAnsi="宋体" w:eastAsia="宋体" w:cs="Arial"/>
                <w:bCs/>
                <w:color w:val="000000"/>
                <w:kern w:val="0"/>
                <w:szCs w:val="21"/>
              </w:rPr>
              <w:t>市</w:t>
            </w:r>
            <w:r>
              <w:rPr>
                <w:rFonts w:ascii="宋体" w:hAnsi="宋体" w:eastAsia="宋体" w:cs="Arial"/>
                <w:bCs/>
                <w:color w:val="000000"/>
                <w:kern w:val="0"/>
                <w:szCs w:val="21"/>
              </w:rPr>
              <w:t>市场监督管理局</w:t>
            </w:r>
            <w:r>
              <w:rPr>
                <w:rFonts w:hint="eastAsia" w:ascii="宋体" w:hAnsi="宋体" w:eastAsia="宋体" w:cs="Arial"/>
                <w:bCs/>
                <w:color w:val="000000"/>
                <w:kern w:val="0"/>
                <w:szCs w:val="21"/>
                <w:lang w:val="en-US" w:eastAsia="zh-CN"/>
              </w:rPr>
              <w:t>已</w:t>
            </w:r>
            <w:r>
              <w:rPr>
                <w:rFonts w:hint="eastAsia" w:ascii="宋体" w:hAnsi="宋体" w:eastAsia="宋体" w:cs="Arial"/>
                <w:bCs/>
                <w:color w:val="000000"/>
                <w:kern w:val="0"/>
                <w:szCs w:val="21"/>
              </w:rPr>
              <w:t>进行</w:t>
            </w:r>
            <w:r>
              <w:rPr>
                <w:rFonts w:ascii="宋体" w:hAnsi="宋体" w:eastAsia="宋体" w:cs="Arial"/>
                <w:bCs/>
                <w:color w:val="000000"/>
                <w:kern w:val="0"/>
                <w:szCs w:val="21"/>
              </w:rPr>
              <w:t>复查，</w:t>
            </w:r>
            <w:r>
              <w:rPr>
                <w:rFonts w:hint="eastAsia" w:ascii="宋体" w:hAnsi="宋体" w:eastAsia="宋体" w:cs="Arial"/>
                <w:bCs/>
                <w:color w:val="000000"/>
                <w:kern w:val="0"/>
                <w:szCs w:val="21"/>
              </w:rPr>
              <w:t>企业</w:t>
            </w:r>
            <w:r>
              <w:rPr>
                <w:rFonts w:hint="eastAsia" w:ascii="宋体" w:hAnsi="宋体" w:eastAsia="宋体" w:cs="Arial"/>
                <w:bCs/>
                <w:color w:val="000000"/>
                <w:kern w:val="0"/>
                <w:szCs w:val="21"/>
                <w:lang w:val="en-US" w:eastAsia="zh-CN"/>
              </w:rPr>
              <w:t>已</w:t>
            </w:r>
            <w:r>
              <w:rPr>
                <w:rFonts w:ascii="宋体" w:hAnsi="宋体" w:eastAsia="宋体" w:cs="Arial"/>
                <w:bCs/>
                <w:color w:val="000000"/>
                <w:kern w:val="0"/>
                <w:szCs w:val="21"/>
              </w:rPr>
              <w:t>落实</w:t>
            </w:r>
            <w:r>
              <w:rPr>
                <w:rFonts w:hint="eastAsia" w:ascii="宋体" w:hAnsi="宋体" w:eastAsia="宋体" w:cs="Arial"/>
                <w:bCs/>
                <w:color w:val="000000"/>
                <w:kern w:val="0"/>
                <w:szCs w:val="21"/>
              </w:rPr>
              <w:t>整改。</w:t>
            </w:r>
          </w:p>
        </w:tc>
      </w:tr>
    </w:tbl>
    <w:p/>
    <w:p/>
    <w:p/>
    <w:p/>
    <w:p/>
    <w:tbl>
      <w:tblPr>
        <w:tblStyle w:val="5"/>
        <w:tblW w:w="8222" w:type="dxa"/>
        <w:tblCellSpacing w:w="0" w:type="dxa"/>
        <w:tblInd w:w="-8" w:type="dxa"/>
        <w:tblLayout w:type="autofit"/>
        <w:tblCellMar>
          <w:top w:w="0" w:type="dxa"/>
          <w:left w:w="0" w:type="dxa"/>
          <w:bottom w:w="0" w:type="dxa"/>
          <w:right w:w="0" w:type="dxa"/>
        </w:tblCellMar>
      </w:tblPr>
      <w:tblGrid>
        <w:gridCol w:w="1380"/>
        <w:gridCol w:w="2767"/>
        <w:gridCol w:w="1932"/>
        <w:gridCol w:w="2143"/>
      </w:tblGrid>
      <w:tr>
        <w:tblPrEx>
          <w:tblCellMar>
            <w:top w:w="0" w:type="dxa"/>
            <w:left w:w="0" w:type="dxa"/>
            <w:bottom w:w="0" w:type="dxa"/>
            <w:right w:w="0" w:type="dxa"/>
          </w:tblCellMar>
        </w:tblPrEx>
        <w:trPr>
          <w:trHeight w:val="625" w:hRule="atLeast"/>
          <w:tblCellSpacing w:w="0" w:type="dxa"/>
        </w:trPr>
        <w:tc>
          <w:tcPr>
            <w:tcW w:w="138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企业名称</w:t>
            </w:r>
          </w:p>
        </w:tc>
        <w:tc>
          <w:tcPr>
            <w:tcW w:w="2767"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大连天山药业有限公司</w:t>
            </w:r>
          </w:p>
        </w:tc>
        <w:tc>
          <w:tcPr>
            <w:tcW w:w="1932"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企业法定代表人</w:t>
            </w:r>
          </w:p>
        </w:tc>
        <w:tc>
          <w:tcPr>
            <w:tcW w:w="2143"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郭春义</w:t>
            </w:r>
          </w:p>
        </w:tc>
      </w:tr>
      <w:tr>
        <w:tblPrEx>
          <w:tblCellMar>
            <w:top w:w="0" w:type="dxa"/>
            <w:left w:w="0" w:type="dxa"/>
            <w:bottom w:w="0" w:type="dxa"/>
            <w:right w:w="0" w:type="dxa"/>
          </w:tblCellMar>
        </w:tblPrEx>
        <w:trPr>
          <w:trHeight w:val="550"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ˎ̥" w:hAnsi="ˎ̥" w:eastAsia="宋体" w:cs="Arial"/>
                <w:color w:val="000000"/>
                <w:kern w:val="0"/>
                <w:szCs w:val="21"/>
              </w:rPr>
            </w:pPr>
            <w:r>
              <w:rPr>
                <w:rFonts w:hint="eastAsia" w:ascii="宋体" w:hAnsi="宋体" w:eastAsia="宋体" w:cs="Arial"/>
                <w:color w:val="000000"/>
                <w:kern w:val="0"/>
                <w:szCs w:val="21"/>
              </w:rPr>
              <w:t>药品生产许可证编号</w:t>
            </w:r>
          </w:p>
        </w:tc>
        <w:tc>
          <w:tcPr>
            <w:tcW w:w="276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辽20150</w:t>
            </w:r>
            <w:r>
              <w:rPr>
                <w:rFonts w:hint="eastAsia" w:asciiTheme="minorEastAsia" w:hAnsiTheme="minorEastAsia" w:eastAsiaTheme="minorEastAsia" w:cstheme="minorEastAsia"/>
                <w:sz w:val="21"/>
                <w:szCs w:val="21"/>
                <w:lang w:val="en-US" w:eastAsia="zh-CN"/>
              </w:rPr>
              <w:t>068</w:t>
            </w:r>
          </w:p>
        </w:tc>
        <w:tc>
          <w:tcPr>
            <w:tcW w:w="1932"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社会信用代码（组织机构代码）</w:t>
            </w:r>
          </w:p>
        </w:tc>
        <w:tc>
          <w:tcPr>
            <w:tcW w:w="214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91210200723495502C</w:t>
            </w:r>
          </w:p>
        </w:tc>
      </w:tr>
      <w:tr>
        <w:tblPrEx>
          <w:tblCellMar>
            <w:top w:w="0" w:type="dxa"/>
            <w:left w:w="0" w:type="dxa"/>
            <w:bottom w:w="0" w:type="dxa"/>
            <w:right w:w="0" w:type="dxa"/>
          </w:tblCellMar>
        </w:tblPrEx>
        <w:trPr>
          <w:trHeight w:val="559"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企业负责人</w:t>
            </w:r>
          </w:p>
        </w:tc>
        <w:tc>
          <w:tcPr>
            <w:tcW w:w="276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李广侠</w:t>
            </w:r>
          </w:p>
        </w:tc>
        <w:tc>
          <w:tcPr>
            <w:tcW w:w="1932"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质量负责人</w:t>
            </w:r>
          </w:p>
        </w:tc>
        <w:tc>
          <w:tcPr>
            <w:tcW w:w="214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荣军</w:t>
            </w:r>
          </w:p>
        </w:tc>
      </w:tr>
      <w:tr>
        <w:tblPrEx>
          <w:tblCellMar>
            <w:top w:w="0" w:type="dxa"/>
            <w:left w:w="0" w:type="dxa"/>
            <w:bottom w:w="0" w:type="dxa"/>
            <w:right w:w="0" w:type="dxa"/>
          </w:tblCellMar>
        </w:tblPrEx>
        <w:trPr>
          <w:trHeight w:val="447"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生产负责人</w:t>
            </w:r>
          </w:p>
        </w:tc>
        <w:tc>
          <w:tcPr>
            <w:tcW w:w="276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潘宗超</w:t>
            </w:r>
          </w:p>
        </w:tc>
        <w:tc>
          <w:tcPr>
            <w:tcW w:w="1932"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质量受权人</w:t>
            </w:r>
          </w:p>
        </w:tc>
        <w:tc>
          <w:tcPr>
            <w:tcW w:w="214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荣军</w:t>
            </w:r>
          </w:p>
        </w:tc>
      </w:tr>
      <w:tr>
        <w:tblPrEx>
          <w:tblCellMar>
            <w:top w:w="0" w:type="dxa"/>
            <w:left w:w="0" w:type="dxa"/>
            <w:bottom w:w="0" w:type="dxa"/>
            <w:right w:w="0" w:type="dxa"/>
          </w:tblCellMar>
        </w:tblPrEx>
        <w:trPr>
          <w:trHeight w:val="371"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生产地址</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大连市甘井子区营日路17号-1、2、3号</w:t>
            </w:r>
          </w:p>
        </w:tc>
      </w:tr>
      <w:tr>
        <w:tblPrEx>
          <w:tblCellMar>
            <w:top w:w="0" w:type="dxa"/>
            <w:left w:w="0" w:type="dxa"/>
            <w:bottom w:w="0" w:type="dxa"/>
            <w:right w:w="0" w:type="dxa"/>
          </w:tblCellMar>
        </w:tblPrEx>
        <w:trPr>
          <w:trHeight w:val="592"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检查日期</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2019年</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日</w:t>
            </w:r>
          </w:p>
        </w:tc>
      </w:tr>
      <w:tr>
        <w:tblPrEx>
          <w:tblCellMar>
            <w:top w:w="0" w:type="dxa"/>
            <w:left w:w="0" w:type="dxa"/>
            <w:bottom w:w="0" w:type="dxa"/>
            <w:right w:w="0" w:type="dxa"/>
          </w:tblCellMar>
        </w:tblPrEx>
        <w:trPr>
          <w:trHeight w:val="516"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检查单位</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辽宁省药品监督管理局</w:t>
            </w:r>
          </w:p>
        </w:tc>
      </w:tr>
      <w:tr>
        <w:tblPrEx>
          <w:tblCellMar>
            <w:top w:w="0" w:type="dxa"/>
            <w:left w:w="0" w:type="dxa"/>
            <w:bottom w:w="0" w:type="dxa"/>
            <w:right w:w="0" w:type="dxa"/>
          </w:tblCellMar>
        </w:tblPrEx>
        <w:trPr>
          <w:trHeight w:val="312"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事由</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药品生产监督检查</w:t>
            </w:r>
          </w:p>
        </w:tc>
      </w:tr>
      <w:tr>
        <w:tblPrEx>
          <w:tblCellMar>
            <w:top w:w="0" w:type="dxa"/>
            <w:left w:w="0" w:type="dxa"/>
            <w:bottom w:w="0" w:type="dxa"/>
            <w:right w:w="0" w:type="dxa"/>
          </w:tblCellMar>
        </w:tblPrEx>
        <w:trPr>
          <w:trHeight w:val="549"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检查发现问题</w:t>
            </w:r>
          </w:p>
        </w:tc>
      </w:tr>
      <w:tr>
        <w:tblPrEx>
          <w:tblCellMar>
            <w:top w:w="0" w:type="dxa"/>
            <w:left w:w="0" w:type="dxa"/>
            <w:bottom w:w="0" w:type="dxa"/>
            <w:right w:w="0" w:type="dxa"/>
          </w:tblCellMar>
        </w:tblPrEx>
        <w:trPr>
          <w:trHeight w:val="2684"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line="288" w:lineRule="auto"/>
              <w:ind w:right="210" w:firstLine="420" w:firstLineChars="200"/>
              <w:rPr>
                <w:rFonts w:hint="eastAsia" w:ascii="宋体" w:hAnsi="宋体" w:eastAsia="宋体" w:cs="Arial"/>
                <w:bCs/>
                <w:color w:val="000000"/>
                <w:kern w:val="0"/>
                <w:szCs w:val="21"/>
              </w:rPr>
            </w:pPr>
            <w:r>
              <w:rPr>
                <w:rFonts w:hint="eastAsia" w:ascii="宋体" w:hAnsi="宋体" w:eastAsia="宋体" w:cs="Arial"/>
                <w:bCs/>
                <w:color w:val="000000"/>
                <w:kern w:val="0"/>
                <w:szCs w:val="21"/>
              </w:rPr>
              <w:t>1.物料管理不规范。例如，中药饮片仓库物料货位卡缺少供应商物料批号；原料中药饮片海马（批号：Z058-190501）货位卡记录不及时；内包材仓库桂龙咳喘宁片铝箔包材货位卡记录不及时；阴凉库未及时记录温湿度。</w:t>
            </w:r>
          </w:p>
          <w:p>
            <w:pPr>
              <w:adjustRightInd w:val="0"/>
              <w:snapToGrid w:val="0"/>
              <w:spacing w:line="288" w:lineRule="auto"/>
              <w:ind w:right="210" w:firstLine="420" w:firstLineChars="200"/>
              <w:rPr>
                <w:rFonts w:hint="eastAsia" w:ascii="宋体" w:hAnsi="宋体" w:eastAsia="宋体" w:cs="Arial"/>
                <w:bCs/>
                <w:color w:val="000000"/>
                <w:kern w:val="0"/>
                <w:szCs w:val="21"/>
              </w:rPr>
            </w:pPr>
            <w:r>
              <w:rPr>
                <w:rFonts w:hint="eastAsia" w:ascii="宋体" w:hAnsi="宋体" w:eastAsia="宋体" w:cs="Arial"/>
                <w:bCs/>
                <w:color w:val="000000"/>
                <w:kern w:val="0"/>
                <w:szCs w:val="21"/>
              </w:rPr>
              <w:t>2.文件、记录管理不规范。例如， 2019年《文件起草、修订、替换、撤销申请表》缺少文件变更编号；《化验室电子数据管理规程》中缺少手动积分的具体规定；参茸鞭丸（批号：190307）批生产记录中干燥工序未记录装盘厚度及干燥后选筛过程；桂龙咳喘宁片（批号：190303）批生产记录提取工序未体现分料过程（该工序使用两个提取罐同时提取）。</w:t>
            </w:r>
          </w:p>
          <w:p>
            <w:pPr>
              <w:adjustRightInd w:val="0"/>
              <w:snapToGrid w:val="0"/>
              <w:spacing w:line="288" w:lineRule="auto"/>
              <w:ind w:right="210" w:firstLine="560" w:firstLineChars="200"/>
              <w:rPr>
                <w:rFonts w:ascii="宋体" w:hAnsi="宋体"/>
                <w:sz w:val="28"/>
              </w:rPr>
            </w:pPr>
          </w:p>
        </w:tc>
      </w:tr>
      <w:tr>
        <w:tblPrEx>
          <w:tblCellMar>
            <w:top w:w="0" w:type="dxa"/>
            <w:left w:w="0" w:type="dxa"/>
            <w:bottom w:w="0" w:type="dxa"/>
            <w:right w:w="0" w:type="dxa"/>
          </w:tblCellMar>
        </w:tblPrEx>
        <w:trPr>
          <w:trHeight w:val="545"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b/>
                <w:bCs/>
                <w:color w:val="000000"/>
                <w:kern w:val="0"/>
                <w:szCs w:val="21"/>
              </w:rPr>
              <w:t>处理措施</w:t>
            </w:r>
          </w:p>
        </w:tc>
      </w:tr>
      <w:tr>
        <w:tblPrEx>
          <w:tblCellMar>
            <w:top w:w="0" w:type="dxa"/>
            <w:left w:w="0" w:type="dxa"/>
            <w:bottom w:w="0" w:type="dxa"/>
            <w:right w:w="0" w:type="dxa"/>
          </w:tblCellMar>
        </w:tblPrEx>
        <w:trPr>
          <w:trHeight w:val="1038"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line="360" w:lineRule="auto"/>
              <w:ind w:firstLine="420" w:firstLineChars="200"/>
              <w:contextualSpacing/>
              <w:jc w:val="left"/>
              <w:rPr>
                <w:rFonts w:ascii="宋体" w:hAnsi="宋体" w:eastAsia="宋体" w:cs="Arial"/>
                <w:bCs/>
                <w:color w:val="000000"/>
                <w:kern w:val="0"/>
                <w:szCs w:val="21"/>
              </w:rPr>
            </w:pPr>
            <w:r>
              <w:rPr>
                <w:rFonts w:ascii="宋体" w:hAnsi="宋体" w:eastAsia="宋体" w:cs="Arial"/>
                <w:bCs/>
                <w:color w:val="000000"/>
                <w:kern w:val="0"/>
                <w:szCs w:val="21"/>
              </w:rPr>
              <w:t>一、</w:t>
            </w:r>
            <w:r>
              <w:rPr>
                <w:rFonts w:hint="eastAsia" w:ascii="宋体" w:hAnsi="宋体" w:eastAsia="宋体" w:cs="Arial"/>
                <w:bCs/>
                <w:color w:val="000000"/>
                <w:kern w:val="0"/>
                <w:szCs w:val="21"/>
                <w:lang w:eastAsia="zh-CN"/>
              </w:rPr>
              <w:t>大连</w:t>
            </w:r>
            <w:r>
              <w:rPr>
                <w:rFonts w:hint="eastAsia" w:ascii="宋体" w:hAnsi="宋体" w:eastAsia="宋体" w:cs="Arial"/>
                <w:bCs/>
                <w:color w:val="000000"/>
                <w:kern w:val="0"/>
                <w:szCs w:val="21"/>
              </w:rPr>
              <w:t>市</w:t>
            </w:r>
            <w:r>
              <w:rPr>
                <w:rFonts w:ascii="宋体" w:hAnsi="宋体" w:eastAsia="宋体" w:cs="Arial"/>
                <w:bCs/>
                <w:color w:val="000000"/>
                <w:kern w:val="0"/>
                <w:szCs w:val="21"/>
              </w:rPr>
              <w:t>市场监督管理局</w:t>
            </w:r>
            <w:r>
              <w:rPr>
                <w:rFonts w:hint="eastAsia" w:ascii="宋体" w:hAnsi="宋体" w:eastAsia="宋体" w:cs="Arial"/>
                <w:bCs/>
                <w:color w:val="000000"/>
                <w:kern w:val="0"/>
                <w:szCs w:val="21"/>
                <w:lang w:val="en-US" w:eastAsia="zh-CN"/>
              </w:rPr>
              <w:t>已</w:t>
            </w:r>
            <w:r>
              <w:rPr>
                <w:rFonts w:hint="eastAsia" w:ascii="宋体" w:hAnsi="宋体" w:eastAsia="宋体" w:cs="Arial"/>
                <w:bCs/>
                <w:color w:val="000000"/>
                <w:kern w:val="0"/>
                <w:szCs w:val="21"/>
              </w:rPr>
              <w:t>进行</w:t>
            </w:r>
            <w:r>
              <w:rPr>
                <w:rFonts w:ascii="宋体" w:hAnsi="宋体" w:eastAsia="宋体" w:cs="Arial"/>
                <w:bCs/>
                <w:color w:val="000000"/>
                <w:kern w:val="0"/>
                <w:szCs w:val="21"/>
              </w:rPr>
              <w:t>复查，</w:t>
            </w:r>
            <w:r>
              <w:rPr>
                <w:rFonts w:hint="eastAsia" w:ascii="宋体" w:hAnsi="宋体" w:eastAsia="宋体" w:cs="Arial"/>
                <w:bCs/>
                <w:color w:val="000000"/>
                <w:kern w:val="0"/>
                <w:szCs w:val="21"/>
              </w:rPr>
              <w:t>企业</w:t>
            </w:r>
            <w:r>
              <w:rPr>
                <w:rFonts w:hint="eastAsia" w:ascii="宋体" w:hAnsi="宋体" w:eastAsia="宋体" w:cs="Arial"/>
                <w:bCs/>
                <w:color w:val="000000"/>
                <w:kern w:val="0"/>
                <w:szCs w:val="21"/>
                <w:lang w:val="en-US" w:eastAsia="zh-CN"/>
              </w:rPr>
              <w:t>已</w:t>
            </w:r>
            <w:r>
              <w:rPr>
                <w:rFonts w:ascii="宋体" w:hAnsi="宋体" w:eastAsia="宋体" w:cs="Arial"/>
                <w:bCs/>
                <w:color w:val="000000"/>
                <w:kern w:val="0"/>
                <w:szCs w:val="21"/>
              </w:rPr>
              <w:t>落实</w:t>
            </w:r>
            <w:r>
              <w:rPr>
                <w:rFonts w:hint="eastAsia" w:ascii="宋体" w:hAnsi="宋体" w:eastAsia="宋体" w:cs="Arial"/>
                <w:bCs/>
                <w:color w:val="000000"/>
                <w:kern w:val="0"/>
                <w:szCs w:val="21"/>
              </w:rPr>
              <w:t>整改。</w:t>
            </w:r>
          </w:p>
        </w:tc>
      </w:tr>
    </w:tbl>
    <w:p/>
    <w:p/>
    <w:p/>
    <w:p/>
    <w:p/>
    <w:p/>
    <w:p/>
    <w:p/>
    <w:p/>
    <w:p/>
    <w:p/>
    <w:p/>
    <w:tbl>
      <w:tblPr>
        <w:tblStyle w:val="5"/>
        <w:tblW w:w="8222" w:type="dxa"/>
        <w:tblCellSpacing w:w="0" w:type="dxa"/>
        <w:tblInd w:w="-8" w:type="dxa"/>
        <w:tblLayout w:type="autofit"/>
        <w:tblCellMar>
          <w:top w:w="0" w:type="dxa"/>
          <w:left w:w="0" w:type="dxa"/>
          <w:bottom w:w="0" w:type="dxa"/>
          <w:right w:w="0" w:type="dxa"/>
        </w:tblCellMar>
      </w:tblPr>
      <w:tblGrid>
        <w:gridCol w:w="1380"/>
        <w:gridCol w:w="2768"/>
        <w:gridCol w:w="1933"/>
        <w:gridCol w:w="2141"/>
      </w:tblGrid>
      <w:tr>
        <w:tblPrEx>
          <w:tblCellMar>
            <w:top w:w="0" w:type="dxa"/>
            <w:left w:w="0" w:type="dxa"/>
            <w:bottom w:w="0" w:type="dxa"/>
            <w:right w:w="0" w:type="dxa"/>
          </w:tblCellMar>
        </w:tblPrEx>
        <w:trPr>
          <w:trHeight w:val="625" w:hRule="atLeast"/>
          <w:tblCellSpacing w:w="0" w:type="dxa"/>
        </w:trPr>
        <w:tc>
          <w:tcPr>
            <w:tcW w:w="138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企业名称</w:t>
            </w:r>
          </w:p>
        </w:tc>
        <w:tc>
          <w:tcPr>
            <w:tcW w:w="276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大连汉方药业有限公司</w:t>
            </w:r>
          </w:p>
        </w:tc>
        <w:tc>
          <w:tcPr>
            <w:tcW w:w="1933"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企业法定代表人</w:t>
            </w:r>
          </w:p>
        </w:tc>
        <w:tc>
          <w:tcPr>
            <w:tcW w:w="2141"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高虹</w:t>
            </w:r>
          </w:p>
        </w:tc>
      </w:tr>
      <w:tr>
        <w:tblPrEx>
          <w:tblCellMar>
            <w:top w:w="0" w:type="dxa"/>
            <w:left w:w="0" w:type="dxa"/>
            <w:bottom w:w="0" w:type="dxa"/>
            <w:right w:w="0" w:type="dxa"/>
          </w:tblCellMar>
        </w:tblPrEx>
        <w:trPr>
          <w:trHeight w:val="550"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药品生产许可证编号</w:t>
            </w:r>
          </w:p>
        </w:tc>
        <w:tc>
          <w:tcPr>
            <w:tcW w:w="276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辽20150</w:t>
            </w:r>
            <w:r>
              <w:rPr>
                <w:rFonts w:hint="eastAsia" w:asciiTheme="minorEastAsia" w:hAnsiTheme="minorEastAsia" w:eastAsiaTheme="minorEastAsia" w:cstheme="minorEastAsia"/>
                <w:sz w:val="21"/>
                <w:szCs w:val="21"/>
                <w:lang w:val="en-US" w:eastAsia="zh-CN"/>
              </w:rPr>
              <w:t>063</w:t>
            </w:r>
          </w:p>
        </w:tc>
        <w:tc>
          <w:tcPr>
            <w:tcW w:w="193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社会信用代码（组织机构代码）</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912102006048611274</w:t>
            </w:r>
          </w:p>
        </w:tc>
      </w:tr>
      <w:tr>
        <w:tblPrEx>
          <w:tblCellMar>
            <w:top w:w="0" w:type="dxa"/>
            <w:left w:w="0" w:type="dxa"/>
            <w:bottom w:w="0" w:type="dxa"/>
            <w:right w:w="0" w:type="dxa"/>
          </w:tblCellMar>
        </w:tblPrEx>
        <w:trPr>
          <w:trHeight w:val="559"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企业负责人</w:t>
            </w:r>
          </w:p>
        </w:tc>
        <w:tc>
          <w:tcPr>
            <w:tcW w:w="276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高虹</w:t>
            </w:r>
          </w:p>
        </w:tc>
        <w:tc>
          <w:tcPr>
            <w:tcW w:w="193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质量负责人</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张书苓</w:t>
            </w:r>
          </w:p>
        </w:tc>
      </w:tr>
      <w:tr>
        <w:tblPrEx>
          <w:tblCellMar>
            <w:top w:w="0" w:type="dxa"/>
            <w:left w:w="0" w:type="dxa"/>
            <w:bottom w:w="0" w:type="dxa"/>
            <w:right w:w="0" w:type="dxa"/>
          </w:tblCellMar>
        </w:tblPrEx>
        <w:trPr>
          <w:trHeight w:val="447"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生产负责人</w:t>
            </w:r>
          </w:p>
        </w:tc>
        <w:tc>
          <w:tcPr>
            <w:tcW w:w="276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曲淑清</w:t>
            </w:r>
          </w:p>
        </w:tc>
        <w:tc>
          <w:tcPr>
            <w:tcW w:w="193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质量受权人</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张书苓</w:t>
            </w:r>
          </w:p>
        </w:tc>
      </w:tr>
      <w:tr>
        <w:tblPrEx>
          <w:tblCellMar>
            <w:top w:w="0" w:type="dxa"/>
            <w:left w:w="0" w:type="dxa"/>
            <w:bottom w:w="0" w:type="dxa"/>
            <w:right w:w="0" w:type="dxa"/>
          </w:tblCellMar>
        </w:tblPrEx>
        <w:trPr>
          <w:trHeight w:val="371"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生产地址</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大连市甘井子区营城子街道营旭路43号</w:t>
            </w:r>
          </w:p>
        </w:tc>
      </w:tr>
      <w:tr>
        <w:tblPrEx>
          <w:tblCellMar>
            <w:top w:w="0" w:type="dxa"/>
            <w:left w:w="0" w:type="dxa"/>
            <w:bottom w:w="0" w:type="dxa"/>
            <w:right w:w="0" w:type="dxa"/>
          </w:tblCellMar>
        </w:tblPrEx>
        <w:trPr>
          <w:trHeight w:val="592"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检查日期</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2019年6月17日—6月19日</w:t>
            </w:r>
          </w:p>
        </w:tc>
      </w:tr>
      <w:tr>
        <w:tblPrEx>
          <w:tblCellMar>
            <w:top w:w="0" w:type="dxa"/>
            <w:left w:w="0" w:type="dxa"/>
            <w:bottom w:w="0" w:type="dxa"/>
            <w:right w:w="0" w:type="dxa"/>
          </w:tblCellMar>
        </w:tblPrEx>
        <w:trPr>
          <w:trHeight w:val="516"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检查单位</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辽宁省药品监督管理局</w:t>
            </w:r>
          </w:p>
        </w:tc>
      </w:tr>
      <w:tr>
        <w:tblPrEx>
          <w:tblCellMar>
            <w:top w:w="0" w:type="dxa"/>
            <w:left w:w="0" w:type="dxa"/>
            <w:bottom w:w="0" w:type="dxa"/>
            <w:right w:w="0" w:type="dxa"/>
          </w:tblCellMar>
        </w:tblPrEx>
        <w:trPr>
          <w:trHeight w:val="312"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事由</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药品生产监督检查</w:t>
            </w:r>
          </w:p>
        </w:tc>
      </w:tr>
      <w:tr>
        <w:tblPrEx>
          <w:tblCellMar>
            <w:top w:w="0" w:type="dxa"/>
            <w:left w:w="0" w:type="dxa"/>
            <w:bottom w:w="0" w:type="dxa"/>
            <w:right w:w="0" w:type="dxa"/>
          </w:tblCellMar>
        </w:tblPrEx>
        <w:trPr>
          <w:trHeight w:val="549"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检查发现问题</w:t>
            </w:r>
          </w:p>
        </w:tc>
      </w:tr>
      <w:tr>
        <w:tblPrEx>
          <w:tblCellMar>
            <w:top w:w="0" w:type="dxa"/>
            <w:left w:w="0" w:type="dxa"/>
            <w:bottom w:w="0" w:type="dxa"/>
            <w:right w:w="0" w:type="dxa"/>
          </w:tblCellMar>
        </w:tblPrEx>
        <w:trPr>
          <w:trHeight w:val="2457"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line="312" w:lineRule="auto"/>
              <w:ind w:right="210" w:firstLine="420" w:firstLineChars="200"/>
              <w:rPr>
                <w:rFonts w:hint="eastAsia" w:ascii="宋体" w:hAnsi="宋体" w:eastAsia="宋体" w:cs="Arial"/>
                <w:bCs/>
                <w:color w:val="000000"/>
                <w:kern w:val="0"/>
                <w:szCs w:val="21"/>
              </w:rPr>
            </w:pPr>
            <w:r>
              <w:rPr>
                <w:rFonts w:hint="eastAsia" w:ascii="宋体" w:hAnsi="宋体" w:eastAsia="宋体" w:cs="Arial"/>
                <w:bCs/>
                <w:color w:val="000000"/>
                <w:kern w:val="0"/>
                <w:szCs w:val="21"/>
              </w:rPr>
              <w:t>1.设施设备管理不规范。例如</w:t>
            </w:r>
            <w:r>
              <w:rPr>
                <w:rFonts w:hint="eastAsia" w:ascii="宋体" w:hAnsi="宋体" w:eastAsia="宋体" w:cs="Arial"/>
                <w:bCs/>
                <w:color w:val="000000"/>
                <w:kern w:val="0"/>
                <w:szCs w:val="21"/>
                <w:lang w:eastAsia="zh-CN"/>
              </w:rPr>
              <w:t>，</w:t>
            </w:r>
            <w:r>
              <w:rPr>
                <w:rFonts w:hint="eastAsia" w:ascii="宋体" w:hAnsi="宋体" w:eastAsia="宋体" w:cs="Arial"/>
                <w:bCs/>
                <w:color w:val="000000"/>
                <w:kern w:val="0"/>
                <w:szCs w:val="21"/>
              </w:rPr>
              <w:t>中药提取罐温度表损坏；常温药材库缺少通风养护措施。</w:t>
            </w:r>
          </w:p>
          <w:p>
            <w:pPr>
              <w:adjustRightInd w:val="0"/>
              <w:snapToGrid w:val="0"/>
              <w:spacing w:line="312" w:lineRule="auto"/>
              <w:ind w:right="210" w:firstLine="420" w:firstLineChars="200"/>
              <w:rPr>
                <w:rFonts w:hint="eastAsia" w:ascii="宋体" w:hAnsi="宋体" w:eastAsia="宋体" w:cs="Arial"/>
                <w:bCs/>
                <w:color w:val="000000"/>
                <w:kern w:val="0"/>
                <w:szCs w:val="21"/>
              </w:rPr>
            </w:pPr>
            <w:r>
              <w:rPr>
                <w:rFonts w:hint="eastAsia" w:ascii="宋体" w:hAnsi="宋体" w:eastAsia="宋体" w:cs="Arial"/>
                <w:bCs/>
                <w:color w:val="000000"/>
                <w:kern w:val="0"/>
                <w:szCs w:val="21"/>
              </w:rPr>
              <w:t>2.文件、记录管理不规范。例如，2019年偏差台账未使用企业受控的表格</w:t>
            </w:r>
            <w:r>
              <w:rPr>
                <w:rFonts w:hint="eastAsia" w:ascii="宋体" w:hAnsi="宋体" w:eastAsia="宋体" w:cs="Arial"/>
                <w:bCs/>
                <w:color w:val="000000"/>
                <w:kern w:val="0"/>
                <w:szCs w:val="21"/>
                <w:lang w:val="en-US" w:eastAsia="zh-CN"/>
              </w:rPr>
              <w:t>记录</w:t>
            </w:r>
            <w:r>
              <w:rPr>
                <w:rFonts w:hint="eastAsia" w:ascii="宋体" w:hAnsi="宋体" w:eastAsia="宋体" w:cs="Arial"/>
                <w:bCs/>
                <w:color w:val="000000"/>
                <w:kern w:val="0"/>
                <w:szCs w:val="21"/>
              </w:rPr>
              <w:t>；复方羊角片工艺规程</w:t>
            </w:r>
            <w:r>
              <w:rPr>
                <w:rFonts w:hint="eastAsia" w:ascii="宋体" w:hAnsi="宋体" w:eastAsia="宋体" w:cs="Arial"/>
                <w:bCs/>
                <w:color w:val="000000"/>
                <w:kern w:val="0"/>
                <w:szCs w:val="21"/>
                <w:lang w:val="en-US" w:eastAsia="zh-CN"/>
              </w:rPr>
              <w:t>中</w:t>
            </w:r>
            <w:r>
              <w:rPr>
                <w:rFonts w:hint="eastAsia" w:ascii="宋体" w:hAnsi="宋体" w:eastAsia="宋体" w:cs="Arial"/>
                <w:bCs/>
                <w:color w:val="000000"/>
                <w:kern w:val="0"/>
                <w:szCs w:val="21"/>
              </w:rPr>
              <w:t>的工艺流程图缺少山羊角粗碎过程；口服液体车间净化空调系统初、中效过滤器清洗更换记录(KT-1)未及时记录；药渣的处理记录仅记录到2018年12月，2019年至今未记录；生脉饮(批号:20190514-T022)批生产记录中,收膏工序未体现分</w:t>
            </w:r>
            <w:r>
              <w:rPr>
                <w:rFonts w:hint="eastAsia" w:ascii="宋体" w:hAnsi="宋体" w:eastAsia="宋体" w:cs="Arial"/>
                <w:bCs/>
                <w:color w:val="000000"/>
                <w:kern w:val="0"/>
                <w:szCs w:val="21"/>
                <w:lang w:val="en-US" w:eastAsia="zh-CN"/>
              </w:rPr>
              <w:t>次</w:t>
            </w:r>
            <w:r>
              <w:rPr>
                <w:rFonts w:hint="eastAsia" w:ascii="宋体" w:hAnsi="宋体" w:eastAsia="宋体" w:cs="Arial"/>
                <w:bCs/>
                <w:color w:val="000000"/>
                <w:kern w:val="0"/>
                <w:szCs w:val="21"/>
              </w:rPr>
              <w:t>称量</w:t>
            </w:r>
            <w:r>
              <w:rPr>
                <w:rFonts w:hint="eastAsia" w:ascii="宋体" w:hAnsi="宋体" w:eastAsia="宋体" w:cs="Arial"/>
                <w:bCs/>
                <w:color w:val="000000"/>
                <w:kern w:val="0"/>
                <w:szCs w:val="21"/>
                <w:lang w:val="en-US" w:eastAsia="zh-CN"/>
              </w:rPr>
              <w:t>的</w:t>
            </w:r>
            <w:r>
              <w:rPr>
                <w:rFonts w:hint="eastAsia" w:ascii="宋体" w:hAnsi="宋体" w:eastAsia="宋体" w:cs="Arial"/>
                <w:bCs/>
                <w:color w:val="000000"/>
                <w:kern w:val="0"/>
                <w:szCs w:val="21"/>
              </w:rPr>
              <w:t>过程。</w:t>
            </w:r>
          </w:p>
          <w:p>
            <w:pPr>
              <w:adjustRightInd w:val="0"/>
              <w:snapToGrid w:val="0"/>
              <w:spacing w:line="312" w:lineRule="auto"/>
              <w:ind w:right="210" w:firstLine="560" w:firstLineChars="200"/>
              <w:rPr>
                <w:rFonts w:ascii="宋体" w:hAnsi="宋体"/>
                <w:sz w:val="28"/>
              </w:rPr>
            </w:pPr>
          </w:p>
        </w:tc>
      </w:tr>
      <w:tr>
        <w:tblPrEx>
          <w:tblCellMar>
            <w:top w:w="0" w:type="dxa"/>
            <w:left w:w="0" w:type="dxa"/>
            <w:bottom w:w="0" w:type="dxa"/>
            <w:right w:w="0" w:type="dxa"/>
          </w:tblCellMar>
        </w:tblPrEx>
        <w:trPr>
          <w:trHeight w:val="545"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b/>
                <w:bCs/>
                <w:color w:val="000000"/>
                <w:kern w:val="0"/>
                <w:szCs w:val="21"/>
              </w:rPr>
              <w:t>处理措施</w:t>
            </w:r>
          </w:p>
        </w:tc>
      </w:tr>
      <w:tr>
        <w:tblPrEx>
          <w:tblCellMar>
            <w:top w:w="0" w:type="dxa"/>
            <w:left w:w="0" w:type="dxa"/>
            <w:bottom w:w="0" w:type="dxa"/>
            <w:right w:w="0" w:type="dxa"/>
          </w:tblCellMar>
        </w:tblPrEx>
        <w:trPr>
          <w:trHeight w:val="772"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line="360" w:lineRule="auto"/>
              <w:ind w:firstLine="420" w:firstLineChars="200"/>
              <w:contextualSpacing/>
              <w:jc w:val="left"/>
              <w:rPr>
                <w:rFonts w:ascii="宋体" w:hAnsi="宋体" w:eastAsia="宋体" w:cs="Arial"/>
                <w:bCs/>
                <w:color w:val="000000"/>
                <w:kern w:val="0"/>
                <w:szCs w:val="21"/>
              </w:rPr>
            </w:pPr>
            <w:r>
              <w:rPr>
                <w:rFonts w:ascii="宋体" w:hAnsi="宋体" w:eastAsia="宋体" w:cs="Arial"/>
                <w:bCs/>
                <w:color w:val="000000"/>
                <w:kern w:val="0"/>
                <w:szCs w:val="21"/>
              </w:rPr>
              <w:t>一、</w:t>
            </w:r>
            <w:r>
              <w:rPr>
                <w:rFonts w:hint="eastAsia" w:ascii="宋体" w:hAnsi="宋体" w:eastAsia="宋体" w:cs="Arial"/>
                <w:bCs/>
                <w:color w:val="000000"/>
                <w:kern w:val="0"/>
                <w:szCs w:val="21"/>
                <w:lang w:eastAsia="zh-CN"/>
              </w:rPr>
              <w:t>大连</w:t>
            </w:r>
            <w:r>
              <w:rPr>
                <w:rFonts w:hint="eastAsia" w:ascii="宋体" w:hAnsi="宋体" w:eastAsia="宋体" w:cs="Arial"/>
                <w:bCs/>
                <w:color w:val="000000"/>
                <w:kern w:val="0"/>
                <w:szCs w:val="21"/>
              </w:rPr>
              <w:t>市</w:t>
            </w:r>
            <w:r>
              <w:rPr>
                <w:rFonts w:ascii="宋体" w:hAnsi="宋体" w:eastAsia="宋体" w:cs="Arial"/>
                <w:bCs/>
                <w:color w:val="000000"/>
                <w:kern w:val="0"/>
                <w:szCs w:val="21"/>
              </w:rPr>
              <w:t>市场监督管理局</w:t>
            </w:r>
            <w:r>
              <w:rPr>
                <w:rFonts w:hint="eastAsia" w:ascii="宋体" w:hAnsi="宋体" w:eastAsia="宋体" w:cs="Arial"/>
                <w:bCs/>
                <w:color w:val="000000"/>
                <w:kern w:val="0"/>
                <w:szCs w:val="21"/>
                <w:lang w:val="en-US" w:eastAsia="zh-CN"/>
              </w:rPr>
              <w:t>已</w:t>
            </w:r>
            <w:r>
              <w:rPr>
                <w:rFonts w:hint="eastAsia" w:ascii="宋体" w:hAnsi="宋体" w:eastAsia="宋体" w:cs="Arial"/>
                <w:bCs/>
                <w:color w:val="000000"/>
                <w:kern w:val="0"/>
                <w:szCs w:val="21"/>
              </w:rPr>
              <w:t>进行</w:t>
            </w:r>
            <w:r>
              <w:rPr>
                <w:rFonts w:ascii="宋体" w:hAnsi="宋体" w:eastAsia="宋体" w:cs="Arial"/>
                <w:bCs/>
                <w:color w:val="000000"/>
                <w:kern w:val="0"/>
                <w:szCs w:val="21"/>
              </w:rPr>
              <w:t>复查，</w:t>
            </w:r>
            <w:r>
              <w:rPr>
                <w:rFonts w:hint="eastAsia" w:ascii="宋体" w:hAnsi="宋体" w:eastAsia="宋体" w:cs="Arial"/>
                <w:bCs/>
                <w:color w:val="000000"/>
                <w:kern w:val="0"/>
                <w:szCs w:val="21"/>
              </w:rPr>
              <w:t>企业</w:t>
            </w:r>
            <w:r>
              <w:rPr>
                <w:rFonts w:hint="eastAsia" w:ascii="宋体" w:hAnsi="宋体" w:eastAsia="宋体" w:cs="Arial"/>
                <w:bCs/>
                <w:color w:val="000000"/>
                <w:kern w:val="0"/>
                <w:szCs w:val="21"/>
                <w:lang w:val="en-US" w:eastAsia="zh-CN"/>
              </w:rPr>
              <w:t>已</w:t>
            </w:r>
            <w:r>
              <w:rPr>
                <w:rFonts w:ascii="宋体" w:hAnsi="宋体" w:eastAsia="宋体" w:cs="Arial"/>
                <w:bCs/>
                <w:color w:val="000000"/>
                <w:kern w:val="0"/>
                <w:szCs w:val="21"/>
              </w:rPr>
              <w:t>落实</w:t>
            </w:r>
            <w:r>
              <w:rPr>
                <w:rFonts w:hint="eastAsia" w:ascii="宋体" w:hAnsi="宋体" w:eastAsia="宋体" w:cs="Arial"/>
                <w:bCs/>
                <w:color w:val="000000"/>
                <w:kern w:val="0"/>
                <w:szCs w:val="21"/>
              </w:rPr>
              <w:t>整改。</w:t>
            </w:r>
          </w:p>
        </w:tc>
      </w:tr>
    </w:tbl>
    <w:p/>
    <w:p/>
    <w:p/>
    <w:p/>
    <w:p/>
    <w:p/>
    <w:p/>
    <w:p/>
    <w:p/>
    <w:p/>
    <w:p/>
    <w:tbl>
      <w:tblPr>
        <w:tblStyle w:val="5"/>
        <w:tblW w:w="8222" w:type="dxa"/>
        <w:tblCellSpacing w:w="0" w:type="dxa"/>
        <w:tblInd w:w="-8" w:type="dxa"/>
        <w:tblLayout w:type="autofit"/>
        <w:tblCellMar>
          <w:top w:w="0" w:type="dxa"/>
          <w:left w:w="0" w:type="dxa"/>
          <w:bottom w:w="0" w:type="dxa"/>
          <w:right w:w="0" w:type="dxa"/>
        </w:tblCellMar>
      </w:tblPr>
      <w:tblGrid>
        <w:gridCol w:w="1380"/>
        <w:gridCol w:w="2768"/>
        <w:gridCol w:w="1933"/>
        <w:gridCol w:w="2141"/>
      </w:tblGrid>
      <w:tr>
        <w:tblPrEx>
          <w:tblCellMar>
            <w:top w:w="0" w:type="dxa"/>
            <w:left w:w="0" w:type="dxa"/>
            <w:bottom w:w="0" w:type="dxa"/>
            <w:right w:w="0" w:type="dxa"/>
          </w:tblCellMar>
        </w:tblPrEx>
        <w:trPr>
          <w:trHeight w:val="625" w:hRule="atLeast"/>
          <w:tblCellSpacing w:w="0" w:type="dxa"/>
        </w:trPr>
        <w:tc>
          <w:tcPr>
            <w:tcW w:w="138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企业名称</w:t>
            </w:r>
          </w:p>
        </w:tc>
        <w:tc>
          <w:tcPr>
            <w:tcW w:w="276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辽宁民康制药有限公司</w:t>
            </w:r>
          </w:p>
        </w:tc>
        <w:tc>
          <w:tcPr>
            <w:tcW w:w="1933"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企业法定代表人</w:t>
            </w:r>
          </w:p>
        </w:tc>
        <w:tc>
          <w:tcPr>
            <w:tcW w:w="2141"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吴升全</w:t>
            </w:r>
          </w:p>
        </w:tc>
      </w:tr>
      <w:tr>
        <w:tblPrEx>
          <w:tblCellMar>
            <w:top w:w="0" w:type="dxa"/>
            <w:left w:w="0" w:type="dxa"/>
            <w:bottom w:w="0" w:type="dxa"/>
            <w:right w:w="0" w:type="dxa"/>
          </w:tblCellMar>
        </w:tblPrEx>
        <w:trPr>
          <w:trHeight w:val="550"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药品生产许可证编号</w:t>
            </w:r>
          </w:p>
        </w:tc>
        <w:tc>
          <w:tcPr>
            <w:tcW w:w="276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辽201500</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6</w:t>
            </w:r>
          </w:p>
        </w:tc>
        <w:tc>
          <w:tcPr>
            <w:tcW w:w="193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社会信用代码（组织机构代码）</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912102466658042731</w:t>
            </w:r>
          </w:p>
        </w:tc>
      </w:tr>
      <w:tr>
        <w:tblPrEx>
          <w:tblCellMar>
            <w:top w:w="0" w:type="dxa"/>
            <w:left w:w="0" w:type="dxa"/>
            <w:bottom w:w="0" w:type="dxa"/>
            <w:right w:w="0" w:type="dxa"/>
          </w:tblCellMar>
        </w:tblPrEx>
        <w:trPr>
          <w:trHeight w:val="559"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企业负责人</w:t>
            </w:r>
          </w:p>
        </w:tc>
        <w:tc>
          <w:tcPr>
            <w:tcW w:w="276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吴升全</w:t>
            </w:r>
          </w:p>
        </w:tc>
        <w:tc>
          <w:tcPr>
            <w:tcW w:w="193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质量负责人</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娄世杰</w:t>
            </w:r>
          </w:p>
        </w:tc>
      </w:tr>
      <w:tr>
        <w:tblPrEx>
          <w:tblCellMar>
            <w:top w:w="0" w:type="dxa"/>
            <w:left w:w="0" w:type="dxa"/>
            <w:bottom w:w="0" w:type="dxa"/>
            <w:right w:w="0" w:type="dxa"/>
          </w:tblCellMar>
        </w:tblPrEx>
        <w:trPr>
          <w:trHeight w:val="447"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生产负责人</w:t>
            </w:r>
          </w:p>
        </w:tc>
        <w:tc>
          <w:tcPr>
            <w:tcW w:w="276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王文君</w:t>
            </w:r>
          </w:p>
        </w:tc>
        <w:tc>
          <w:tcPr>
            <w:tcW w:w="193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质量受权人</w:t>
            </w:r>
          </w:p>
        </w:tc>
        <w:tc>
          <w:tcPr>
            <w:tcW w:w="21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娄世杰</w:t>
            </w:r>
          </w:p>
        </w:tc>
      </w:tr>
      <w:tr>
        <w:tblPrEx>
          <w:tblCellMar>
            <w:top w:w="0" w:type="dxa"/>
            <w:left w:w="0" w:type="dxa"/>
            <w:bottom w:w="0" w:type="dxa"/>
            <w:right w:w="0" w:type="dxa"/>
          </w:tblCellMar>
        </w:tblPrEx>
        <w:trPr>
          <w:trHeight w:val="371"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生产地址</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大连炮台经济开发区光彩街1号</w:t>
            </w:r>
          </w:p>
        </w:tc>
      </w:tr>
      <w:tr>
        <w:tblPrEx>
          <w:tblCellMar>
            <w:top w:w="0" w:type="dxa"/>
            <w:left w:w="0" w:type="dxa"/>
            <w:bottom w:w="0" w:type="dxa"/>
            <w:right w:w="0" w:type="dxa"/>
          </w:tblCellMar>
        </w:tblPrEx>
        <w:trPr>
          <w:trHeight w:val="592"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检查日期</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2019年6月14日—6月16日</w:t>
            </w:r>
          </w:p>
        </w:tc>
      </w:tr>
      <w:tr>
        <w:tblPrEx>
          <w:tblCellMar>
            <w:top w:w="0" w:type="dxa"/>
            <w:left w:w="0" w:type="dxa"/>
            <w:bottom w:w="0" w:type="dxa"/>
            <w:right w:w="0" w:type="dxa"/>
          </w:tblCellMar>
        </w:tblPrEx>
        <w:trPr>
          <w:trHeight w:val="516"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检查单位</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辽宁省药品监督管理局</w:t>
            </w:r>
          </w:p>
        </w:tc>
      </w:tr>
      <w:tr>
        <w:tblPrEx>
          <w:tblCellMar>
            <w:top w:w="0" w:type="dxa"/>
            <w:left w:w="0" w:type="dxa"/>
            <w:bottom w:w="0" w:type="dxa"/>
            <w:right w:w="0" w:type="dxa"/>
          </w:tblCellMar>
        </w:tblPrEx>
        <w:trPr>
          <w:trHeight w:val="312" w:hRule="atLeast"/>
          <w:tblCellSpacing w:w="0" w:type="dxa"/>
        </w:trPr>
        <w:tc>
          <w:tcPr>
            <w:tcW w:w="138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事由</w:t>
            </w:r>
          </w:p>
        </w:tc>
        <w:tc>
          <w:tcPr>
            <w:tcW w:w="6842"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药品生产监督检查</w:t>
            </w:r>
          </w:p>
        </w:tc>
      </w:tr>
      <w:tr>
        <w:tblPrEx>
          <w:tblCellMar>
            <w:top w:w="0" w:type="dxa"/>
            <w:left w:w="0" w:type="dxa"/>
            <w:bottom w:w="0" w:type="dxa"/>
            <w:right w:w="0" w:type="dxa"/>
          </w:tblCellMar>
        </w:tblPrEx>
        <w:trPr>
          <w:trHeight w:val="549"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检查发现问题</w:t>
            </w:r>
          </w:p>
        </w:tc>
      </w:tr>
      <w:tr>
        <w:tblPrEx>
          <w:tblCellMar>
            <w:top w:w="0" w:type="dxa"/>
            <w:left w:w="0" w:type="dxa"/>
            <w:bottom w:w="0" w:type="dxa"/>
            <w:right w:w="0" w:type="dxa"/>
          </w:tblCellMar>
        </w:tblPrEx>
        <w:trPr>
          <w:trHeight w:val="1181"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spacing w:line="460" w:lineRule="exact"/>
              <w:ind w:right="210" w:firstLine="420" w:firstLineChars="200"/>
              <w:jc w:val="both"/>
              <w:rPr>
                <w:rFonts w:hint="eastAsia" w:ascii="宋体" w:hAnsi="宋体" w:eastAsia="宋体" w:cs="Arial"/>
                <w:bCs/>
                <w:color w:val="000000"/>
                <w:kern w:val="0"/>
                <w:szCs w:val="21"/>
              </w:rPr>
            </w:pPr>
            <w:r>
              <w:rPr>
                <w:rFonts w:hint="eastAsia" w:ascii="宋体" w:hAnsi="宋体" w:eastAsia="宋体" w:cs="Arial"/>
                <w:bCs/>
                <w:color w:val="000000"/>
                <w:kern w:val="0"/>
                <w:szCs w:val="21"/>
              </w:rPr>
              <w:t>1.文件（记录）内容不完整。例如，未对生产线上进行检漏抽检后产品如何处理进行明确文件规定。</w:t>
            </w:r>
          </w:p>
          <w:p>
            <w:pPr>
              <w:spacing w:line="460" w:lineRule="exact"/>
              <w:ind w:right="210" w:firstLine="420" w:firstLineChars="200"/>
              <w:jc w:val="both"/>
              <w:rPr>
                <w:rFonts w:hint="eastAsia" w:ascii="宋体" w:hAnsi="宋体" w:eastAsia="宋体" w:cs="Arial"/>
                <w:bCs/>
                <w:color w:val="000000"/>
                <w:kern w:val="0"/>
                <w:szCs w:val="21"/>
              </w:rPr>
            </w:pPr>
            <w:r>
              <w:rPr>
                <w:rFonts w:hint="eastAsia" w:ascii="宋体" w:hAnsi="宋体" w:eastAsia="宋体" w:cs="Arial"/>
                <w:bCs/>
                <w:color w:val="000000"/>
                <w:kern w:val="0"/>
                <w:szCs w:val="21"/>
              </w:rPr>
              <w:t>2.质量控制与质量保证措施不全整。例如，硝酸银标准滴定液（0.1mol/L）标定用基准物氯化钠的恒重方法与《中国药典》操作规程不相符，《中国药典》规定110℃，企业采用550℃；A190619 F3批氯化钠注射液灭菌工序计算机工作站温度记录时间与温度控制时间相差31秒，《灭菌工序操作规程》中规定应≤30秒，未及时调查处理上述偏差。</w:t>
            </w:r>
          </w:p>
          <w:p>
            <w:pPr>
              <w:adjustRightInd w:val="0"/>
              <w:snapToGrid w:val="0"/>
              <w:spacing w:line="312" w:lineRule="auto"/>
              <w:ind w:right="210" w:firstLine="420" w:firstLineChars="200"/>
              <w:rPr>
                <w:rFonts w:ascii="宋体" w:hAnsi="宋体" w:eastAsia="宋体" w:cs="Arial"/>
                <w:bCs/>
                <w:color w:val="000000"/>
                <w:kern w:val="0"/>
                <w:szCs w:val="21"/>
              </w:rPr>
            </w:pPr>
          </w:p>
        </w:tc>
      </w:tr>
      <w:tr>
        <w:tblPrEx>
          <w:tblCellMar>
            <w:top w:w="0" w:type="dxa"/>
            <w:left w:w="0" w:type="dxa"/>
            <w:bottom w:w="0" w:type="dxa"/>
            <w:right w:w="0" w:type="dxa"/>
          </w:tblCellMar>
        </w:tblPrEx>
        <w:trPr>
          <w:trHeight w:val="545"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b/>
                <w:bCs/>
                <w:color w:val="000000"/>
                <w:kern w:val="0"/>
                <w:szCs w:val="21"/>
              </w:rPr>
              <w:t>处理措施</w:t>
            </w:r>
          </w:p>
        </w:tc>
      </w:tr>
      <w:tr>
        <w:tblPrEx>
          <w:tblCellMar>
            <w:top w:w="0" w:type="dxa"/>
            <w:left w:w="0" w:type="dxa"/>
            <w:bottom w:w="0" w:type="dxa"/>
            <w:right w:w="0" w:type="dxa"/>
          </w:tblCellMar>
        </w:tblPrEx>
        <w:trPr>
          <w:trHeight w:val="826"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line="360" w:lineRule="auto"/>
              <w:ind w:firstLine="420" w:firstLineChars="200"/>
              <w:contextualSpacing/>
              <w:jc w:val="left"/>
              <w:rPr>
                <w:rFonts w:ascii="宋体" w:hAnsi="宋体" w:eastAsia="宋体" w:cs="Arial"/>
                <w:bCs/>
                <w:color w:val="000000"/>
                <w:kern w:val="0"/>
                <w:szCs w:val="21"/>
              </w:rPr>
            </w:pPr>
            <w:r>
              <w:rPr>
                <w:rFonts w:ascii="宋体" w:hAnsi="宋体" w:eastAsia="宋体" w:cs="Arial"/>
                <w:bCs/>
                <w:color w:val="000000"/>
                <w:kern w:val="0"/>
                <w:szCs w:val="21"/>
              </w:rPr>
              <w:t>一、</w:t>
            </w:r>
            <w:r>
              <w:rPr>
                <w:rFonts w:hint="eastAsia" w:ascii="宋体" w:hAnsi="宋体" w:eastAsia="宋体" w:cs="Arial"/>
                <w:bCs/>
                <w:color w:val="000000"/>
                <w:kern w:val="0"/>
                <w:szCs w:val="21"/>
                <w:lang w:eastAsia="zh-CN"/>
              </w:rPr>
              <w:t>大连</w:t>
            </w:r>
            <w:r>
              <w:rPr>
                <w:rFonts w:hint="eastAsia" w:ascii="宋体" w:hAnsi="宋体" w:eastAsia="宋体" w:cs="Arial"/>
                <w:bCs/>
                <w:color w:val="000000"/>
                <w:kern w:val="0"/>
                <w:szCs w:val="21"/>
              </w:rPr>
              <w:t>市</w:t>
            </w:r>
            <w:r>
              <w:rPr>
                <w:rFonts w:ascii="宋体" w:hAnsi="宋体" w:eastAsia="宋体" w:cs="Arial"/>
                <w:bCs/>
                <w:color w:val="000000"/>
                <w:kern w:val="0"/>
                <w:szCs w:val="21"/>
              </w:rPr>
              <w:t>市场监督管理局</w:t>
            </w:r>
            <w:r>
              <w:rPr>
                <w:rFonts w:hint="eastAsia" w:ascii="宋体" w:hAnsi="宋体" w:eastAsia="宋体" w:cs="Arial"/>
                <w:bCs/>
                <w:color w:val="000000"/>
                <w:kern w:val="0"/>
                <w:szCs w:val="21"/>
                <w:lang w:val="en-US" w:eastAsia="zh-CN"/>
              </w:rPr>
              <w:t>已</w:t>
            </w:r>
            <w:r>
              <w:rPr>
                <w:rFonts w:hint="eastAsia" w:ascii="宋体" w:hAnsi="宋体" w:eastAsia="宋体" w:cs="Arial"/>
                <w:bCs/>
                <w:color w:val="000000"/>
                <w:kern w:val="0"/>
                <w:szCs w:val="21"/>
              </w:rPr>
              <w:t>进行</w:t>
            </w:r>
            <w:r>
              <w:rPr>
                <w:rFonts w:ascii="宋体" w:hAnsi="宋体" w:eastAsia="宋体" w:cs="Arial"/>
                <w:bCs/>
                <w:color w:val="000000"/>
                <w:kern w:val="0"/>
                <w:szCs w:val="21"/>
              </w:rPr>
              <w:t>复查，</w:t>
            </w:r>
            <w:r>
              <w:rPr>
                <w:rFonts w:hint="eastAsia" w:ascii="宋体" w:hAnsi="宋体" w:eastAsia="宋体" w:cs="Arial"/>
                <w:bCs/>
                <w:color w:val="000000"/>
                <w:kern w:val="0"/>
                <w:szCs w:val="21"/>
              </w:rPr>
              <w:t>企业</w:t>
            </w:r>
            <w:r>
              <w:rPr>
                <w:rFonts w:hint="eastAsia" w:ascii="宋体" w:hAnsi="宋体" w:eastAsia="宋体" w:cs="Arial"/>
                <w:bCs/>
                <w:color w:val="000000"/>
                <w:kern w:val="0"/>
                <w:szCs w:val="21"/>
                <w:lang w:val="en-US" w:eastAsia="zh-CN"/>
              </w:rPr>
              <w:t>已</w:t>
            </w:r>
            <w:r>
              <w:rPr>
                <w:rFonts w:ascii="宋体" w:hAnsi="宋体" w:eastAsia="宋体" w:cs="Arial"/>
                <w:bCs/>
                <w:color w:val="000000"/>
                <w:kern w:val="0"/>
                <w:szCs w:val="21"/>
              </w:rPr>
              <w:t>落实</w:t>
            </w:r>
            <w:r>
              <w:rPr>
                <w:rFonts w:hint="eastAsia" w:ascii="宋体" w:hAnsi="宋体" w:eastAsia="宋体" w:cs="Arial"/>
                <w:bCs/>
                <w:color w:val="000000"/>
                <w:kern w:val="0"/>
                <w:szCs w:val="21"/>
              </w:rPr>
              <w:t>整改。</w:t>
            </w:r>
          </w:p>
        </w:tc>
      </w:tr>
    </w:tbl>
    <w:p/>
    <w:p/>
    <w:p/>
    <w:p/>
    <w:p/>
    <w:p/>
    <w:p/>
    <w:p/>
    <w:tbl>
      <w:tblPr>
        <w:tblStyle w:val="5"/>
        <w:tblW w:w="8222" w:type="dxa"/>
        <w:tblCellSpacing w:w="0" w:type="dxa"/>
        <w:tblInd w:w="-8" w:type="dxa"/>
        <w:tblLayout w:type="autofit"/>
        <w:tblCellMar>
          <w:top w:w="0" w:type="dxa"/>
          <w:left w:w="0" w:type="dxa"/>
          <w:bottom w:w="0" w:type="dxa"/>
          <w:right w:w="0" w:type="dxa"/>
        </w:tblCellMar>
      </w:tblPr>
      <w:tblGrid>
        <w:gridCol w:w="1377"/>
        <w:gridCol w:w="2761"/>
        <w:gridCol w:w="1928"/>
        <w:gridCol w:w="2156"/>
      </w:tblGrid>
      <w:tr>
        <w:tblPrEx>
          <w:tblCellMar>
            <w:top w:w="0" w:type="dxa"/>
            <w:left w:w="0" w:type="dxa"/>
            <w:bottom w:w="0" w:type="dxa"/>
            <w:right w:w="0" w:type="dxa"/>
          </w:tblCellMar>
        </w:tblPrEx>
        <w:trPr>
          <w:trHeight w:val="625" w:hRule="atLeast"/>
          <w:tblCellSpacing w:w="0" w:type="dxa"/>
        </w:trPr>
        <w:tc>
          <w:tcPr>
            <w:tcW w:w="137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企业名称</w:t>
            </w:r>
          </w:p>
        </w:tc>
        <w:tc>
          <w:tcPr>
            <w:tcW w:w="2761"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大连百利天华制药有限公司</w:t>
            </w:r>
          </w:p>
        </w:tc>
        <w:tc>
          <w:tcPr>
            <w:tcW w:w="192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企业法定代表人</w:t>
            </w:r>
          </w:p>
        </w:tc>
        <w:tc>
          <w:tcPr>
            <w:tcW w:w="215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董志</w:t>
            </w:r>
          </w:p>
        </w:tc>
      </w:tr>
      <w:tr>
        <w:tblPrEx>
          <w:tblCellMar>
            <w:top w:w="0" w:type="dxa"/>
            <w:left w:w="0" w:type="dxa"/>
            <w:bottom w:w="0" w:type="dxa"/>
            <w:right w:w="0" w:type="dxa"/>
          </w:tblCellMar>
        </w:tblPrEx>
        <w:trPr>
          <w:trHeight w:val="550" w:hRule="atLeast"/>
          <w:tblCellSpacing w:w="0" w:type="dxa"/>
        </w:trPr>
        <w:tc>
          <w:tcPr>
            <w:tcW w:w="137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药品生产许可证编号</w:t>
            </w:r>
          </w:p>
        </w:tc>
        <w:tc>
          <w:tcPr>
            <w:tcW w:w="276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sz w:val="21"/>
                <w:szCs w:val="21"/>
              </w:rPr>
              <w:t>辽20150</w:t>
            </w:r>
            <w:r>
              <w:rPr>
                <w:rFonts w:hint="eastAsia" w:asciiTheme="minorEastAsia" w:hAnsiTheme="minorEastAsia" w:eastAsiaTheme="minorEastAsia" w:cstheme="minorEastAsia"/>
                <w:sz w:val="21"/>
                <w:szCs w:val="21"/>
                <w:lang w:val="en-US" w:eastAsia="zh-CN"/>
              </w:rPr>
              <w:t>053</w:t>
            </w:r>
          </w:p>
        </w:tc>
        <w:tc>
          <w:tcPr>
            <w:tcW w:w="192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社会信用代码（组织机构代码）</w:t>
            </w:r>
          </w:p>
        </w:tc>
        <w:tc>
          <w:tcPr>
            <w:tcW w:w="2156"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75155211-3</w:t>
            </w:r>
          </w:p>
        </w:tc>
      </w:tr>
      <w:tr>
        <w:tblPrEx>
          <w:tblCellMar>
            <w:top w:w="0" w:type="dxa"/>
            <w:left w:w="0" w:type="dxa"/>
            <w:bottom w:w="0" w:type="dxa"/>
            <w:right w:w="0" w:type="dxa"/>
          </w:tblCellMar>
        </w:tblPrEx>
        <w:trPr>
          <w:trHeight w:val="559" w:hRule="atLeast"/>
          <w:tblCellSpacing w:w="0" w:type="dxa"/>
        </w:trPr>
        <w:tc>
          <w:tcPr>
            <w:tcW w:w="137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企业负责人</w:t>
            </w:r>
          </w:p>
        </w:tc>
        <w:tc>
          <w:tcPr>
            <w:tcW w:w="276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白永峰</w:t>
            </w:r>
          </w:p>
        </w:tc>
        <w:tc>
          <w:tcPr>
            <w:tcW w:w="192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质量负责人</w:t>
            </w:r>
          </w:p>
        </w:tc>
        <w:tc>
          <w:tcPr>
            <w:tcW w:w="2156"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刘琦</w:t>
            </w:r>
          </w:p>
        </w:tc>
      </w:tr>
      <w:tr>
        <w:tblPrEx>
          <w:tblCellMar>
            <w:top w:w="0" w:type="dxa"/>
            <w:left w:w="0" w:type="dxa"/>
            <w:bottom w:w="0" w:type="dxa"/>
            <w:right w:w="0" w:type="dxa"/>
          </w:tblCellMar>
        </w:tblPrEx>
        <w:trPr>
          <w:trHeight w:val="447" w:hRule="atLeast"/>
          <w:tblCellSpacing w:w="0" w:type="dxa"/>
        </w:trPr>
        <w:tc>
          <w:tcPr>
            <w:tcW w:w="137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生产负责人</w:t>
            </w:r>
          </w:p>
        </w:tc>
        <w:tc>
          <w:tcPr>
            <w:tcW w:w="276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秦伟</w:t>
            </w:r>
          </w:p>
        </w:tc>
        <w:tc>
          <w:tcPr>
            <w:tcW w:w="192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质量受权人</w:t>
            </w:r>
          </w:p>
        </w:tc>
        <w:tc>
          <w:tcPr>
            <w:tcW w:w="2156"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刘琦</w:t>
            </w:r>
          </w:p>
        </w:tc>
      </w:tr>
      <w:tr>
        <w:tblPrEx>
          <w:tblCellMar>
            <w:top w:w="0" w:type="dxa"/>
            <w:left w:w="0" w:type="dxa"/>
            <w:bottom w:w="0" w:type="dxa"/>
            <w:right w:w="0" w:type="dxa"/>
          </w:tblCellMar>
        </w:tblPrEx>
        <w:trPr>
          <w:trHeight w:val="371" w:hRule="atLeast"/>
          <w:tblCellSpacing w:w="0" w:type="dxa"/>
        </w:trPr>
        <w:tc>
          <w:tcPr>
            <w:tcW w:w="137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生产地址</w:t>
            </w:r>
          </w:p>
        </w:tc>
        <w:tc>
          <w:tcPr>
            <w:tcW w:w="6845"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大连花园口经济区丁香街8号</w:t>
            </w:r>
          </w:p>
        </w:tc>
      </w:tr>
      <w:tr>
        <w:tblPrEx>
          <w:tblCellMar>
            <w:top w:w="0" w:type="dxa"/>
            <w:left w:w="0" w:type="dxa"/>
            <w:bottom w:w="0" w:type="dxa"/>
            <w:right w:w="0" w:type="dxa"/>
          </w:tblCellMar>
        </w:tblPrEx>
        <w:trPr>
          <w:trHeight w:val="592" w:hRule="atLeast"/>
          <w:tblCellSpacing w:w="0" w:type="dxa"/>
        </w:trPr>
        <w:tc>
          <w:tcPr>
            <w:tcW w:w="137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检查日期</w:t>
            </w:r>
          </w:p>
        </w:tc>
        <w:tc>
          <w:tcPr>
            <w:tcW w:w="6845"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2019年6月17日—6月19日</w:t>
            </w:r>
          </w:p>
        </w:tc>
      </w:tr>
      <w:tr>
        <w:tblPrEx>
          <w:tblCellMar>
            <w:top w:w="0" w:type="dxa"/>
            <w:left w:w="0" w:type="dxa"/>
            <w:bottom w:w="0" w:type="dxa"/>
            <w:right w:w="0" w:type="dxa"/>
          </w:tblCellMar>
        </w:tblPrEx>
        <w:trPr>
          <w:trHeight w:val="516" w:hRule="atLeast"/>
          <w:tblCellSpacing w:w="0" w:type="dxa"/>
        </w:trPr>
        <w:tc>
          <w:tcPr>
            <w:tcW w:w="137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检查单位</w:t>
            </w:r>
          </w:p>
        </w:tc>
        <w:tc>
          <w:tcPr>
            <w:tcW w:w="6845"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辽宁省药品监督管理局</w:t>
            </w:r>
          </w:p>
        </w:tc>
      </w:tr>
      <w:tr>
        <w:tblPrEx>
          <w:tblCellMar>
            <w:top w:w="0" w:type="dxa"/>
            <w:left w:w="0" w:type="dxa"/>
            <w:bottom w:w="0" w:type="dxa"/>
            <w:right w:w="0" w:type="dxa"/>
          </w:tblCellMar>
        </w:tblPrEx>
        <w:trPr>
          <w:trHeight w:val="312" w:hRule="atLeast"/>
          <w:tblCellSpacing w:w="0" w:type="dxa"/>
        </w:trPr>
        <w:tc>
          <w:tcPr>
            <w:tcW w:w="137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事由</w:t>
            </w:r>
          </w:p>
        </w:tc>
        <w:tc>
          <w:tcPr>
            <w:tcW w:w="6845"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药品生产监督检查</w:t>
            </w:r>
          </w:p>
        </w:tc>
      </w:tr>
      <w:tr>
        <w:tblPrEx>
          <w:tblCellMar>
            <w:top w:w="0" w:type="dxa"/>
            <w:left w:w="0" w:type="dxa"/>
            <w:bottom w:w="0" w:type="dxa"/>
            <w:right w:w="0" w:type="dxa"/>
          </w:tblCellMar>
        </w:tblPrEx>
        <w:trPr>
          <w:trHeight w:val="549"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检查发现问题</w:t>
            </w:r>
          </w:p>
        </w:tc>
      </w:tr>
      <w:tr>
        <w:tblPrEx>
          <w:tblCellMar>
            <w:top w:w="0" w:type="dxa"/>
            <w:left w:w="0" w:type="dxa"/>
            <w:bottom w:w="0" w:type="dxa"/>
            <w:right w:w="0" w:type="dxa"/>
          </w:tblCellMar>
        </w:tblPrEx>
        <w:trPr>
          <w:trHeight w:val="1607"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numPr>
                <w:ilvl w:val="0"/>
                <w:numId w:val="1"/>
              </w:numPr>
              <w:adjustRightInd w:val="0"/>
              <w:snapToGrid w:val="0"/>
              <w:spacing w:line="312" w:lineRule="auto"/>
              <w:ind w:right="210" w:firstLine="420" w:firstLineChars="200"/>
              <w:rPr>
                <w:rFonts w:hint="eastAsia" w:ascii="宋体" w:hAnsi="宋体" w:eastAsia="宋体" w:cs="Arial"/>
                <w:bCs/>
                <w:color w:val="000000"/>
                <w:kern w:val="0"/>
                <w:szCs w:val="21"/>
              </w:rPr>
            </w:pPr>
            <w:r>
              <w:rPr>
                <w:rFonts w:hint="eastAsia" w:ascii="宋体" w:hAnsi="宋体" w:eastAsia="宋体" w:cs="Arial"/>
                <w:bCs/>
                <w:color w:val="000000"/>
                <w:kern w:val="0"/>
                <w:szCs w:val="21"/>
              </w:rPr>
              <w:t>QC实验室管理不规范。例如，“样品接收区”设在“一般仪器室”内；天平室湿度超标；稳定性实验箱缺少停电应急措施；过期版本的空白检验记录未及时销毁、存放在杂品库中；高效液相色谱仪手动积分缺少有效的审核</w:t>
            </w:r>
            <w:r>
              <w:rPr>
                <w:rFonts w:hint="eastAsia" w:ascii="宋体" w:hAnsi="宋体" w:eastAsia="宋体" w:cs="Arial"/>
                <w:bCs/>
                <w:color w:val="000000"/>
                <w:kern w:val="0"/>
                <w:szCs w:val="21"/>
                <w:lang w:val="en-US" w:eastAsia="zh-CN"/>
              </w:rPr>
              <w:t>管理</w:t>
            </w:r>
            <w:r>
              <w:rPr>
                <w:rFonts w:hint="eastAsia" w:ascii="宋体" w:hAnsi="宋体" w:eastAsia="宋体" w:cs="Arial"/>
                <w:bCs/>
                <w:color w:val="000000"/>
                <w:kern w:val="0"/>
                <w:szCs w:val="21"/>
              </w:rPr>
              <w:t>措施；高效液相色谱仪工作站的时区未锁定。</w:t>
            </w:r>
          </w:p>
        </w:tc>
      </w:tr>
      <w:tr>
        <w:tblPrEx>
          <w:tblCellMar>
            <w:top w:w="0" w:type="dxa"/>
            <w:left w:w="0" w:type="dxa"/>
            <w:bottom w:w="0" w:type="dxa"/>
            <w:right w:w="0" w:type="dxa"/>
          </w:tblCellMar>
        </w:tblPrEx>
        <w:trPr>
          <w:trHeight w:val="545"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80" w:lineRule="auto"/>
              <w:jc w:val="center"/>
              <w:rPr>
                <w:rFonts w:hint="eastAsia" w:ascii="ˎ̥" w:hAnsi="ˎ̥" w:eastAsia="宋体" w:cs="Arial"/>
                <w:color w:val="000000"/>
                <w:kern w:val="0"/>
                <w:szCs w:val="21"/>
              </w:rPr>
            </w:pPr>
            <w:r>
              <w:rPr>
                <w:rFonts w:hint="eastAsia" w:ascii="宋体" w:hAnsi="宋体" w:eastAsia="宋体" w:cs="Arial"/>
                <w:b/>
                <w:bCs/>
                <w:color w:val="000000"/>
                <w:kern w:val="0"/>
                <w:szCs w:val="21"/>
              </w:rPr>
              <w:t>处理措施</w:t>
            </w:r>
          </w:p>
        </w:tc>
      </w:tr>
      <w:tr>
        <w:tblPrEx>
          <w:tblCellMar>
            <w:top w:w="0" w:type="dxa"/>
            <w:left w:w="0" w:type="dxa"/>
            <w:bottom w:w="0" w:type="dxa"/>
            <w:right w:w="0" w:type="dxa"/>
          </w:tblCellMar>
        </w:tblPrEx>
        <w:trPr>
          <w:trHeight w:val="826" w:hRule="atLeast"/>
          <w:tblCellSpacing w:w="0" w:type="dxa"/>
        </w:trPr>
        <w:tc>
          <w:tcPr>
            <w:tcW w:w="822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before="100" w:beforeAutospacing="1" w:after="100" w:afterAutospacing="1" w:line="360" w:lineRule="auto"/>
              <w:ind w:firstLine="420" w:firstLineChars="200"/>
              <w:contextualSpacing/>
              <w:jc w:val="left"/>
              <w:rPr>
                <w:rFonts w:ascii="宋体" w:hAnsi="宋体" w:eastAsia="宋体" w:cs="Arial"/>
                <w:bCs/>
                <w:color w:val="000000"/>
                <w:kern w:val="0"/>
                <w:szCs w:val="21"/>
              </w:rPr>
            </w:pPr>
            <w:r>
              <w:rPr>
                <w:rFonts w:ascii="宋体" w:hAnsi="宋体" w:eastAsia="宋体" w:cs="Arial"/>
                <w:bCs/>
                <w:color w:val="000000"/>
                <w:kern w:val="0"/>
                <w:szCs w:val="21"/>
              </w:rPr>
              <w:t>一、</w:t>
            </w:r>
            <w:r>
              <w:rPr>
                <w:rFonts w:hint="eastAsia" w:ascii="宋体" w:hAnsi="宋体" w:eastAsia="宋体" w:cs="Arial"/>
                <w:bCs/>
                <w:color w:val="000000"/>
                <w:kern w:val="0"/>
                <w:szCs w:val="21"/>
                <w:lang w:eastAsia="zh-CN"/>
              </w:rPr>
              <w:t>大连</w:t>
            </w:r>
            <w:r>
              <w:rPr>
                <w:rFonts w:hint="eastAsia" w:ascii="宋体" w:hAnsi="宋体" w:eastAsia="宋体" w:cs="Arial"/>
                <w:bCs/>
                <w:color w:val="000000"/>
                <w:kern w:val="0"/>
                <w:szCs w:val="21"/>
              </w:rPr>
              <w:t>市</w:t>
            </w:r>
            <w:r>
              <w:rPr>
                <w:rFonts w:ascii="宋体" w:hAnsi="宋体" w:eastAsia="宋体" w:cs="Arial"/>
                <w:bCs/>
                <w:color w:val="000000"/>
                <w:kern w:val="0"/>
                <w:szCs w:val="21"/>
              </w:rPr>
              <w:t>市场监督管理局</w:t>
            </w:r>
            <w:r>
              <w:rPr>
                <w:rFonts w:hint="eastAsia" w:ascii="宋体" w:hAnsi="宋体" w:eastAsia="宋体" w:cs="Arial"/>
                <w:bCs/>
                <w:color w:val="000000"/>
                <w:kern w:val="0"/>
                <w:szCs w:val="21"/>
                <w:lang w:val="en-US" w:eastAsia="zh-CN"/>
              </w:rPr>
              <w:t>已</w:t>
            </w:r>
            <w:r>
              <w:rPr>
                <w:rFonts w:hint="eastAsia" w:ascii="宋体" w:hAnsi="宋体" w:eastAsia="宋体" w:cs="Arial"/>
                <w:bCs/>
                <w:color w:val="000000"/>
                <w:kern w:val="0"/>
                <w:szCs w:val="21"/>
              </w:rPr>
              <w:t>进行</w:t>
            </w:r>
            <w:r>
              <w:rPr>
                <w:rFonts w:ascii="宋体" w:hAnsi="宋体" w:eastAsia="宋体" w:cs="Arial"/>
                <w:bCs/>
                <w:color w:val="000000"/>
                <w:kern w:val="0"/>
                <w:szCs w:val="21"/>
              </w:rPr>
              <w:t>复查，</w:t>
            </w:r>
            <w:r>
              <w:rPr>
                <w:rFonts w:hint="eastAsia" w:ascii="宋体" w:hAnsi="宋体" w:eastAsia="宋体" w:cs="Arial"/>
                <w:bCs/>
                <w:color w:val="000000"/>
                <w:kern w:val="0"/>
                <w:szCs w:val="21"/>
              </w:rPr>
              <w:t>企业</w:t>
            </w:r>
            <w:r>
              <w:rPr>
                <w:rFonts w:hint="eastAsia" w:ascii="宋体" w:hAnsi="宋体" w:eastAsia="宋体" w:cs="Arial"/>
                <w:bCs/>
                <w:color w:val="000000"/>
                <w:kern w:val="0"/>
                <w:szCs w:val="21"/>
                <w:lang w:val="en-US" w:eastAsia="zh-CN"/>
              </w:rPr>
              <w:t>已</w:t>
            </w:r>
            <w:r>
              <w:rPr>
                <w:rFonts w:ascii="宋体" w:hAnsi="宋体" w:eastAsia="宋体" w:cs="Arial"/>
                <w:bCs/>
                <w:color w:val="000000"/>
                <w:kern w:val="0"/>
                <w:szCs w:val="21"/>
              </w:rPr>
              <w:t>落实</w:t>
            </w:r>
            <w:r>
              <w:rPr>
                <w:rFonts w:hint="eastAsia" w:ascii="宋体" w:hAnsi="宋体" w:eastAsia="宋体" w:cs="Arial"/>
                <w:bCs/>
                <w:color w:val="000000"/>
                <w:kern w:val="0"/>
                <w:szCs w:val="21"/>
              </w:rPr>
              <w:t>整改。</w:t>
            </w:r>
          </w:p>
        </w:tc>
      </w:tr>
    </w:tbl>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8C8A0"/>
    <w:multiLevelType w:val="singleLevel"/>
    <w:tmpl w:val="4728C8A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70"/>
    <w:rsid w:val="00010536"/>
    <w:rsid w:val="000D028F"/>
    <w:rsid w:val="000E7EF4"/>
    <w:rsid w:val="00154F01"/>
    <w:rsid w:val="001E37F7"/>
    <w:rsid w:val="00220EE8"/>
    <w:rsid w:val="00230E58"/>
    <w:rsid w:val="002506DD"/>
    <w:rsid w:val="00265E15"/>
    <w:rsid w:val="0029343F"/>
    <w:rsid w:val="002B5C6C"/>
    <w:rsid w:val="002D14C0"/>
    <w:rsid w:val="003515F2"/>
    <w:rsid w:val="00396312"/>
    <w:rsid w:val="003E7349"/>
    <w:rsid w:val="0040098E"/>
    <w:rsid w:val="00432E57"/>
    <w:rsid w:val="0043518B"/>
    <w:rsid w:val="00443BAF"/>
    <w:rsid w:val="00486110"/>
    <w:rsid w:val="004F0682"/>
    <w:rsid w:val="00537675"/>
    <w:rsid w:val="00571E23"/>
    <w:rsid w:val="006208E2"/>
    <w:rsid w:val="00620AA2"/>
    <w:rsid w:val="00654B86"/>
    <w:rsid w:val="00674884"/>
    <w:rsid w:val="00680D8F"/>
    <w:rsid w:val="006E4C38"/>
    <w:rsid w:val="00735906"/>
    <w:rsid w:val="00794267"/>
    <w:rsid w:val="0081453F"/>
    <w:rsid w:val="00835873"/>
    <w:rsid w:val="008D3D36"/>
    <w:rsid w:val="009340CB"/>
    <w:rsid w:val="009402F5"/>
    <w:rsid w:val="00973E35"/>
    <w:rsid w:val="00973F65"/>
    <w:rsid w:val="00986670"/>
    <w:rsid w:val="009D0506"/>
    <w:rsid w:val="009D1087"/>
    <w:rsid w:val="009D3B31"/>
    <w:rsid w:val="009E1822"/>
    <w:rsid w:val="009F45E4"/>
    <w:rsid w:val="00B17024"/>
    <w:rsid w:val="00B27B78"/>
    <w:rsid w:val="00BC2797"/>
    <w:rsid w:val="00BC584F"/>
    <w:rsid w:val="00BF5E3B"/>
    <w:rsid w:val="00C107AF"/>
    <w:rsid w:val="00C11810"/>
    <w:rsid w:val="00C24DA4"/>
    <w:rsid w:val="00C267B5"/>
    <w:rsid w:val="00CF6EAE"/>
    <w:rsid w:val="00D0424E"/>
    <w:rsid w:val="00D5760D"/>
    <w:rsid w:val="00DA3B90"/>
    <w:rsid w:val="00DC16F9"/>
    <w:rsid w:val="00DE5C2D"/>
    <w:rsid w:val="00E03B71"/>
    <w:rsid w:val="00E04C1F"/>
    <w:rsid w:val="00E117B9"/>
    <w:rsid w:val="00E75D3F"/>
    <w:rsid w:val="00EB7FA4"/>
    <w:rsid w:val="00FB7ADF"/>
    <w:rsid w:val="06E540D0"/>
    <w:rsid w:val="0C4D4E57"/>
    <w:rsid w:val="0F20728D"/>
    <w:rsid w:val="0FAB44FA"/>
    <w:rsid w:val="16E35660"/>
    <w:rsid w:val="1A0C0AB0"/>
    <w:rsid w:val="1B520EDE"/>
    <w:rsid w:val="20D87F9C"/>
    <w:rsid w:val="264B19DB"/>
    <w:rsid w:val="28DD6D09"/>
    <w:rsid w:val="29317865"/>
    <w:rsid w:val="2AC42610"/>
    <w:rsid w:val="30503D93"/>
    <w:rsid w:val="3633419C"/>
    <w:rsid w:val="377B3A45"/>
    <w:rsid w:val="39CD66A4"/>
    <w:rsid w:val="3A3D122E"/>
    <w:rsid w:val="3AAA4DA5"/>
    <w:rsid w:val="3B6459A5"/>
    <w:rsid w:val="3D5C3B45"/>
    <w:rsid w:val="4D8C18E6"/>
    <w:rsid w:val="4DB54C69"/>
    <w:rsid w:val="5A3D505E"/>
    <w:rsid w:val="5E501D43"/>
    <w:rsid w:val="61023F4F"/>
    <w:rsid w:val="657E35BB"/>
    <w:rsid w:val="79FB2EA2"/>
    <w:rsid w:val="7E9C3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773</Words>
  <Characters>4407</Characters>
  <Lines>36</Lines>
  <Paragraphs>10</Paragraphs>
  <TotalTime>15</TotalTime>
  <ScaleCrop>false</ScaleCrop>
  <LinksUpToDate>false</LinksUpToDate>
  <CharactersWithSpaces>5170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2017-04-28T06:09:00Z</dcterms:created>
  <dc:creator>侯振华</dc:creator>
  <cp:lastModifiedBy>越努力越幸运</cp:lastModifiedBy>
  <cp:lastPrinted>2018-06-06T02:45:00Z</cp:lastPrinted>
  <dcterms:modified xsi:type="dcterms:W3CDTF">2019-12-02T07:51:37Z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