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附件1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本次检验项目</w:t>
      </w:r>
    </w:p>
    <w:tbl>
      <w:tblPr>
        <w:tblStyle w:val="4"/>
        <w:tblW w:w="14250" w:type="dxa"/>
        <w:jc w:val="center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920"/>
        <w:gridCol w:w="10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任务类别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/>
                <w:b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功能类别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检测指标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化妆品非法添加</w:t>
            </w:r>
            <w:r>
              <w:rPr>
                <w:b/>
                <w:bCs/>
                <w:sz w:val="24"/>
                <w:szCs w:val="24"/>
                <w:highlight w:val="none"/>
              </w:rPr>
              <w:t>专项抽检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祛斑/美白护肤类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丙烯酰胺、汞、氢醌、苯酚、糖皮质激素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抑制粉刺类（宣称祛痘、包含面膜等）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甲硝唑、氯霉素、喹诺酮类、糖皮质激素等禁限用物质成分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发用类（宣称祛屑洗发）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二噁烷、甲醛、酮康唑等禁限用物质成分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染发类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邻苯二胺、间苯二胺、对苯二胺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烫发类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巯基乙酸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防晒类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苯基苯并咪唑磺酸、二苯酮-4 和二苯酮-5 、对氨基苯甲酸、二苯酮-3 、p- 甲氧基肉桂酸异戊酯、4- 甲基苄亚基樟脑、PABA乙基己酯、丁基甲氧基二苯酰基甲烷、奥克立林、甲氧基肉桂酸乙基己酯、水杨酸乙基己酯、胡莫柳酯，乙基己基三嗪酮、亚甲基双-苯并三唑基四甲基丁基酚、双-乙基己氧苯酚甲氧苯基三嗪、二苯酮-2、二氧化钛、二乙氨羟苯甲酰基苯甲酸己酯、二乙基己基丁酰胺基三嗪酮、亚苄基樟脑磺酸、氧化锌等限用物质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芳香类（宣称香水）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邻苯二甲酸二甲酯（DMP）、邻苯二甲酸二乙酯 (DEP)、邻苯二甲酸二正丙酯（DPP）、邻苯二甲酸丁基苄酯（BBP）、邻苯二甲酸二正丁酯（DBP）、邻苯二甲酸二正戊酯（DAP）、邻苯二甲酸二环己酯（DCHP）、邻苯二甲酸二正己酯（DHP）、邻苯二甲酸二异辛酯（DEHP）和邻苯二甲酸二正辛酯（DOP）等塑化剂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指甲类（宣称指甲油）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邻苯二甲酸二甲酯（DMP）、邻苯二甲酸二乙酯 (DEP)、邻苯二甲酸二正丙酯（DPP）、邻苯二甲酸丁基苄酯（BBP）、邻苯二甲酸二正丁酯（DBP）、邻苯二甲酸二正戊酯（DAP）、邻苯二甲酸二环己酯（DCHP）、邻苯二甲酸二正己酯（DHP）、邻苯二甲酸二异辛酯（DEHP）和邻苯二甲酸二正辛酯（DOP）等塑化剂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化妆品安全风险监测专项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抽检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染发类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-苯二胺、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-氨基苯酚、甲苯-2,5-二胺硫酸盐、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-氨基苯酚、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-苯二胺、2-氯-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-苯二胺硫酸盐、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-氨基苯酚、间苯二酚、2-硝基-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-苯二胺、甲苯-3,4-二胺、4-氨基-2-羟基甲苯、2-甲基雷琐辛、6-氨基-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-甲酚、苯基甲基吡唑啉酮、</w:t>
            </w:r>
            <w:r>
              <w:rPr>
                <w:rFonts w:hint="eastAsia" w:ascii="仿宋" w:hAnsi="仿宋" w:eastAsia="仿宋" w:cs="仿宋"/>
                <w:caps/>
                <w:kern w:val="0"/>
                <w:sz w:val="24"/>
                <w:szCs w:val="24"/>
                <w:highlight w:val="none"/>
                <w:lang w:bidi="ar"/>
              </w:rPr>
              <w:t>N,N-二乙基甲苯-2,5-二胺HC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l、4-氨基-3-硝基苯酚、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-苯二胺、2,4-二氨基苯氧基乙醇HCl、氢醌、4-氨基-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-甲酚、2-氨基-3-羟基吡啶、N,N-双(2-羟乙基)-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-苯二胺硫酸盐、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-甲基氨基苯酚硫酸盐、4-硝基-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-苯二胺、2,6-二氨基吡啶、</w:t>
            </w:r>
            <w:r>
              <w:rPr>
                <w:rFonts w:hint="eastAsia" w:ascii="仿宋" w:hAnsi="仿宋" w:eastAsia="仿宋" w:cs="仿宋"/>
                <w:caps/>
                <w:kern w:val="0"/>
                <w:sz w:val="24"/>
                <w:szCs w:val="24"/>
                <w:highlight w:val="none"/>
                <w:lang w:bidi="ar"/>
              </w:rPr>
              <w:t>N,N-二乙基-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caps/>
                <w:kern w:val="0"/>
                <w:sz w:val="24"/>
                <w:szCs w:val="24"/>
                <w:highlight w:val="none"/>
                <w:lang w:bidi="ar"/>
              </w:rPr>
              <w:t>-苯二胺硫酸盐、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6-羟基吲哚、4-氯雷琐辛、2,7-萘二酚、</w:t>
            </w:r>
            <w:r>
              <w:rPr>
                <w:rFonts w:hint="eastAsia" w:ascii="仿宋" w:hAnsi="仿宋" w:eastAsia="仿宋" w:cs="仿宋"/>
                <w:caps/>
                <w:kern w:val="0"/>
                <w:sz w:val="24"/>
                <w:szCs w:val="24"/>
                <w:highlight w:val="none"/>
                <w:lang w:bidi="ar"/>
              </w:rPr>
              <w:t>N-苯基-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highlight w:val="none"/>
                <w:lang w:bidi="ar"/>
              </w:rPr>
              <w:t>p</w:t>
            </w:r>
            <w:r>
              <w:rPr>
                <w:rFonts w:hint="eastAsia" w:ascii="仿宋" w:hAnsi="仿宋" w:eastAsia="仿宋" w:cs="仿宋"/>
                <w:caps/>
                <w:kern w:val="0"/>
                <w:sz w:val="24"/>
                <w:szCs w:val="24"/>
                <w:highlight w:val="none"/>
                <w:lang w:bidi="ar"/>
              </w:rPr>
              <w:t>-苯二胺、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1,5-萘二酚、1-萘酚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所有化妆品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12" w:beforeAutospacing="0" w:after="78" w:afterLines="12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苯甲醇、苯甲酸、苯氧异丙醇、苯扎氯铵、 劳拉氯铵、苄索氯铵、西他氯铵、甲醛、甲基氯异噻唑啉酮、甲基异噻唑啉酮、4-羟基苯甲酸丙酯、2-溴-2-硝基丙烷-1,3-二醇、苯甲醇、苯氧乙醇、4-羟基苯甲酸甲酯、苯甲酸、4-羟基苯甲酸乙酯、4-羟基苯甲酸异丙酯、4-羟基苯甲酸异丁酯、 4-羟基苯甲酸丁酯、氯苯甘醚、三氯卡班、山梨酸、脱氢乙酸、吡硫鎓锌、水杨酸、酮康唑、氯咪巴唑、吡罗克酮乙醇胺盐 </w:t>
            </w:r>
          </w:p>
        </w:tc>
      </w:tr>
    </w:tbl>
    <w:p>
      <w:pPr>
        <w:pStyle w:val="2"/>
        <w:sectPr>
          <w:pgSz w:w="16838" w:h="11906" w:orient="landscape"/>
          <w:pgMar w:top="1587" w:right="2098" w:bottom="1587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624" w:charSpace="0"/>
        </w:sect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2ABB"/>
    <w:rsid w:val="2A080783"/>
    <w:rsid w:val="2ED72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2019-10-08T01:40:00Z</dcterms:created>
  <dc:creator>吴靖雯L</dc:creator>
  <cp:lastModifiedBy>吴靖雯L</cp:lastModifiedBy>
  <dcterms:modified xsi:type="dcterms:W3CDTF">2019-11-20T03:22:03Z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