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19" w:rsidRDefault="00415BD5">
      <w:pPr>
        <w:adjustRightInd w:val="0"/>
        <w:spacing w:line="60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9A5B19" w:rsidRDefault="009A5B19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F38E0" w:rsidRPr="004F38E0" w:rsidRDefault="00415BD5" w:rsidP="004F38E0">
      <w:pPr>
        <w:adjustRightInd w:val="0"/>
        <w:spacing w:line="600" w:lineRule="exact"/>
        <w:ind w:firstLineChars="200" w:firstLine="88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本次检验项目</w:t>
      </w:r>
    </w:p>
    <w:p w:rsidR="004F38E0" w:rsidRPr="00AF4E89" w:rsidRDefault="004F38E0" w:rsidP="004F38E0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AF4E89">
        <w:rPr>
          <w:rFonts w:ascii="黑体" w:eastAsia="黑体" w:hAnsi="黑体" w:hint="eastAsia"/>
          <w:color w:val="000000" w:themeColor="text1"/>
          <w:sz w:val="32"/>
          <w:szCs w:val="32"/>
        </w:rPr>
        <w:t>一、食用农产品</w:t>
      </w:r>
    </w:p>
    <w:p w:rsidR="004F38E0" w:rsidRPr="00E1338F" w:rsidRDefault="004F38E0" w:rsidP="004F38E0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1338F">
        <w:rPr>
          <w:rFonts w:ascii="仿宋_GB2312" w:eastAsia="仿宋_GB2312" w:hAnsi="黑体" w:hint="eastAsia"/>
          <w:color w:val="000000" w:themeColor="text1"/>
          <w:sz w:val="32"/>
          <w:szCs w:val="32"/>
        </w:rPr>
        <w:t>（一）抽检依据</w:t>
      </w:r>
    </w:p>
    <w:p w:rsidR="00745E6E" w:rsidRPr="00E1338F" w:rsidRDefault="00745E6E" w:rsidP="00745E6E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1338F">
        <w:rPr>
          <w:rFonts w:ascii="仿宋_GB2312" w:eastAsia="仿宋_GB2312" w:hAnsi="黑体" w:hint="eastAsia"/>
          <w:color w:val="000000" w:themeColor="text1"/>
          <w:sz w:val="32"/>
          <w:szCs w:val="32"/>
        </w:rPr>
        <w:t>抽检依据包括</w:t>
      </w:r>
      <w:r w:rsidR="00C95FDC" w:rsidRPr="00E1338F">
        <w:rPr>
          <w:rFonts w:ascii="仿宋_GB2312" w:eastAsia="仿宋_GB2312" w:hint="eastAsia"/>
          <w:sz w:val="32"/>
          <w:szCs w:val="32"/>
        </w:rPr>
        <w:t>《食品安全国家标准 食品中农药最大残留限 量》（GB 2763-2016）</w:t>
      </w:r>
      <w:r w:rsidR="00C95FDC">
        <w:rPr>
          <w:rFonts w:ascii="仿宋_GB2312" w:eastAsia="仿宋_GB2312" w:hint="eastAsia"/>
          <w:sz w:val="32"/>
          <w:szCs w:val="32"/>
        </w:rPr>
        <w:t>、</w:t>
      </w:r>
      <w:r w:rsidR="00C95FDC" w:rsidRPr="00E1338F">
        <w:rPr>
          <w:rFonts w:ascii="仿宋_GB2312" w:eastAsia="仿宋_GB2312" w:hint="eastAsia"/>
          <w:sz w:val="32"/>
          <w:szCs w:val="32"/>
        </w:rPr>
        <w:t>《动物性食品中兽药最 高残留限量》（农业部</w:t>
      </w:r>
      <w:proofErr w:type="gramStart"/>
      <w:r w:rsidR="00C95FDC" w:rsidRPr="00E1338F">
        <w:rPr>
          <w:rFonts w:ascii="仿宋_GB2312" w:eastAsia="仿宋_GB2312" w:hint="eastAsia"/>
          <w:sz w:val="32"/>
          <w:szCs w:val="32"/>
        </w:rPr>
        <w:t>公告第</w:t>
      </w:r>
      <w:proofErr w:type="gramEnd"/>
      <w:r w:rsidR="00C95FDC" w:rsidRPr="00E1338F">
        <w:rPr>
          <w:rFonts w:ascii="仿宋_GB2312" w:eastAsia="仿宋_GB2312" w:hint="eastAsia"/>
          <w:sz w:val="32"/>
          <w:szCs w:val="32"/>
        </w:rPr>
        <w:t xml:space="preserve"> 235 号）</w:t>
      </w:r>
      <w:r w:rsidR="00C95FDC">
        <w:rPr>
          <w:rFonts w:eastAsia="仿宋_GB2312" w:hint="eastAsia"/>
          <w:sz w:val="32"/>
          <w:szCs w:val="32"/>
        </w:rPr>
        <w:t>、</w:t>
      </w:r>
      <w:r w:rsidR="00C95FDC">
        <w:rPr>
          <w:rFonts w:ascii="Times New Roman" w:eastAsia="仿宋_GB2312" w:hAnsi="Times New Roman" w:hint="eastAsia"/>
          <w:sz w:val="32"/>
          <w:szCs w:val="32"/>
          <w:lang w:val="zh-CN"/>
        </w:rPr>
        <w:t>《兽药地方标准废止目录》农业部公告第</w:t>
      </w:r>
      <w:r w:rsidR="00C95FDC">
        <w:rPr>
          <w:rFonts w:ascii="Times New Roman" w:eastAsia="仿宋_GB2312" w:hAnsi="Times New Roman" w:hint="eastAsia"/>
          <w:sz w:val="32"/>
          <w:szCs w:val="32"/>
          <w:lang w:val="zh-CN"/>
        </w:rPr>
        <w:t>560</w:t>
      </w:r>
      <w:r w:rsidR="00C95FDC">
        <w:rPr>
          <w:rFonts w:ascii="Times New Roman" w:eastAsia="仿宋_GB2312" w:hAnsi="Times New Roman" w:hint="eastAsia"/>
          <w:sz w:val="32"/>
          <w:szCs w:val="32"/>
          <w:lang w:val="zh-CN"/>
        </w:rPr>
        <w:t>号、</w:t>
      </w:r>
      <w:r w:rsidRPr="00E1338F">
        <w:rPr>
          <w:rFonts w:ascii="仿宋_GB2312" w:eastAsia="仿宋_GB2312" w:hint="eastAsia"/>
          <w:sz w:val="32"/>
          <w:szCs w:val="32"/>
        </w:rPr>
        <w:t>《食品中可能违法添加的非食用物质和 易滥用的食品添加剂品种名单(第四批)》（整顿办函[2010]50 号）、《食品安全国家标准 食品中污染物限量》（GB 2762-2017），《关于豆芽生产过程中禁止使用 6-苄基腺嘌呤等物质 的公告》（国家食品药品监督管理总局、农业部、国家卫生和计 划生育委员会公告 2015 年第 11 号）</w:t>
      </w:r>
      <w:r w:rsidR="00E1338F" w:rsidRPr="00E1338F">
        <w:rPr>
          <w:rFonts w:ascii="仿宋_GB2312" w:eastAsia="仿宋_GB2312" w:hint="eastAsia"/>
          <w:sz w:val="32"/>
          <w:szCs w:val="32"/>
        </w:rPr>
        <w:t>。</w:t>
      </w:r>
    </w:p>
    <w:p w:rsidR="004F38E0" w:rsidRPr="00AF4E89" w:rsidRDefault="004F38E0" w:rsidP="004F38E0">
      <w:pPr>
        <w:spacing w:line="60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 w:rsidRPr="00AF4E89">
        <w:rPr>
          <w:rFonts w:ascii="楷体_GB2312" w:eastAsia="楷体_GB2312" w:hAnsi="黑体" w:hint="eastAsia"/>
          <w:color w:val="000000" w:themeColor="text1"/>
          <w:sz w:val="32"/>
          <w:szCs w:val="32"/>
        </w:rPr>
        <w:t>（二）检验项目</w:t>
      </w:r>
    </w:p>
    <w:p w:rsidR="004F38E0" w:rsidRPr="00AF4E89" w:rsidRDefault="004F38E0" w:rsidP="004F38E0">
      <w:pPr>
        <w:spacing w:line="60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AF4E8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1.</w:t>
      </w:r>
      <w:r w:rsidRPr="00AF4E8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蔬菜检验项目</w:t>
      </w:r>
      <w:proofErr w:type="gramStart"/>
      <w:r w:rsidRPr="00AF4E8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包括</w:t>
      </w:r>
      <w:r w:rsidR="001B3064" w:rsidRPr="001B3064">
        <w:rPr>
          <w:rFonts w:ascii="仿宋_GB2312" w:eastAsia="仿宋_GB2312" w:hint="eastAsia"/>
          <w:sz w:val="32"/>
          <w:szCs w:val="32"/>
        </w:rPr>
        <w:t>腐霉利</w:t>
      </w:r>
      <w:proofErr w:type="gramEnd"/>
      <w:r w:rsidR="001B3064" w:rsidRPr="001B3064">
        <w:rPr>
          <w:rFonts w:ascii="仿宋_GB2312" w:eastAsia="仿宋_GB2312" w:hint="eastAsia"/>
          <w:sz w:val="32"/>
          <w:szCs w:val="32"/>
        </w:rPr>
        <w:t>、毒死</w:t>
      </w:r>
      <w:proofErr w:type="gramStart"/>
      <w:r w:rsidR="001B3064" w:rsidRPr="001B3064">
        <w:rPr>
          <w:rFonts w:ascii="仿宋_GB2312" w:eastAsia="仿宋_GB2312" w:hint="eastAsia"/>
          <w:sz w:val="32"/>
          <w:szCs w:val="32"/>
        </w:rPr>
        <w:t>蜱</w:t>
      </w:r>
      <w:proofErr w:type="gramEnd"/>
      <w:r w:rsidR="001B3064" w:rsidRPr="001B3064">
        <w:rPr>
          <w:rFonts w:ascii="仿宋_GB2312" w:eastAsia="仿宋_GB2312" w:hint="eastAsia"/>
          <w:sz w:val="32"/>
          <w:szCs w:val="32"/>
        </w:rPr>
        <w:t>、氧乐果、多菌灵、</w:t>
      </w:r>
      <w:proofErr w:type="gramStart"/>
      <w:r w:rsidR="001B3064" w:rsidRPr="001B3064">
        <w:rPr>
          <w:rFonts w:ascii="仿宋_GB2312" w:eastAsia="仿宋_GB2312" w:hint="eastAsia"/>
          <w:sz w:val="32"/>
          <w:szCs w:val="32"/>
        </w:rPr>
        <w:t>克百威</w:t>
      </w:r>
      <w:proofErr w:type="gramEnd"/>
      <w:r w:rsidR="001B3064" w:rsidRPr="001B3064">
        <w:rPr>
          <w:rFonts w:ascii="仿宋_GB2312" w:eastAsia="仿宋_GB2312" w:hint="eastAsia"/>
          <w:sz w:val="32"/>
          <w:szCs w:val="32"/>
        </w:rPr>
        <w:t>、氯氰菊酯和高效氯氰菊酯、甲拌磷、甲胺磷、阿维菌素、对硫磷、敌敌畏、</w:t>
      </w:r>
      <w:proofErr w:type="gramStart"/>
      <w:r w:rsidR="001B3064" w:rsidRPr="001B3064">
        <w:rPr>
          <w:rFonts w:ascii="仿宋_GB2312" w:eastAsia="仿宋_GB2312" w:hint="eastAsia"/>
          <w:sz w:val="32"/>
          <w:szCs w:val="32"/>
        </w:rPr>
        <w:t>氯氟氰菊酯</w:t>
      </w:r>
      <w:proofErr w:type="gramEnd"/>
      <w:r w:rsidR="001B3064" w:rsidRPr="001B3064">
        <w:rPr>
          <w:rFonts w:ascii="仿宋_GB2312" w:eastAsia="仿宋_GB2312" w:hint="eastAsia"/>
          <w:sz w:val="32"/>
          <w:szCs w:val="32"/>
        </w:rPr>
        <w:t>和高效</w:t>
      </w:r>
      <w:proofErr w:type="gramStart"/>
      <w:r w:rsidR="001B3064" w:rsidRPr="001B3064">
        <w:rPr>
          <w:rFonts w:ascii="仿宋_GB2312" w:eastAsia="仿宋_GB2312" w:hint="eastAsia"/>
          <w:sz w:val="32"/>
          <w:szCs w:val="32"/>
        </w:rPr>
        <w:t>氯氟氰菊酯</w:t>
      </w:r>
      <w:proofErr w:type="gramEnd"/>
      <w:r w:rsidR="001B3064" w:rsidRPr="001B3064">
        <w:rPr>
          <w:rFonts w:ascii="仿宋_GB2312" w:eastAsia="仿宋_GB2312" w:hint="eastAsia"/>
          <w:sz w:val="32"/>
          <w:szCs w:val="32"/>
        </w:rPr>
        <w:t>、苯</w:t>
      </w:r>
      <w:proofErr w:type="gramStart"/>
      <w:r w:rsidR="001B3064" w:rsidRPr="001B3064">
        <w:rPr>
          <w:rFonts w:ascii="仿宋_GB2312" w:eastAsia="仿宋_GB2312" w:hint="eastAsia"/>
          <w:sz w:val="32"/>
          <w:szCs w:val="32"/>
        </w:rPr>
        <w:t>醚甲环唑</w:t>
      </w:r>
      <w:proofErr w:type="gramEnd"/>
      <w:r w:rsidR="001B3064" w:rsidRPr="001B3064">
        <w:rPr>
          <w:rFonts w:ascii="仿宋_GB2312" w:eastAsia="仿宋_GB2312" w:hint="eastAsia"/>
          <w:sz w:val="32"/>
          <w:szCs w:val="32"/>
        </w:rPr>
        <w:t>、甲氨基阿维菌素苯甲酸盐、乐果、</w:t>
      </w:r>
      <w:r w:rsidR="001B3064" w:rsidRPr="001B3064">
        <w:rPr>
          <w:rFonts w:ascii="仿宋_GB2312" w:eastAsia="仿宋_GB2312"/>
          <w:sz w:val="32"/>
          <w:szCs w:val="32"/>
        </w:rPr>
        <w:t>4-氯苯氧乙酸钠（以 4-氯苯氧乙酸计）、6-苄基腺嘌呤（6-BA）、</w:t>
      </w:r>
      <w:r w:rsidR="001B3064" w:rsidRPr="001B3064">
        <w:rPr>
          <w:rFonts w:ascii="仿宋_GB2312" w:eastAsia="仿宋_GB2312" w:hint="eastAsia"/>
          <w:sz w:val="32"/>
          <w:szCs w:val="32"/>
        </w:rPr>
        <w:t>铅（以</w:t>
      </w:r>
      <w:proofErr w:type="spellStart"/>
      <w:r w:rsidR="001B3064" w:rsidRPr="001B3064">
        <w:rPr>
          <w:rFonts w:ascii="仿宋_GB2312" w:eastAsia="仿宋_GB2312" w:hint="eastAsia"/>
          <w:sz w:val="32"/>
          <w:szCs w:val="32"/>
        </w:rPr>
        <w:t>Pb</w:t>
      </w:r>
      <w:proofErr w:type="spellEnd"/>
      <w:r w:rsidR="001B3064" w:rsidRPr="001B3064">
        <w:rPr>
          <w:rFonts w:ascii="仿宋_GB2312" w:eastAsia="仿宋_GB2312" w:hint="eastAsia"/>
          <w:sz w:val="32"/>
          <w:szCs w:val="32"/>
        </w:rPr>
        <w:t>计）</w:t>
      </w:r>
      <w:r w:rsidRPr="001B3064">
        <w:rPr>
          <w:rFonts w:ascii="仿宋_GB2312" w:eastAsia="仿宋_GB2312" w:hint="eastAsia"/>
          <w:sz w:val="32"/>
          <w:szCs w:val="32"/>
        </w:rPr>
        <w:t>。</w:t>
      </w:r>
    </w:p>
    <w:p w:rsidR="004F38E0" w:rsidRPr="00271FD1" w:rsidRDefault="004F38E0" w:rsidP="004F38E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F4E8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2.</w:t>
      </w:r>
      <w:r w:rsidRPr="00AF4E8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禽畜肉及副产品检验项目包括</w:t>
      </w:r>
      <w:r w:rsidR="00F37917" w:rsidRPr="00271FD1">
        <w:rPr>
          <w:rFonts w:ascii="仿宋_GB2312" w:eastAsia="仿宋_GB2312" w:hint="eastAsia"/>
          <w:sz w:val="32"/>
          <w:szCs w:val="32"/>
        </w:rPr>
        <w:t>克伦特罗、</w:t>
      </w:r>
      <w:proofErr w:type="gramStart"/>
      <w:r w:rsidR="00F37917" w:rsidRPr="00271FD1">
        <w:rPr>
          <w:rFonts w:ascii="仿宋_GB2312" w:eastAsia="仿宋_GB2312" w:hint="eastAsia"/>
          <w:sz w:val="32"/>
          <w:szCs w:val="32"/>
        </w:rPr>
        <w:t>莱</w:t>
      </w:r>
      <w:proofErr w:type="gramEnd"/>
      <w:r w:rsidR="00F37917" w:rsidRPr="00271FD1">
        <w:rPr>
          <w:rFonts w:ascii="仿宋_GB2312" w:eastAsia="仿宋_GB2312" w:hint="eastAsia"/>
          <w:sz w:val="32"/>
          <w:szCs w:val="32"/>
        </w:rPr>
        <w:t>克多巴胺、沙</w:t>
      </w:r>
      <w:r w:rsidR="00F37917" w:rsidRPr="00271FD1">
        <w:rPr>
          <w:rFonts w:ascii="仿宋_GB2312" w:eastAsia="仿宋_GB2312" w:hint="eastAsia"/>
          <w:sz w:val="32"/>
          <w:szCs w:val="32"/>
        </w:rPr>
        <w:lastRenderedPageBreak/>
        <w:t>丁胺醇、</w:t>
      </w:r>
      <w:proofErr w:type="gramStart"/>
      <w:r w:rsidR="00F37917" w:rsidRPr="00271FD1">
        <w:rPr>
          <w:rFonts w:ascii="仿宋_GB2312" w:eastAsia="仿宋_GB2312" w:hint="eastAsia"/>
          <w:sz w:val="32"/>
          <w:szCs w:val="32"/>
        </w:rPr>
        <w:t>特</w:t>
      </w:r>
      <w:proofErr w:type="gramEnd"/>
      <w:r w:rsidR="00F37917" w:rsidRPr="00271FD1">
        <w:rPr>
          <w:rFonts w:ascii="仿宋_GB2312" w:eastAsia="仿宋_GB2312" w:hint="eastAsia"/>
          <w:sz w:val="32"/>
          <w:szCs w:val="32"/>
        </w:rPr>
        <w:t>布他林、五氯酚酸钠（以五氯酚计）、氯霉素</w:t>
      </w:r>
      <w:r w:rsidRPr="00271FD1">
        <w:rPr>
          <w:rFonts w:ascii="仿宋_GB2312" w:eastAsia="仿宋_GB2312" w:hint="eastAsia"/>
          <w:sz w:val="32"/>
          <w:szCs w:val="32"/>
        </w:rPr>
        <w:t>。</w:t>
      </w:r>
    </w:p>
    <w:p w:rsidR="004F38E0" w:rsidRPr="00AF4E89" w:rsidRDefault="004F38E0" w:rsidP="004F38E0">
      <w:pPr>
        <w:spacing w:line="60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AF4E8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3.</w:t>
      </w:r>
      <w:proofErr w:type="gramStart"/>
      <w:r w:rsidR="00654240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恩诺沙</w:t>
      </w:r>
      <w:proofErr w:type="gramEnd"/>
      <w:r w:rsidR="00654240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星（以</w:t>
      </w:r>
      <w:proofErr w:type="gramStart"/>
      <w:r w:rsidR="00654240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恩诺沙</w:t>
      </w:r>
      <w:proofErr w:type="gramEnd"/>
      <w:r w:rsidR="00654240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星与环丙沙星之和计）、呋喃西林代谢物、呋喃</w:t>
      </w:r>
      <w:proofErr w:type="gramStart"/>
      <w:r w:rsidR="00654240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唑</w:t>
      </w:r>
      <w:proofErr w:type="gramEnd"/>
      <w:r w:rsidR="00654240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酮代谢物、呋喃它酮代谢物</w:t>
      </w:r>
      <w:r w:rsidR="00EA4E9B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、呋喃妥因代谢物、</w:t>
      </w:r>
      <w:r w:rsidR="00654240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孔雀石绿、氯霉素</w:t>
      </w:r>
      <w:r w:rsidR="00EA4E9B" w:rsidRPr="00EA4E9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。</w:t>
      </w:r>
    </w:p>
    <w:p w:rsidR="00474692" w:rsidRPr="00BD0293" w:rsidRDefault="004F38E0" w:rsidP="00474692">
      <w:pPr>
        <w:spacing w:line="600" w:lineRule="exact"/>
        <w:ind w:firstLineChars="200" w:firstLine="640"/>
        <w:rPr>
          <w:rFonts w:ascii="Times New Roman" w:eastAsia="仿宋_GB2312" w:hAnsi="Times New Roman" w:hint="eastAsia"/>
          <w:sz w:val="32"/>
          <w:szCs w:val="32"/>
        </w:rPr>
      </w:pPr>
      <w:r w:rsidRPr="00AF4E8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4.</w:t>
      </w:r>
      <w:r w:rsidRPr="00AF4E8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水果检验项目包括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多菌灵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,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敌百虫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,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毒死</w:t>
      </w:r>
      <w:proofErr w:type="gramStart"/>
      <w:r w:rsidR="00474692" w:rsidRPr="00BD0293">
        <w:rPr>
          <w:rFonts w:ascii="Times New Roman" w:eastAsia="仿宋_GB2312" w:hAnsi="Times New Roman" w:hint="eastAsia"/>
          <w:sz w:val="32"/>
          <w:szCs w:val="32"/>
        </w:rPr>
        <w:t>蜱</w:t>
      </w:r>
      <w:proofErr w:type="gramEnd"/>
      <w:r w:rsidR="00474692" w:rsidRPr="00BD0293">
        <w:rPr>
          <w:rFonts w:ascii="Times New Roman" w:eastAsia="仿宋_GB2312" w:hAnsi="Times New Roman" w:hint="eastAsia"/>
          <w:sz w:val="32"/>
          <w:szCs w:val="32"/>
        </w:rPr>
        <w:t>,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氧乐果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,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甲胺磷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,</w:t>
      </w:r>
      <w:r w:rsidR="00474692" w:rsidRPr="00BD0293">
        <w:rPr>
          <w:rFonts w:ascii="Times New Roman" w:eastAsia="仿宋_GB2312" w:hAnsi="Times New Roman" w:hint="eastAsia"/>
          <w:sz w:val="32"/>
          <w:szCs w:val="32"/>
        </w:rPr>
        <w:t>联苯菊酯</w:t>
      </w:r>
      <w:r w:rsidR="00400FA8" w:rsidRPr="00BD0293">
        <w:rPr>
          <w:rFonts w:ascii="Times New Roman" w:eastAsia="仿宋_GB2312" w:hAnsi="Times New Roman" w:hint="eastAsia"/>
          <w:sz w:val="32"/>
          <w:szCs w:val="32"/>
        </w:rPr>
        <w:t>、吡唑</w:t>
      </w:r>
      <w:proofErr w:type="gramStart"/>
      <w:r w:rsidR="00400FA8" w:rsidRPr="00BD0293">
        <w:rPr>
          <w:rFonts w:ascii="Times New Roman" w:eastAsia="仿宋_GB2312" w:hAnsi="Times New Roman" w:hint="eastAsia"/>
          <w:sz w:val="32"/>
          <w:szCs w:val="32"/>
        </w:rPr>
        <w:t>醚菌酯</w:t>
      </w:r>
      <w:proofErr w:type="gramEnd"/>
      <w:r w:rsidR="00400FA8" w:rsidRPr="00BD0293">
        <w:rPr>
          <w:rFonts w:ascii="Times New Roman" w:eastAsia="仿宋_GB2312" w:hAnsi="Times New Roman" w:hint="eastAsia"/>
          <w:sz w:val="32"/>
          <w:szCs w:val="32"/>
        </w:rPr>
        <w:t>、辛硫磷</w:t>
      </w:r>
      <w:r w:rsidR="00BD0293" w:rsidRPr="00BD0293">
        <w:rPr>
          <w:rFonts w:ascii="Times New Roman" w:eastAsia="仿宋_GB2312" w:hAnsi="Times New Roman" w:hint="eastAsia"/>
          <w:sz w:val="32"/>
          <w:szCs w:val="32"/>
        </w:rPr>
        <w:t>。</w:t>
      </w:r>
    </w:p>
    <w:sectPr w:rsidR="00474692" w:rsidRPr="00BD0293" w:rsidSect="009A5B19">
      <w:footerReference w:type="default" r:id="rId9"/>
      <w:pgSz w:w="11906" w:h="16838"/>
      <w:pgMar w:top="192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692" w:rsidRDefault="00474692" w:rsidP="009A5B19">
      <w:r>
        <w:separator/>
      </w:r>
    </w:p>
  </w:endnote>
  <w:endnote w:type="continuationSeparator" w:id="1">
    <w:p w:rsidR="00474692" w:rsidRDefault="00474692" w:rsidP="009A5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86"/>
    </w:sdtPr>
    <w:sdtContent>
      <w:p w:rsidR="00474692" w:rsidRDefault="00474692">
        <w:pPr>
          <w:pStyle w:val="a4"/>
          <w:jc w:val="center"/>
        </w:pPr>
        <w:r w:rsidRPr="00FE2F04">
          <w:fldChar w:fldCharType="begin"/>
        </w:r>
        <w:r>
          <w:instrText>PAGE   \* MERGEFORMAT</w:instrText>
        </w:r>
        <w:r w:rsidRPr="00FE2F04">
          <w:fldChar w:fldCharType="separate"/>
        </w:r>
        <w:r w:rsidR="00BD0293" w:rsidRPr="00BD0293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474692" w:rsidRDefault="0047469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692" w:rsidRDefault="00474692" w:rsidP="009A5B19">
      <w:r>
        <w:separator/>
      </w:r>
    </w:p>
  </w:footnote>
  <w:footnote w:type="continuationSeparator" w:id="1">
    <w:p w:rsidR="00474692" w:rsidRDefault="00474692" w:rsidP="009A5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BD8DE6"/>
    <w:multiLevelType w:val="singleLevel"/>
    <w:tmpl w:val="BABD8DE6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13B01"/>
    <w:rsid w:val="000153AA"/>
    <w:rsid w:val="00015C34"/>
    <w:rsid w:val="0002328C"/>
    <w:rsid w:val="00033578"/>
    <w:rsid w:val="000350AE"/>
    <w:rsid w:val="00047768"/>
    <w:rsid w:val="00051AE3"/>
    <w:rsid w:val="000555A3"/>
    <w:rsid w:val="00077E1F"/>
    <w:rsid w:val="0008031E"/>
    <w:rsid w:val="00083A56"/>
    <w:rsid w:val="00087EA2"/>
    <w:rsid w:val="0009108C"/>
    <w:rsid w:val="000960BC"/>
    <w:rsid w:val="00097731"/>
    <w:rsid w:val="000C172F"/>
    <w:rsid w:val="000C537A"/>
    <w:rsid w:val="000D3DF5"/>
    <w:rsid w:val="000D4326"/>
    <w:rsid w:val="000D5D0C"/>
    <w:rsid w:val="000D63C9"/>
    <w:rsid w:val="000E2B72"/>
    <w:rsid w:val="000E504C"/>
    <w:rsid w:val="000E5572"/>
    <w:rsid w:val="000F1525"/>
    <w:rsid w:val="000F4467"/>
    <w:rsid w:val="000F7DB3"/>
    <w:rsid w:val="0011426D"/>
    <w:rsid w:val="0011581B"/>
    <w:rsid w:val="001158A9"/>
    <w:rsid w:val="001244B0"/>
    <w:rsid w:val="00126E7B"/>
    <w:rsid w:val="00133CF9"/>
    <w:rsid w:val="00140166"/>
    <w:rsid w:val="00147989"/>
    <w:rsid w:val="00157078"/>
    <w:rsid w:val="00167188"/>
    <w:rsid w:val="001728FE"/>
    <w:rsid w:val="00172A27"/>
    <w:rsid w:val="00173015"/>
    <w:rsid w:val="00184E6F"/>
    <w:rsid w:val="00194120"/>
    <w:rsid w:val="0019691D"/>
    <w:rsid w:val="001973F5"/>
    <w:rsid w:val="001B3064"/>
    <w:rsid w:val="001B3CC6"/>
    <w:rsid w:val="001B4B6D"/>
    <w:rsid w:val="001C0ED8"/>
    <w:rsid w:val="001C3EC2"/>
    <w:rsid w:val="001D4DA7"/>
    <w:rsid w:val="001D51DA"/>
    <w:rsid w:val="001E2577"/>
    <w:rsid w:val="001E6DA6"/>
    <w:rsid w:val="001F1E9A"/>
    <w:rsid w:val="00203620"/>
    <w:rsid w:val="00206369"/>
    <w:rsid w:val="00213CBC"/>
    <w:rsid w:val="00214174"/>
    <w:rsid w:val="00225021"/>
    <w:rsid w:val="00230AFE"/>
    <w:rsid w:val="0023175D"/>
    <w:rsid w:val="00235D2C"/>
    <w:rsid w:val="00242C40"/>
    <w:rsid w:val="002509DE"/>
    <w:rsid w:val="00260163"/>
    <w:rsid w:val="0026335A"/>
    <w:rsid w:val="002706D6"/>
    <w:rsid w:val="00271FD1"/>
    <w:rsid w:val="002745A6"/>
    <w:rsid w:val="0027673B"/>
    <w:rsid w:val="002806BB"/>
    <w:rsid w:val="0028399B"/>
    <w:rsid w:val="002939F5"/>
    <w:rsid w:val="002A0D72"/>
    <w:rsid w:val="002A52C7"/>
    <w:rsid w:val="002C4939"/>
    <w:rsid w:val="002C4D44"/>
    <w:rsid w:val="002C5461"/>
    <w:rsid w:val="002D295F"/>
    <w:rsid w:val="002E17CE"/>
    <w:rsid w:val="002F6AB3"/>
    <w:rsid w:val="002F7C6A"/>
    <w:rsid w:val="00302E0F"/>
    <w:rsid w:val="00303AA8"/>
    <w:rsid w:val="003177C3"/>
    <w:rsid w:val="00320C2F"/>
    <w:rsid w:val="00324F00"/>
    <w:rsid w:val="003340FC"/>
    <w:rsid w:val="0034021B"/>
    <w:rsid w:val="00342FCA"/>
    <w:rsid w:val="00343794"/>
    <w:rsid w:val="003570F6"/>
    <w:rsid w:val="00357568"/>
    <w:rsid w:val="003663B2"/>
    <w:rsid w:val="003726CF"/>
    <w:rsid w:val="00382FF3"/>
    <w:rsid w:val="003B2087"/>
    <w:rsid w:val="003B2DD3"/>
    <w:rsid w:val="003B3D3C"/>
    <w:rsid w:val="003B3E4D"/>
    <w:rsid w:val="003B44CA"/>
    <w:rsid w:val="003B6F7E"/>
    <w:rsid w:val="003C5A79"/>
    <w:rsid w:val="003D5EEA"/>
    <w:rsid w:val="003F182D"/>
    <w:rsid w:val="00400FA8"/>
    <w:rsid w:val="00402D05"/>
    <w:rsid w:val="00404DD1"/>
    <w:rsid w:val="00413298"/>
    <w:rsid w:val="00413966"/>
    <w:rsid w:val="00415BD5"/>
    <w:rsid w:val="0041777C"/>
    <w:rsid w:val="00417F88"/>
    <w:rsid w:val="0042128E"/>
    <w:rsid w:val="00431CD0"/>
    <w:rsid w:val="00432818"/>
    <w:rsid w:val="0044106F"/>
    <w:rsid w:val="00462CA7"/>
    <w:rsid w:val="00465B99"/>
    <w:rsid w:val="00474692"/>
    <w:rsid w:val="00484ACD"/>
    <w:rsid w:val="004863D7"/>
    <w:rsid w:val="00490121"/>
    <w:rsid w:val="00492C02"/>
    <w:rsid w:val="004A4C22"/>
    <w:rsid w:val="004A7615"/>
    <w:rsid w:val="004C61BE"/>
    <w:rsid w:val="004D2049"/>
    <w:rsid w:val="004D3649"/>
    <w:rsid w:val="004D495B"/>
    <w:rsid w:val="004D6AAB"/>
    <w:rsid w:val="004E1F22"/>
    <w:rsid w:val="004F275C"/>
    <w:rsid w:val="004F38E0"/>
    <w:rsid w:val="005060AD"/>
    <w:rsid w:val="0051122F"/>
    <w:rsid w:val="0051511C"/>
    <w:rsid w:val="0051599C"/>
    <w:rsid w:val="00536B01"/>
    <w:rsid w:val="0054415C"/>
    <w:rsid w:val="00553098"/>
    <w:rsid w:val="00560E37"/>
    <w:rsid w:val="005613C8"/>
    <w:rsid w:val="005714EA"/>
    <w:rsid w:val="0058082F"/>
    <w:rsid w:val="005819E2"/>
    <w:rsid w:val="00582770"/>
    <w:rsid w:val="0058391D"/>
    <w:rsid w:val="00583DA7"/>
    <w:rsid w:val="00585BDB"/>
    <w:rsid w:val="0059085A"/>
    <w:rsid w:val="00593DE8"/>
    <w:rsid w:val="005C6C0C"/>
    <w:rsid w:val="005C6DDF"/>
    <w:rsid w:val="005D03CC"/>
    <w:rsid w:val="005D1AEC"/>
    <w:rsid w:val="005D5C5A"/>
    <w:rsid w:val="005E1F65"/>
    <w:rsid w:val="005E2B0E"/>
    <w:rsid w:val="005E34FF"/>
    <w:rsid w:val="005E43A4"/>
    <w:rsid w:val="005F0AAD"/>
    <w:rsid w:val="005F1873"/>
    <w:rsid w:val="006256E0"/>
    <w:rsid w:val="0064300D"/>
    <w:rsid w:val="006453E6"/>
    <w:rsid w:val="0064581B"/>
    <w:rsid w:val="006500F5"/>
    <w:rsid w:val="00654240"/>
    <w:rsid w:val="006639EB"/>
    <w:rsid w:val="006646D1"/>
    <w:rsid w:val="0068055F"/>
    <w:rsid w:val="00681D65"/>
    <w:rsid w:val="006921E1"/>
    <w:rsid w:val="00696B22"/>
    <w:rsid w:val="006973C9"/>
    <w:rsid w:val="006A3E5A"/>
    <w:rsid w:val="006A629A"/>
    <w:rsid w:val="006B3319"/>
    <w:rsid w:val="006C38EC"/>
    <w:rsid w:val="006C3F26"/>
    <w:rsid w:val="006C4D45"/>
    <w:rsid w:val="006D05BF"/>
    <w:rsid w:val="006D0B79"/>
    <w:rsid w:val="006D33F3"/>
    <w:rsid w:val="006D384D"/>
    <w:rsid w:val="006D4DBF"/>
    <w:rsid w:val="006E1ECF"/>
    <w:rsid w:val="006E73F5"/>
    <w:rsid w:val="006E7BF5"/>
    <w:rsid w:val="006F7D0E"/>
    <w:rsid w:val="00700430"/>
    <w:rsid w:val="00701F89"/>
    <w:rsid w:val="00715E19"/>
    <w:rsid w:val="00725802"/>
    <w:rsid w:val="00734CCE"/>
    <w:rsid w:val="00744473"/>
    <w:rsid w:val="00745E6E"/>
    <w:rsid w:val="007465E3"/>
    <w:rsid w:val="00750262"/>
    <w:rsid w:val="00750781"/>
    <w:rsid w:val="0076062D"/>
    <w:rsid w:val="00771262"/>
    <w:rsid w:val="007725F5"/>
    <w:rsid w:val="00773944"/>
    <w:rsid w:val="007830F5"/>
    <w:rsid w:val="00797E50"/>
    <w:rsid w:val="007B5CA1"/>
    <w:rsid w:val="007C69CA"/>
    <w:rsid w:val="007D18C2"/>
    <w:rsid w:val="007E000E"/>
    <w:rsid w:val="007F0A8A"/>
    <w:rsid w:val="007F339F"/>
    <w:rsid w:val="007F3463"/>
    <w:rsid w:val="00800D5E"/>
    <w:rsid w:val="0080255E"/>
    <w:rsid w:val="00805171"/>
    <w:rsid w:val="008240B0"/>
    <w:rsid w:val="008318C6"/>
    <w:rsid w:val="00832EE9"/>
    <w:rsid w:val="008353E4"/>
    <w:rsid w:val="0083702B"/>
    <w:rsid w:val="00842138"/>
    <w:rsid w:val="00845734"/>
    <w:rsid w:val="00845E76"/>
    <w:rsid w:val="00847605"/>
    <w:rsid w:val="00847743"/>
    <w:rsid w:val="008575C5"/>
    <w:rsid w:val="00872B42"/>
    <w:rsid w:val="00872DD9"/>
    <w:rsid w:val="008739D2"/>
    <w:rsid w:val="00873B00"/>
    <w:rsid w:val="00886FDC"/>
    <w:rsid w:val="008939CE"/>
    <w:rsid w:val="008A7FE0"/>
    <w:rsid w:val="008B0A91"/>
    <w:rsid w:val="008B3D8E"/>
    <w:rsid w:val="008B4142"/>
    <w:rsid w:val="008C107D"/>
    <w:rsid w:val="008C15E7"/>
    <w:rsid w:val="008F3D51"/>
    <w:rsid w:val="008F4D48"/>
    <w:rsid w:val="008F7A37"/>
    <w:rsid w:val="008F7B65"/>
    <w:rsid w:val="00903DA8"/>
    <w:rsid w:val="00907CE6"/>
    <w:rsid w:val="009126F5"/>
    <w:rsid w:val="00923A9E"/>
    <w:rsid w:val="0092772A"/>
    <w:rsid w:val="00931A6E"/>
    <w:rsid w:val="00933987"/>
    <w:rsid w:val="009350AC"/>
    <w:rsid w:val="00936E22"/>
    <w:rsid w:val="0094414D"/>
    <w:rsid w:val="00945365"/>
    <w:rsid w:val="009503B4"/>
    <w:rsid w:val="0095796B"/>
    <w:rsid w:val="00957DBB"/>
    <w:rsid w:val="009718A8"/>
    <w:rsid w:val="009750DC"/>
    <w:rsid w:val="00982988"/>
    <w:rsid w:val="00986344"/>
    <w:rsid w:val="009907A2"/>
    <w:rsid w:val="00992EBA"/>
    <w:rsid w:val="009A5B19"/>
    <w:rsid w:val="009A6419"/>
    <w:rsid w:val="009C262E"/>
    <w:rsid w:val="009D1146"/>
    <w:rsid w:val="009D12C5"/>
    <w:rsid w:val="009D14C7"/>
    <w:rsid w:val="009E2C3C"/>
    <w:rsid w:val="009F1728"/>
    <w:rsid w:val="00A033DF"/>
    <w:rsid w:val="00A14BFC"/>
    <w:rsid w:val="00A21389"/>
    <w:rsid w:val="00A40430"/>
    <w:rsid w:val="00A40994"/>
    <w:rsid w:val="00A40EC3"/>
    <w:rsid w:val="00A41891"/>
    <w:rsid w:val="00A438D9"/>
    <w:rsid w:val="00A52A1A"/>
    <w:rsid w:val="00A75B37"/>
    <w:rsid w:val="00A92317"/>
    <w:rsid w:val="00A93997"/>
    <w:rsid w:val="00A941BA"/>
    <w:rsid w:val="00A94AC7"/>
    <w:rsid w:val="00AB21B2"/>
    <w:rsid w:val="00AB66FE"/>
    <w:rsid w:val="00AD01EB"/>
    <w:rsid w:val="00AD4326"/>
    <w:rsid w:val="00AD4B5E"/>
    <w:rsid w:val="00AE2DA4"/>
    <w:rsid w:val="00AF4E89"/>
    <w:rsid w:val="00AF5951"/>
    <w:rsid w:val="00AF5D1B"/>
    <w:rsid w:val="00B219AF"/>
    <w:rsid w:val="00B227F7"/>
    <w:rsid w:val="00B41258"/>
    <w:rsid w:val="00B531DD"/>
    <w:rsid w:val="00B56B4E"/>
    <w:rsid w:val="00B751A8"/>
    <w:rsid w:val="00B80CE6"/>
    <w:rsid w:val="00B87C31"/>
    <w:rsid w:val="00B92661"/>
    <w:rsid w:val="00B942DC"/>
    <w:rsid w:val="00BA2ABA"/>
    <w:rsid w:val="00BB3355"/>
    <w:rsid w:val="00BB6096"/>
    <w:rsid w:val="00BB7CCC"/>
    <w:rsid w:val="00BC0BEB"/>
    <w:rsid w:val="00BD0293"/>
    <w:rsid w:val="00BD54B1"/>
    <w:rsid w:val="00BD77D5"/>
    <w:rsid w:val="00BE1E7F"/>
    <w:rsid w:val="00BE7E25"/>
    <w:rsid w:val="00BF75F9"/>
    <w:rsid w:val="00C00895"/>
    <w:rsid w:val="00C13E51"/>
    <w:rsid w:val="00C16FE7"/>
    <w:rsid w:val="00C23DE4"/>
    <w:rsid w:val="00C27707"/>
    <w:rsid w:val="00C31C8D"/>
    <w:rsid w:val="00C36248"/>
    <w:rsid w:val="00C37B7F"/>
    <w:rsid w:val="00C40EC3"/>
    <w:rsid w:val="00C41CB3"/>
    <w:rsid w:val="00C42B5A"/>
    <w:rsid w:val="00C539E4"/>
    <w:rsid w:val="00C5582E"/>
    <w:rsid w:val="00C565B4"/>
    <w:rsid w:val="00C57E94"/>
    <w:rsid w:val="00C62BAA"/>
    <w:rsid w:val="00C65B28"/>
    <w:rsid w:val="00C67E51"/>
    <w:rsid w:val="00C723B2"/>
    <w:rsid w:val="00C73A38"/>
    <w:rsid w:val="00C8292B"/>
    <w:rsid w:val="00C8748C"/>
    <w:rsid w:val="00C94D3F"/>
    <w:rsid w:val="00C95FDC"/>
    <w:rsid w:val="00CB3681"/>
    <w:rsid w:val="00CC5158"/>
    <w:rsid w:val="00CD2884"/>
    <w:rsid w:val="00CE4BE3"/>
    <w:rsid w:val="00CE7919"/>
    <w:rsid w:val="00CF4ABA"/>
    <w:rsid w:val="00D062FC"/>
    <w:rsid w:val="00D10A12"/>
    <w:rsid w:val="00D1376E"/>
    <w:rsid w:val="00D14959"/>
    <w:rsid w:val="00D17BBC"/>
    <w:rsid w:val="00D2654D"/>
    <w:rsid w:val="00D302C8"/>
    <w:rsid w:val="00D32C65"/>
    <w:rsid w:val="00D37CE5"/>
    <w:rsid w:val="00D4341E"/>
    <w:rsid w:val="00D461D8"/>
    <w:rsid w:val="00D52098"/>
    <w:rsid w:val="00D55E4D"/>
    <w:rsid w:val="00D55FA2"/>
    <w:rsid w:val="00D62EA4"/>
    <w:rsid w:val="00D644CE"/>
    <w:rsid w:val="00D651AF"/>
    <w:rsid w:val="00D65BFB"/>
    <w:rsid w:val="00D66C1B"/>
    <w:rsid w:val="00D72A47"/>
    <w:rsid w:val="00D751EB"/>
    <w:rsid w:val="00D96DA2"/>
    <w:rsid w:val="00DA1FC5"/>
    <w:rsid w:val="00DB15CE"/>
    <w:rsid w:val="00DB1A59"/>
    <w:rsid w:val="00DC12DB"/>
    <w:rsid w:val="00DC4A1C"/>
    <w:rsid w:val="00DC71B2"/>
    <w:rsid w:val="00DD15EE"/>
    <w:rsid w:val="00DD2C47"/>
    <w:rsid w:val="00DD6A6F"/>
    <w:rsid w:val="00DD6C42"/>
    <w:rsid w:val="00DE193B"/>
    <w:rsid w:val="00DE3615"/>
    <w:rsid w:val="00DE6349"/>
    <w:rsid w:val="00DF63D3"/>
    <w:rsid w:val="00E130FD"/>
    <w:rsid w:val="00E1338F"/>
    <w:rsid w:val="00E15118"/>
    <w:rsid w:val="00E17687"/>
    <w:rsid w:val="00E22A16"/>
    <w:rsid w:val="00E258BE"/>
    <w:rsid w:val="00E507F5"/>
    <w:rsid w:val="00E52C55"/>
    <w:rsid w:val="00E56192"/>
    <w:rsid w:val="00E62708"/>
    <w:rsid w:val="00E633D8"/>
    <w:rsid w:val="00E67822"/>
    <w:rsid w:val="00EA19E1"/>
    <w:rsid w:val="00EA4E9B"/>
    <w:rsid w:val="00EA6E1E"/>
    <w:rsid w:val="00EB4B11"/>
    <w:rsid w:val="00EB5CAD"/>
    <w:rsid w:val="00EB697B"/>
    <w:rsid w:val="00ED5E88"/>
    <w:rsid w:val="00EF37DC"/>
    <w:rsid w:val="00EF5E1B"/>
    <w:rsid w:val="00EF67D0"/>
    <w:rsid w:val="00EF7669"/>
    <w:rsid w:val="00F13CE5"/>
    <w:rsid w:val="00F1489B"/>
    <w:rsid w:val="00F15E33"/>
    <w:rsid w:val="00F17AF6"/>
    <w:rsid w:val="00F21956"/>
    <w:rsid w:val="00F320C9"/>
    <w:rsid w:val="00F37917"/>
    <w:rsid w:val="00F46FD7"/>
    <w:rsid w:val="00F529E9"/>
    <w:rsid w:val="00F677D0"/>
    <w:rsid w:val="00F775F3"/>
    <w:rsid w:val="00F95B57"/>
    <w:rsid w:val="00FA3C40"/>
    <w:rsid w:val="00FA5FA4"/>
    <w:rsid w:val="00FA7E10"/>
    <w:rsid w:val="00FA7F3D"/>
    <w:rsid w:val="00FC1FA0"/>
    <w:rsid w:val="00FD2A3F"/>
    <w:rsid w:val="00FD36D9"/>
    <w:rsid w:val="00FE19A5"/>
    <w:rsid w:val="00FE2F04"/>
    <w:rsid w:val="00FF58CA"/>
    <w:rsid w:val="00FF5E79"/>
    <w:rsid w:val="00FF71B7"/>
    <w:rsid w:val="00FF7B50"/>
    <w:rsid w:val="01EA4FF6"/>
    <w:rsid w:val="0C437692"/>
    <w:rsid w:val="1B806C79"/>
    <w:rsid w:val="31BB5ECA"/>
    <w:rsid w:val="3C8C24F1"/>
    <w:rsid w:val="500D43CC"/>
    <w:rsid w:val="5FAB7E10"/>
    <w:rsid w:val="60415AD1"/>
    <w:rsid w:val="73C67C44"/>
    <w:rsid w:val="79F95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9A5B1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A5B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A5B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A5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9A5B1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0">
    <w:name w:val="列出段落1"/>
    <w:basedOn w:val="a"/>
    <w:uiPriority w:val="34"/>
    <w:qFormat/>
    <w:rsid w:val="009A5B19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9A5B1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A5B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9A5B1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A5B19"/>
    <w:rPr>
      <w:sz w:val="18"/>
      <w:szCs w:val="18"/>
    </w:rPr>
  </w:style>
  <w:style w:type="paragraph" w:customStyle="1" w:styleId="Default">
    <w:name w:val="Default"/>
    <w:qFormat/>
    <w:rsid w:val="009A5B19"/>
    <w:pPr>
      <w:widowControl w:val="0"/>
      <w:autoSpaceDE w:val="0"/>
      <w:autoSpaceDN w:val="0"/>
      <w:adjustRightInd w:val="0"/>
    </w:pPr>
    <w:rPr>
      <w:rFonts w:ascii="MS Mincho" w:eastAsia="MS Mincho" w:hAnsiTheme="minorHAnsi" w:cs="MS Mincho"/>
      <w:color w:val="000000"/>
      <w:sz w:val="24"/>
      <w:szCs w:val="24"/>
    </w:rPr>
  </w:style>
  <w:style w:type="paragraph" w:styleId="a7">
    <w:name w:val="List Paragraph"/>
    <w:basedOn w:val="a"/>
    <w:uiPriority w:val="99"/>
    <w:unhideWhenUsed/>
    <w:qFormat/>
    <w:rsid w:val="009A5B19"/>
    <w:pPr>
      <w:ind w:firstLineChars="200" w:firstLine="420"/>
    </w:pPr>
  </w:style>
  <w:style w:type="character" w:customStyle="1" w:styleId="font211">
    <w:name w:val="font211"/>
    <w:qFormat/>
    <w:rsid w:val="009A5B1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qFormat/>
    <w:rsid w:val="009A5B19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BC1155-27B5-4D7C-A6B4-48B52836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90</Words>
  <Characters>518</Characters>
  <Application>Microsoft Office Word</Application>
  <DocSecurity>0</DocSecurity>
  <Lines>4</Lines>
  <Paragraphs>1</Paragraphs>
  <ScaleCrop>false</ScaleCrop>
  <Company>http://sdwm.org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Windows 用户</cp:lastModifiedBy>
  <cp:revision>54</cp:revision>
  <cp:lastPrinted>2017-11-07T08:53:00Z</cp:lastPrinted>
  <dcterms:created xsi:type="dcterms:W3CDTF">2019-06-10T03:05:00Z</dcterms:created>
  <dcterms:modified xsi:type="dcterms:W3CDTF">2019-08-09T07:23:00Z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