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FB7" w:rsidRDefault="00860FCA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744FB7" w:rsidRDefault="00860FCA">
      <w:pPr>
        <w:ind w:firstLineChars="600" w:firstLine="2640"/>
        <w:rPr>
          <w:rFonts w:ascii="黑体" w:eastAsia="黑体" w:hAnsi="黑体"/>
          <w:sz w:val="32"/>
          <w:szCs w:val="32"/>
        </w:rPr>
      </w:pPr>
      <w:r>
        <w:rPr>
          <w:rFonts w:ascii="方正小标宋简体" w:eastAsia="方正小标宋简体" w:hint="eastAsia"/>
          <w:sz w:val="44"/>
          <w:szCs w:val="44"/>
        </w:rPr>
        <w:t>本次检验项目</w:t>
      </w:r>
      <w:bookmarkStart w:id="0" w:name="_GoBack"/>
      <w:bookmarkEnd w:id="0"/>
    </w:p>
    <w:p w:rsidR="00744FB7" w:rsidRDefault="00860FCA">
      <w:pPr>
        <w:widowControl/>
        <w:numPr>
          <w:ilvl w:val="0"/>
          <w:numId w:val="1"/>
        </w:numPr>
        <w:spacing w:line="56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食用农产品</w:t>
      </w:r>
    </w:p>
    <w:p w:rsidR="00744FB7" w:rsidRDefault="00860FCA">
      <w:pPr>
        <w:widowControl/>
        <w:spacing w:line="56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 w:rsidRPr="007F5970">
        <w:rPr>
          <w:rFonts w:ascii="黑体" w:eastAsia="黑体" w:hAnsi="黑体" w:hint="eastAsia"/>
          <w:color w:val="000000"/>
          <w:sz w:val="32"/>
          <w:szCs w:val="32"/>
        </w:rPr>
        <w:t>（一）</w:t>
      </w:r>
      <w:r>
        <w:rPr>
          <w:rFonts w:ascii="黑体" w:eastAsia="黑体" w:hAnsi="黑体" w:hint="eastAsia"/>
          <w:color w:val="000000"/>
          <w:sz w:val="32"/>
          <w:szCs w:val="32"/>
        </w:rPr>
        <w:t>蔬菜</w:t>
      </w:r>
    </w:p>
    <w:p w:rsidR="00744FB7" w:rsidRDefault="00860FCA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1</w:t>
      </w:r>
      <w:r>
        <w:rPr>
          <w:rFonts w:ascii="黑体" w:eastAsia="黑体" w:hAnsi="黑体"/>
          <w:color w:val="00000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抽检依据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《食品安全国家标准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食品中农药最大残留限量》（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GB 2763-2016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食品中污染物限量》（</w:t>
      </w:r>
      <w:r w:rsidR="003D34E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GB 2761-2017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）等标准。</w:t>
      </w:r>
    </w:p>
    <w:p w:rsidR="00744FB7" w:rsidRDefault="00860FCA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检验项目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甲基异柳磷、氧乐果、氟虫腈、氯氰菊酯和高效氯氰菊酯、克百威、毒死蜱、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阿维菌素、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铅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Cd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农药残留量、重金属等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指标。</w:t>
      </w:r>
    </w:p>
    <w:p w:rsidR="00744FB7" w:rsidRDefault="00860FCA">
      <w:pPr>
        <w:widowControl/>
        <w:spacing w:line="56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 w:rsidRPr="007F5970">
        <w:rPr>
          <w:rFonts w:ascii="黑体" w:eastAsia="黑体" w:hAnsi="黑体" w:hint="eastAsia"/>
          <w:color w:val="000000"/>
          <w:sz w:val="32"/>
          <w:szCs w:val="32"/>
        </w:rPr>
        <w:t>（二）</w:t>
      </w:r>
      <w:r>
        <w:rPr>
          <w:rFonts w:ascii="黑体" w:eastAsia="黑体" w:hAnsi="黑体" w:hint="eastAsia"/>
          <w:color w:val="000000"/>
          <w:sz w:val="32"/>
          <w:szCs w:val="32"/>
        </w:rPr>
        <w:t>水果</w:t>
      </w:r>
    </w:p>
    <w:p w:rsidR="00744FB7" w:rsidRDefault="00860FCA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1</w:t>
      </w:r>
      <w:r>
        <w:rPr>
          <w:rFonts w:ascii="黑体" w:eastAsia="黑体" w:hAnsi="黑体"/>
          <w:color w:val="00000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抽检依据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《食品安全国家标准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食品中农药最大残留限量》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GB2763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-2016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、《食品安全国家标准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食品中污染物限量》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GB 2761-2017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）等标准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:rsidR="00744FB7" w:rsidRDefault="00860FCA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黑体" w:eastAsia="黑体" w:hAnsi="黑体"/>
          <w:color w:val="00000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检验项目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多菌灵、联苯菊酯、敌敌畏、毒死蜱、对硫磷、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乙酰甲胺磷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、氟虫腈、啶虫脒、氯氰菊酯和高效氯氰菊酯、溴氰菊酯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</w:t>
      </w:r>
      <w:r w:rsidR="003D34E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辛硫磷等农药残留量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指标。</w:t>
      </w:r>
    </w:p>
    <w:p w:rsidR="00744FB7" w:rsidRDefault="003D34E0">
      <w:pPr>
        <w:widowControl/>
        <w:numPr>
          <w:ilvl w:val="0"/>
          <w:numId w:val="1"/>
        </w:numPr>
        <w:spacing w:line="56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食品</w:t>
      </w:r>
    </w:p>
    <w:p w:rsidR="00744FB7" w:rsidRPr="007F5970" w:rsidRDefault="00860FCA">
      <w:pPr>
        <w:widowControl/>
        <w:spacing w:line="56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 w:rsidRPr="007F5970">
        <w:rPr>
          <w:rFonts w:ascii="黑体" w:eastAsia="黑体" w:hAnsi="黑体" w:hint="eastAsia"/>
          <w:color w:val="000000"/>
          <w:sz w:val="32"/>
          <w:szCs w:val="32"/>
        </w:rPr>
        <w:t>(</w:t>
      </w:r>
      <w:r w:rsidRPr="007F5970">
        <w:rPr>
          <w:rFonts w:ascii="黑体" w:eastAsia="黑体" w:hAnsi="黑体" w:hint="eastAsia"/>
          <w:color w:val="000000"/>
          <w:sz w:val="32"/>
          <w:szCs w:val="32"/>
        </w:rPr>
        <w:t>一</w:t>
      </w:r>
      <w:r w:rsidRPr="007F5970">
        <w:rPr>
          <w:rFonts w:ascii="黑体" w:eastAsia="黑体" w:hAnsi="黑体" w:hint="eastAsia"/>
          <w:color w:val="000000"/>
          <w:sz w:val="32"/>
          <w:szCs w:val="32"/>
        </w:rPr>
        <w:t>)</w:t>
      </w:r>
      <w:r w:rsidRPr="007F5970">
        <w:rPr>
          <w:rFonts w:ascii="黑体" w:eastAsia="黑体" w:hAnsi="黑体" w:hint="eastAsia"/>
          <w:color w:val="000000"/>
          <w:sz w:val="32"/>
          <w:szCs w:val="32"/>
        </w:rPr>
        <w:t>纯净水、饮料</w:t>
      </w:r>
    </w:p>
    <w:p w:rsidR="00744FB7" w:rsidRDefault="00860FCA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1.</w:t>
      </w:r>
      <w:r>
        <w:rPr>
          <w:rFonts w:ascii="仿宋_GB2312" w:eastAsia="仿宋_GB2312" w:hAnsi="黑体" w:hint="eastAsia"/>
          <w:sz w:val="32"/>
          <w:szCs w:val="32"/>
        </w:rPr>
        <w:t>抽检依据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黑体" w:hint="eastAsia"/>
          <w:sz w:val="32"/>
          <w:szCs w:val="32"/>
        </w:rPr>
        <w:t>《食品安全国家标准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食品中污染物限量》（</w:t>
      </w:r>
      <w:r>
        <w:rPr>
          <w:rFonts w:ascii="仿宋_GB2312" w:eastAsia="仿宋_GB2312" w:hAnsi="黑体" w:hint="eastAsia"/>
          <w:sz w:val="32"/>
          <w:szCs w:val="32"/>
        </w:rPr>
        <w:t>GB 2761-2017</w:t>
      </w:r>
      <w:r>
        <w:rPr>
          <w:rFonts w:ascii="仿宋_GB2312" w:eastAsia="仿宋_GB2312" w:hAnsi="黑体" w:hint="eastAsia"/>
          <w:sz w:val="32"/>
          <w:szCs w:val="32"/>
        </w:rPr>
        <w:t>）、《食品安全国家标准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包装饮用水》（</w:t>
      </w:r>
      <w:r>
        <w:rPr>
          <w:rFonts w:ascii="仿宋_GB2312" w:eastAsia="仿宋_GB2312" w:hAnsi="黑体" w:hint="eastAsia"/>
          <w:sz w:val="32"/>
          <w:szCs w:val="32"/>
        </w:rPr>
        <w:t>GB 19298-2014</w:t>
      </w:r>
      <w:r>
        <w:rPr>
          <w:rFonts w:ascii="仿宋_GB2312" w:eastAsia="仿宋_GB2312" w:hAnsi="黑体" w:hint="eastAsia"/>
          <w:sz w:val="32"/>
          <w:szCs w:val="32"/>
        </w:rPr>
        <w:t>）、经备案现行有效的企业标准及产品明示质量要求。</w:t>
      </w:r>
    </w:p>
    <w:p w:rsidR="00744FB7" w:rsidRDefault="00860FCA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lastRenderedPageBreak/>
        <w:t>2.</w:t>
      </w:r>
      <w:r>
        <w:rPr>
          <w:rFonts w:ascii="楷体_GB2312" w:eastAsia="楷体_GB2312" w:hAnsi="黑体" w:hint="eastAsia"/>
          <w:sz w:val="32"/>
          <w:szCs w:val="32"/>
        </w:rPr>
        <w:t>检验项目</w:t>
      </w:r>
      <w:r>
        <w:rPr>
          <w:rFonts w:ascii="楷体_GB2312" w:eastAsia="楷体_GB2312" w:hAnsi="黑体" w:hint="eastAsia"/>
          <w:sz w:val="32"/>
          <w:szCs w:val="32"/>
        </w:rPr>
        <w:t>：</w:t>
      </w:r>
      <w:r>
        <w:rPr>
          <w:rFonts w:ascii="仿宋_GB2312" w:eastAsia="仿宋_GB2312" w:hAnsi="黑体"/>
          <w:sz w:val="32"/>
          <w:szCs w:val="32"/>
        </w:rPr>
        <w:t>亚硝酸盐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/>
          <w:sz w:val="32"/>
          <w:szCs w:val="32"/>
        </w:rPr>
        <w:t>以</w:t>
      </w:r>
      <w:r>
        <w:rPr>
          <w:rFonts w:ascii="仿宋_GB2312" w:eastAsia="仿宋_GB2312" w:hAnsi="黑体"/>
          <w:sz w:val="32"/>
          <w:szCs w:val="32"/>
        </w:rPr>
        <w:t xml:space="preserve"> NO2-</w:t>
      </w:r>
      <w:r>
        <w:rPr>
          <w:rFonts w:ascii="仿宋_GB2312" w:eastAsia="仿宋_GB2312" w:hAnsi="黑体"/>
          <w:sz w:val="32"/>
          <w:szCs w:val="32"/>
        </w:rPr>
        <w:t>计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/>
          <w:sz w:val="32"/>
          <w:szCs w:val="32"/>
        </w:rPr>
        <w:t>、大肠菌群</w:t>
      </w:r>
      <w:r>
        <w:rPr>
          <w:rFonts w:ascii="仿宋_GB2312" w:eastAsia="仿宋_GB2312" w:hAnsi="黑体" w:hint="eastAsia"/>
          <w:sz w:val="32"/>
          <w:szCs w:val="32"/>
        </w:rPr>
        <w:t>、苯甲酸及其钠盐</w:t>
      </w:r>
      <w:r>
        <w:rPr>
          <w:rFonts w:ascii="仿宋_GB2312" w:eastAsia="仿宋_GB2312" w:hAnsi="黑体" w:hint="eastAsia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以苯甲酸计</w:t>
      </w:r>
      <w:r>
        <w:rPr>
          <w:rFonts w:ascii="仿宋_GB2312" w:eastAsia="仿宋_GB2312" w:hAnsi="黑体" w:hint="eastAsia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、山梨酸及其钾盐</w:t>
      </w:r>
      <w:r>
        <w:rPr>
          <w:rFonts w:ascii="仿宋_GB2312" w:eastAsia="仿宋_GB2312" w:hAnsi="黑体" w:hint="eastAsia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以山梨酸计）、糖精钠</w:t>
      </w:r>
      <w:r>
        <w:rPr>
          <w:rFonts w:ascii="仿宋_GB2312" w:eastAsia="仿宋_GB2312" w:hAnsi="黑体" w:hint="eastAsia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以糖精计</w:t>
      </w:r>
      <w:r>
        <w:rPr>
          <w:rFonts w:ascii="仿宋_GB2312" w:eastAsia="仿宋_GB2312" w:hAnsi="黑体" w:hint="eastAsia"/>
          <w:sz w:val="32"/>
          <w:szCs w:val="32"/>
        </w:rPr>
        <w:t xml:space="preserve">) </w:t>
      </w:r>
      <w:r>
        <w:rPr>
          <w:rFonts w:ascii="仿宋_GB2312" w:eastAsia="仿宋_GB2312" w:hAnsi="黑体" w:hint="eastAsia"/>
          <w:sz w:val="32"/>
          <w:szCs w:val="32"/>
        </w:rPr>
        <w:t>防腐剂混合使用时各自用量占其最大使用量的比例之和、合成着色剂（苋菜红、诱惑红、新红、胭脂红柠檬黄、日落黄、亮蓝）等</w:t>
      </w:r>
      <w:r w:rsidR="00D456DB">
        <w:rPr>
          <w:rFonts w:ascii="仿宋_GB2312" w:eastAsia="仿宋_GB2312" w:hAnsi="黑体" w:hint="eastAsia"/>
          <w:sz w:val="32"/>
          <w:szCs w:val="32"/>
        </w:rPr>
        <w:t>食品添加剂、微生物等</w:t>
      </w:r>
      <w:r>
        <w:rPr>
          <w:rFonts w:ascii="仿宋_GB2312" w:eastAsia="仿宋_GB2312" w:hAnsi="黑体" w:hint="eastAsia"/>
          <w:sz w:val="32"/>
          <w:szCs w:val="32"/>
        </w:rPr>
        <w:t>指标。</w:t>
      </w:r>
    </w:p>
    <w:p w:rsidR="00744FB7" w:rsidRDefault="00860FCA">
      <w:pPr>
        <w:widowControl/>
        <w:spacing w:line="56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 w:rsidRPr="007F5970">
        <w:rPr>
          <w:rFonts w:ascii="黑体" w:eastAsia="黑体" w:hAnsi="黑体" w:hint="eastAsia"/>
          <w:color w:val="000000"/>
          <w:sz w:val="32"/>
          <w:szCs w:val="32"/>
        </w:rPr>
        <w:t>(</w:t>
      </w:r>
      <w:r w:rsidRPr="007F5970">
        <w:rPr>
          <w:rFonts w:ascii="黑体" w:eastAsia="黑体" w:hAnsi="黑体" w:hint="eastAsia"/>
          <w:color w:val="000000"/>
          <w:sz w:val="32"/>
          <w:szCs w:val="32"/>
        </w:rPr>
        <w:t>二</w:t>
      </w:r>
      <w:r w:rsidRPr="007F5970">
        <w:rPr>
          <w:rFonts w:ascii="黑体" w:eastAsia="黑体" w:hAnsi="黑体" w:hint="eastAsia"/>
          <w:color w:val="000000"/>
          <w:sz w:val="32"/>
          <w:szCs w:val="32"/>
        </w:rPr>
        <w:t>)</w:t>
      </w:r>
      <w:r>
        <w:rPr>
          <w:rFonts w:ascii="黑体" w:eastAsia="黑体" w:hAnsi="黑体" w:hint="eastAsia"/>
          <w:color w:val="000000"/>
          <w:sz w:val="32"/>
          <w:szCs w:val="32"/>
        </w:rPr>
        <w:t>乳制品</w:t>
      </w:r>
    </w:p>
    <w:p w:rsidR="00744FB7" w:rsidRDefault="00860FCA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1.</w:t>
      </w:r>
      <w:r>
        <w:rPr>
          <w:rFonts w:ascii="仿宋_GB2312" w:eastAsia="仿宋_GB2312" w:hAnsi="黑体" w:hint="eastAsia"/>
          <w:sz w:val="32"/>
          <w:szCs w:val="32"/>
        </w:rPr>
        <w:t>抽检依据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黑体" w:hint="eastAsia"/>
          <w:sz w:val="32"/>
          <w:szCs w:val="32"/>
        </w:rPr>
        <w:t>《食品安全国家标准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食品中真菌毒素限量》（</w:t>
      </w:r>
      <w:r>
        <w:rPr>
          <w:rFonts w:ascii="仿宋_GB2312" w:eastAsia="仿宋_GB2312" w:hAnsi="黑体" w:hint="eastAsia"/>
          <w:sz w:val="32"/>
          <w:szCs w:val="32"/>
        </w:rPr>
        <w:t>GB 2761-2017</w:t>
      </w:r>
      <w:r>
        <w:rPr>
          <w:rFonts w:ascii="仿宋_GB2312" w:eastAsia="仿宋_GB2312" w:hAnsi="黑体" w:hint="eastAsia"/>
          <w:sz w:val="32"/>
          <w:szCs w:val="32"/>
        </w:rPr>
        <w:t>）、《食品安全国家标准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食品中污染物限量》（</w:t>
      </w:r>
      <w:r>
        <w:rPr>
          <w:rFonts w:ascii="仿宋_GB2312" w:eastAsia="仿宋_GB2312" w:hAnsi="黑体" w:hint="eastAsia"/>
          <w:sz w:val="32"/>
          <w:szCs w:val="32"/>
        </w:rPr>
        <w:t>GB 29921</w:t>
      </w:r>
      <w:r w:rsidR="00A21C44">
        <w:rPr>
          <w:rFonts w:ascii="仿宋_GB2312" w:eastAsia="仿宋_GB2312" w:hAnsi="微软雅黑" w:hint="eastAsia"/>
          <w:color w:val="000000"/>
          <w:sz w:val="32"/>
          <w:szCs w:val="32"/>
        </w:rPr>
        <w:t>-</w:t>
      </w:r>
      <w:r>
        <w:rPr>
          <w:rFonts w:ascii="仿宋_GB2312" w:eastAsia="仿宋_GB2312" w:hAnsi="黑体" w:hint="eastAsia"/>
          <w:sz w:val="32"/>
          <w:szCs w:val="32"/>
        </w:rPr>
        <w:t>2013</w:t>
      </w:r>
      <w:r>
        <w:rPr>
          <w:rFonts w:ascii="仿宋_GB2312" w:eastAsia="仿宋_GB2312" w:hAnsi="黑体" w:hint="eastAsia"/>
          <w:sz w:val="32"/>
          <w:szCs w:val="32"/>
        </w:rPr>
        <w:t>）、《</w:t>
      </w:r>
      <w:r>
        <w:rPr>
          <w:rFonts w:ascii="仿宋_GB2312" w:eastAsia="仿宋_GB2312" w:hAnsi="黑体"/>
          <w:sz w:val="32"/>
          <w:szCs w:val="32"/>
        </w:rPr>
        <w:t>关于三聚氰胺在食品中的限量值的公告</w:t>
      </w:r>
      <w:r>
        <w:rPr>
          <w:rFonts w:ascii="仿宋_GB2312" w:eastAsia="仿宋_GB2312" w:hAnsi="黑体" w:hint="eastAsia"/>
          <w:sz w:val="32"/>
          <w:szCs w:val="32"/>
        </w:rPr>
        <w:t>》（</w:t>
      </w:r>
      <w:r>
        <w:rPr>
          <w:rFonts w:ascii="仿宋_GB2312" w:eastAsia="仿宋_GB2312" w:hAnsi="黑体"/>
          <w:sz w:val="32"/>
          <w:szCs w:val="32"/>
        </w:rPr>
        <w:t>卫生部、工业和信息化部、农业部、工商总局、质检总局公告</w:t>
      </w:r>
      <w:r>
        <w:rPr>
          <w:rFonts w:ascii="仿宋_GB2312" w:eastAsia="仿宋_GB2312" w:hAnsi="黑体"/>
          <w:sz w:val="32"/>
          <w:szCs w:val="32"/>
        </w:rPr>
        <w:t>2011</w:t>
      </w:r>
      <w:r>
        <w:rPr>
          <w:rFonts w:ascii="仿宋_GB2312" w:eastAsia="仿宋_GB2312" w:hAnsi="黑体"/>
          <w:sz w:val="32"/>
          <w:szCs w:val="32"/>
        </w:rPr>
        <w:t>年第</w:t>
      </w:r>
      <w:r>
        <w:rPr>
          <w:rFonts w:ascii="仿宋_GB2312" w:eastAsia="仿宋_GB2312" w:hAnsi="黑体"/>
          <w:sz w:val="32"/>
          <w:szCs w:val="32"/>
        </w:rPr>
        <w:t>10</w:t>
      </w:r>
      <w:r>
        <w:rPr>
          <w:rFonts w:ascii="仿宋_GB2312" w:eastAsia="仿宋_GB2312" w:hAnsi="黑体"/>
          <w:sz w:val="32"/>
          <w:szCs w:val="32"/>
        </w:rPr>
        <w:t>号</w:t>
      </w:r>
      <w:r>
        <w:rPr>
          <w:rFonts w:ascii="仿宋_GB2312" w:eastAsia="仿宋_GB2312" w:hAnsi="黑体" w:hint="eastAsia"/>
          <w:sz w:val="32"/>
          <w:szCs w:val="32"/>
        </w:rPr>
        <w:t>）、关于</w:t>
      </w:r>
      <w:r>
        <w:rPr>
          <w:rFonts w:ascii="仿宋_GB2312" w:eastAsia="仿宋_GB2312" w:hAnsi="黑体"/>
          <w:sz w:val="32"/>
          <w:szCs w:val="32"/>
        </w:rPr>
        <w:t>印发《食品中可能违法添加的非食用物质和易滥用的食品添加剂名单（第四批）》的通知</w:t>
      </w:r>
      <w:r>
        <w:rPr>
          <w:rFonts w:ascii="仿宋_GB2312" w:eastAsia="仿宋_GB2312" w:hAnsi="黑体" w:hint="eastAsia"/>
          <w:sz w:val="32"/>
          <w:szCs w:val="32"/>
        </w:rPr>
        <w:t>（</w:t>
      </w:r>
      <w:r>
        <w:rPr>
          <w:rFonts w:ascii="仿宋_GB2312" w:eastAsia="仿宋_GB2312" w:hAnsi="黑体"/>
          <w:sz w:val="32"/>
          <w:szCs w:val="32"/>
        </w:rPr>
        <w:t>整顿办函〔</w:t>
      </w:r>
      <w:r>
        <w:rPr>
          <w:rFonts w:ascii="仿宋_GB2312" w:eastAsia="仿宋_GB2312" w:hAnsi="黑体"/>
          <w:sz w:val="32"/>
          <w:szCs w:val="32"/>
        </w:rPr>
        <w:t>2010</w:t>
      </w:r>
      <w:r>
        <w:rPr>
          <w:rFonts w:ascii="仿宋_GB2312" w:eastAsia="仿宋_GB2312" w:hAnsi="黑体" w:hint="eastAsia"/>
          <w:sz w:val="32"/>
          <w:szCs w:val="32"/>
        </w:rPr>
        <w:t>〕</w:t>
      </w:r>
      <w:r>
        <w:rPr>
          <w:rFonts w:ascii="仿宋_GB2312" w:eastAsia="仿宋_GB2312" w:hAnsi="黑体"/>
          <w:sz w:val="32"/>
          <w:szCs w:val="32"/>
        </w:rPr>
        <w:t>50</w:t>
      </w:r>
      <w:r>
        <w:rPr>
          <w:rFonts w:ascii="仿宋_GB2312" w:eastAsia="仿宋_GB2312" w:hAnsi="黑体" w:hint="eastAsia"/>
          <w:sz w:val="32"/>
          <w:szCs w:val="32"/>
        </w:rPr>
        <w:t>号</w:t>
      </w:r>
      <w:r>
        <w:rPr>
          <w:rFonts w:ascii="仿宋_GB2312" w:eastAsia="仿宋_GB2312" w:hAnsi="黑体"/>
          <w:sz w:val="32"/>
          <w:szCs w:val="32"/>
        </w:rPr>
        <w:t>）</w:t>
      </w:r>
      <w:r>
        <w:rPr>
          <w:rFonts w:ascii="仿宋_GB2312" w:eastAsia="仿宋_GB2312" w:hAnsi="黑体" w:hint="eastAsia"/>
          <w:sz w:val="32"/>
          <w:szCs w:val="32"/>
        </w:rPr>
        <w:t>、经备案现行有效的企业标准及产品明示质量要求。</w:t>
      </w:r>
    </w:p>
    <w:p w:rsidR="00744FB7" w:rsidRDefault="00860FCA" w:rsidP="00886C47">
      <w:pPr>
        <w:ind w:firstLineChars="200" w:firstLine="640"/>
      </w:pPr>
      <w:r w:rsidRPr="00886C47">
        <w:rPr>
          <w:rFonts w:ascii="仿宋_GB2312" w:eastAsia="仿宋_GB2312" w:hAnsi="黑体" w:hint="eastAsia"/>
          <w:sz w:val="32"/>
          <w:szCs w:val="32"/>
        </w:rPr>
        <w:t>2.</w:t>
      </w:r>
      <w:r w:rsidR="00D456DB" w:rsidRPr="00886C47">
        <w:rPr>
          <w:rFonts w:ascii="仿宋_GB2312" w:eastAsia="仿宋_GB2312" w:hAnsi="黑体" w:hint="eastAsia"/>
          <w:sz w:val="32"/>
          <w:szCs w:val="32"/>
        </w:rPr>
        <w:t>检验项目：</w:t>
      </w:r>
      <w:r w:rsidRPr="00886C47">
        <w:rPr>
          <w:rFonts w:ascii="仿宋_GB2312" w:eastAsia="仿宋_GB2312" w:hAnsi="黑体" w:hint="eastAsia"/>
          <w:sz w:val="32"/>
          <w:szCs w:val="32"/>
        </w:rPr>
        <w:t>蛋白质、黄曲霉毒素</w:t>
      </w:r>
      <w:r w:rsidRPr="00886C47">
        <w:rPr>
          <w:rFonts w:ascii="仿宋_GB2312" w:eastAsia="仿宋_GB2312" w:hAnsi="黑体" w:hint="eastAsia"/>
          <w:sz w:val="32"/>
          <w:szCs w:val="32"/>
        </w:rPr>
        <w:t>M1</w:t>
      </w:r>
      <w:r w:rsidR="00D456DB" w:rsidRPr="00886C47">
        <w:rPr>
          <w:rFonts w:ascii="仿宋_GB2312" w:eastAsia="仿宋_GB2312" w:hAnsi="黑体" w:hint="eastAsia"/>
          <w:sz w:val="32"/>
          <w:szCs w:val="32"/>
        </w:rPr>
        <w:t>、</w:t>
      </w:r>
      <w:r w:rsidR="00D456DB" w:rsidRPr="00886C47">
        <w:rPr>
          <w:rFonts w:ascii="仿宋_GB2312" w:eastAsia="仿宋_GB2312" w:hAnsi="黑体" w:hint="eastAsia"/>
          <w:sz w:val="32"/>
          <w:szCs w:val="32"/>
        </w:rPr>
        <w:t>三聚氰胺</w:t>
      </w:r>
      <w:r w:rsidRPr="00886C47">
        <w:rPr>
          <w:rFonts w:ascii="仿宋_GB2312" w:eastAsia="仿宋_GB2312" w:hAnsi="黑体" w:hint="eastAsia"/>
          <w:sz w:val="32"/>
          <w:szCs w:val="32"/>
        </w:rPr>
        <w:t>等</w:t>
      </w:r>
      <w:r w:rsidR="00D456DB" w:rsidRPr="00886C47">
        <w:rPr>
          <w:rFonts w:ascii="仿宋_GB2312" w:eastAsia="仿宋_GB2312" w:hAnsi="黑体" w:hint="eastAsia"/>
          <w:sz w:val="32"/>
          <w:szCs w:val="32"/>
        </w:rPr>
        <w:t>理化、真菌毒素等</w:t>
      </w:r>
      <w:r w:rsidRPr="00886C47">
        <w:rPr>
          <w:rFonts w:ascii="仿宋_GB2312" w:eastAsia="仿宋_GB2312" w:hAnsi="黑体" w:hint="eastAsia"/>
          <w:sz w:val="32"/>
          <w:szCs w:val="32"/>
        </w:rPr>
        <w:t>指标。</w:t>
      </w:r>
    </w:p>
    <w:p w:rsidR="00744FB7" w:rsidRPr="007F5970" w:rsidRDefault="007F5970" w:rsidP="007F5970">
      <w:pPr>
        <w:widowControl/>
        <w:spacing w:line="56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 w:rsidRPr="007F5970">
        <w:rPr>
          <w:rFonts w:ascii="黑体" w:eastAsia="黑体" w:hAnsi="黑体" w:hint="eastAsia"/>
          <w:color w:val="000000"/>
          <w:sz w:val="32"/>
          <w:szCs w:val="32"/>
        </w:rPr>
        <w:t>（三）</w:t>
      </w:r>
      <w:r w:rsidR="00860FCA" w:rsidRPr="007F5970">
        <w:rPr>
          <w:rFonts w:ascii="黑体" w:eastAsia="黑体" w:hAnsi="黑体" w:hint="eastAsia"/>
          <w:color w:val="000000"/>
          <w:sz w:val="32"/>
          <w:szCs w:val="32"/>
        </w:rPr>
        <w:t>餐饮食品</w:t>
      </w:r>
    </w:p>
    <w:p w:rsidR="00886C47" w:rsidRDefault="00860FCA" w:rsidP="00D456DB">
      <w:pPr>
        <w:pStyle w:val="11"/>
        <w:spacing w:line="600" w:lineRule="exact"/>
        <w:ind w:firstLine="640"/>
        <w:outlineLvl w:val="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1.</w:t>
      </w:r>
      <w:r>
        <w:rPr>
          <w:rFonts w:ascii="仿宋_GB2312" w:eastAsia="仿宋_GB2312" w:hAnsi="黑体" w:hint="eastAsia"/>
          <w:sz w:val="32"/>
          <w:szCs w:val="32"/>
        </w:rPr>
        <w:t>抽检依据：《食品安全国家标准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食品添加剂使用标准》（</w:t>
      </w:r>
      <w:r>
        <w:rPr>
          <w:rFonts w:ascii="仿宋_GB2312" w:eastAsia="仿宋_GB2312" w:hAnsi="黑体" w:hint="eastAsia"/>
          <w:sz w:val="32"/>
          <w:szCs w:val="32"/>
        </w:rPr>
        <w:t>GB 2760-2014</w:t>
      </w:r>
      <w:r>
        <w:rPr>
          <w:rFonts w:ascii="仿宋_GB2312" w:eastAsia="仿宋_GB2312" w:hAnsi="黑体" w:hint="eastAsia"/>
          <w:sz w:val="32"/>
          <w:szCs w:val="32"/>
        </w:rPr>
        <w:t>）</w:t>
      </w:r>
      <w:r>
        <w:rPr>
          <w:rFonts w:ascii="仿宋_GB2312" w:eastAsia="仿宋_GB2312" w:hAnsi="黑体" w:hint="eastAsia"/>
          <w:sz w:val="32"/>
          <w:szCs w:val="32"/>
        </w:rPr>
        <w:t>、</w:t>
      </w:r>
      <w:r>
        <w:rPr>
          <w:rFonts w:ascii="仿宋_GB2312" w:eastAsia="仿宋_GB2312" w:hAnsi="黑体" w:hint="eastAsia"/>
          <w:sz w:val="32"/>
          <w:szCs w:val="32"/>
        </w:rPr>
        <w:t>《食品安全国家标准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食品中黄曲霉毒素</w:t>
      </w:r>
      <w:r w:rsidR="00A21C44">
        <w:rPr>
          <w:rFonts w:ascii="仿宋_GB2312" w:eastAsia="仿宋_GB2312" w:hAnsi="黑体" w:hint="eastAsia"/>
          <w:sz w:val="32"/>
          <w:szCs w:val="32"/>
        </w:rPr>
        <w:t>B</w:t>
      </w:r>
      <w:r>
        <w:rPr>
          <w:rFonts w:ascii="仿宋_GB2312" w:eastAsia="仿宋_GB2312" w:hAnsi="黑体" w:hint="eastAsia"/>
          <w:sz w:val="32"/>
          <w:szCs w:val="32"/>
        </w:rPr>
        <w:t>族和</w:t>
      </w:r>
      <w:r w:rsidR="00886C47">
        <w:rPr>
          <w:rFonts w:ascii="仿宋_GB2312" w:eastAsia="仿宋_GB2312" w:hAnsi="黑体" w:hint="eastAsia"/>
          <w:sz w:val="32"/>
          <w:szCs w:val="32"/>
        </w:rPr>
        <w:t>G</w:t>
      </w:r>
      <w:r>
        <w:rPr>
          <w:rFonts w:ascii="仿宋_GB2312" w:eastAsia="仿宋_GB2312" w:hAnsi="黑体" w:hint="eastAsia"/>
          <w:sz w:val="32"/>
          <w:szCs w:val="32"/>
        </w:rPr>
        <w:t>族的测定》（</w:t>
      </w:r>
      <w:r>
        <w:rPr>
          <w:rFonts w:ascii="仿宋_GB2312" w:eastAsia="仿宋_GB2312" w:hAnsi="黑体" w:hint="eastAsia"/>
          <w:sz w:val="32"/>
          <w:szCs w:val="32"/>
        </w:rPr>
        <w:t>GB 5009.22-2016</w:t>
      </w:r>
      <w:r>
        <w:rPr>
          <w:rFonts w:ascii="仿宋_GB2312" w:eastAsia="仿宋_GB2312" w:hAnsi="黑体" w:hint="eastAsia"/>
          <w:sz w:val="32"/>
          <w:szCs w:val="32"/>
        </w:rPr>
        <w:t>）、《</w:t>
      </w:r>
      <w:r>
        <w:rPr>
          <w:rFonts w:ascii="仿宋_GB2312" w:eastAsia="仿宋_GB2312" w:hAnsi="黑体" w:hint="eastAsia"/>
          <w:sz w:val="32"/>
          <w:szCs w:val="32"/>
        </w:rPr>
        <w:t>食品安全国家标准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食品中苯甲酸、山梨酸和糖精钠的测定》（</w:t>
      </w:r>
      <w:r>
        <w:rPr>
          <w:rFonts w:ascii="仿宋_GB2312" w:eastAsia="仿宋_GB2312" w:hAnsi="黑体" w:hint="eastAsia"/>
          <w:sz w:val="32"/>
          <w:szCs w:val="32"/>
        </w:rPr>
        <w:t>GB 5009.28-2016</w:t>
      </w:r>
      <w:r>
        <w:rPr>
          <w:rFonts w:ascii="仿宋_GB2312" w:eastAsia="仿宋_GB2312" w:hAnsi="黑体" w:hint="eastAsia"/>
          <w:sz w:val="32"/>
          <w:szCs w:val="32"/>
        </w:rPr>
        <w:t>）、</w:t>
      </w:r>
      <w:r>
        <w:rPr>
          <w:rFonts w:ascii="仿宋_GB2312" w:eastAsia="仿宋_GB2312" w:hAnsi="黑体" w:hint="eastAsia"/>
          <w:sz w:val="32"/>
          <w:szCs w:val="32"/>
        </w:rPr>
        <w:lastRenderedPageBreak/>
        <w:t>《食品安全国家标准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食品中亚硝酸盐与硝酸盐的测定》（</w:t>
      </w:r>
      <w:r>
        <w:rPr>
          <w:rFonts w:ascii="仿宋_GB2312" w:eastAsia="仿宋_GB2312" w:hAnsi="黑体" w:hint="eastAsia"/>
          <w:sz w:val="32"/>
          <w:szCs w:val="32"/>
        </w:rPr>
        <w:t>GB 5009.33-2016</w:t>
      </w:r>
      <w:r>
        <w:rPr>
          <w:rFonts w:ascii="仿宋_GB2312" w:eastAsia="仿宋_GB2312" w:hAnsi="黑体" w:hint="eastAsia"/>
          <w:sz w:val="32"/>
          <w:szCs w:val="32"/>
        </w:rPr>
        <w:t>）等标准。</w:t>
      </w:r>
    </w:p>
    <w:p w:rsidR="00744FB7" w:rsidRPr="00D456DB" w:rsidRDefault="00860FCA" w:rsidP="00D456DB">
      <w:pPr>
        <w:pStyle w:val="11"/>
        <w:spacing w:line="600" w:lineRule="exact"/>
        <w:ind w:firstLine="640"/>
        <w:outlineLvl w:val="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2.</w:t>
      </w:r>
      <w:r>
        <w:rPr>
          <w:rFonts w:ascii="仿宋_GB2312" w:eastAsia="仿宋_GB2312" w:hAnsi="黑体" w:hint="eastAsia"/>
          <w:sz w:val="32"/>
          <w:szCs w:val="32"/>
        </w:rPr>
        <w:t>检测项目：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苯甲酸及其钠盐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以苯甲酸计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、山梨酸及其钾盐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以山梨酸计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、糖精钠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以糖精计）、胭脂红、亚硝酸盐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以亚硝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酸钠计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等</w:t>
      </w:r>
      <w:r w:rsidR="00D456D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食品添加剂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指标。</w:t>
      </w:r>
    </w:p>
    <w:p w:rsidR="00744FB7" w:rsidRPr="007F5970" w:rsidRDefault="007F5970" w:rsidP="007F5970">
      <w:pPr>
        <w:widowControl/>
        <w:spacing w:line="56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 w:rsidRPr="007F5970">
        <w:rPr>
          <w:rFonts w:ascii="黑体" w:eastAsia="黑体" w:hAnsi="黑体" w:hint="eastAsia"/>
          <w:color w:val="000000"/>
          <w:sz w:val="32"/>
          <w:szCs w:val="32"/>
        </w:rPr>
        <w:t>（四）</w:t>
      </w:r>
      <w:r w:rsidR="00860FCA" w:rsidRPr="007F5970">
        <w:rPr>
          <w:rFonts w:ascii="黑体" w:eastAsia="黑体" w:hAnsi="黑体" w:hint="eastAsia"/>
          <w:color w:val="000000"/>
          <w:sz w:val="32"/>
          <w:szCs w:val="32"/>
        </w:rPr>
        <w:t>粮食加工品</w:t>
      </w:r>
    </w:p>
    <w:p w:rsidR="00744FB7" w:rsidRDefault="00860FCA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抽检依据：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《食品安全国家标准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食品中真菌毒素限量》（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GB 2761-2017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食品中铅的测定》（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GB 5009.12</w:t>
      </w:r>
      <w:r w:rsidR="007F597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）、《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食品安全国家标准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食品中镉的测定》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GB 5009.15</w:t>
      </w:r>
      <w:r w:rsidR="007F597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2014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）等标准。</w:t>
      </w:r>
    </w:p>
    <w:p w:rsidR="00744FB7" w:rsidRPr="007F5970" w:rsidRDefault="00860FCA" w:rsidP="007F597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检测项目：铅（以</w:t>
      </w:r>
      <w:r w:rsidR="00886C4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计）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、镉（以</w:t>
      </w:r>
      <w:r w:rsidR="00886C4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Cd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计）、玉米赤霉烯酮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、脱氧雪腐镰刀菌烯醇等</w:t>
      </w:r>
      <w:r w:rsidR="007F597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重金属、真菌毒素等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指标。</w:t>
      </w:r>
    </w:p>
    <w:p w:rsidR="00744FB7" w:rsidRPr="007F5970" w:rsidRDefault="007F5970" w:rsidP="007F5970">
      <w:pPr>
        <w:widowControl/>
        <w:spacing w:line="56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 w:rsidRPr="007F5970">
        <w:rPr>
          <w:rFonts w:ascii="黑体" w:eastAsia="黑体" w:hAnsi="黑体" w:hint="eastAsia"/>
          <w:color w:val="000000"/>
          <w:sz w:val="32"/>
          <w:szCs w:val="32"/>
        </w:rPr>
        <w:t>（五）</w:t>
      </w:r>
      <w:r w:rsidR="00860FCA" w:rsidRPr="007F5970">
        <w:rPr>
          <w:rFonts w:ascii="黑体" w:eastAsia="黑体" w:hAnsi="黑体" w:hint="eastAsia"/>
          <w:color w:val="000000"/>
          <w:sz w:val="32"/>
          <w:szCs w:val="32"/>
        </w:rPr>
        <w:t>食</w:t>
      </w:r>
      <w:r w:rsidR="00860FCA" w:rsidRPr="007F5970">
        <w:rPr>
          <w:rFonts w:ascii="黑体" w:eastAsia="黑体" w:hAnsi="黑体" w:hint="eastAsia"/>
          <w:color w:val="000000"/>
          <w:sz w:val="32"/>
          <w:szCs w:val="32"/>
        </w:rPr>
        <w:t>盐</w:t>
      </w:r>
    </w:p>
    <w:p w:rsidR="00744FB7" w:rsidRDefault="00860FCA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抽检依据：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《食品安全国家标准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食用盐》（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GB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2721-2015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食品添加剂使用标准》（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GB 2760-2014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）、</w:t>
      </w:r>
      <w:r w:rsidR="00886C47">
        <w:rPr>
          <w:rFonts w:ascii="仿宋_GB2312" w:eastAsia="仿宋_GB2312" w:hAnsi="黑体" w:hint="eastAsia"/>
          <w:sz w:val="32"/>
          <w:szCs w:val="32"/>
        </w:rPr>
        <w:t>《食品安全国家标准 食品中污染物限量》（GB 2762-2017）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等标准。</w:t>
      </w:r>
    </w:p>
    <w:p w:rsidR="00744FB7" w:rsidRDefault="00860FCA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检测项目：氯化钠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、氯化钾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、碘（以</w:t>
      </w:r>
      <w:r w:rsidR="00886C4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I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计）、总汞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以</w:t>
      </w:r>
      <w:r w:rsidR="00886C4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Hg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计）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、亚硝酸盐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、亚铁氰化钾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以亚铁氰根计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等</w:t>
      </w:r>
      <w:r w:rsidR="00886C4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理化、食品添加剂、重金属等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指标。</w:t>
      </w:r>
    </w:p>
    <w:p w:rsidR="00744FB7" w:rsidRDefault="007F5970" w:rsidP="007F5970">
      <w:pPr>
        <w:widowControl/>
        <w:spacing w:line="56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（六）</w:t>
      </w:r>
      <w:r w:rsidR="00860FCA">
        <w:rPr>
          <w:rFonts w:ascii="黑体" w:eastAsia="黑体" w:hAnsi="黑体" w:hint="eastAsia"/>
          <w:color w:val="000000"/>
          <w:sz w:val="32"/>
          <w:szCs w:val="32"/>
        </w:rPr>
        <w:t>食用油、油脂及其制品</w:t>
      </w:r>
    </w:p>
    <w:p w:rsidR="00744FB7" w:rsidRDefault="00860FCA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抽检依据：《花生油》（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GB/T 1534 -2017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）、《大豆油》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GB/T 1535-2017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）、《菜籽油》（</w:t>
      </w:r>
      <w:r w:rsidR="00886C4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GB/T 1536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-2004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《食品安全国家标准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植物油》（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GB 2716-2018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《食品安全国家标准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食品中真菌毒素限量》（</w:t>
      </w:r>
      <w:r w:rsidR="00886C4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GB 2761-2017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食品中污染物限量》（</w:t>
      </w:r>
      <w:r w:rsidR="00886C4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GB 2761-2017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食品中总砷及无机砷的测定》（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GB</w:t>
      </w:r>
      <w:r w:rsidR="007F597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5009.11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-2014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食品中铅的测定》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GB 5009.12</w:t>
      </w:r>
      <w:r w:rsidR="007F597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-</w:t>
      </w:r>
      <w:r w:rsidR="00886C4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）等标准。</w:t>
      </w:r>
    </w:p>
    <w:p w:rsidR="00744FB7" w:rsidRPr="007F5970" w:rsidRDefault="00860FCA" w:rsidP="007F597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检测项目：酸值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酸价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、过氧化值、溶剂残留量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、总砷（以</w:t>
      </w:r>
      <w:r w:rsidR="00886C4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As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计）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、铅（以</w:t>
      </w:r>
      <w:r w:rsidR="00886C4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计）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、黄曲霉毒素</w:t>
      </w:r>
      <w:r w:rsidR="007F597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B1a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、苯并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[a]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芘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、丁基羟基茴香醚（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BHA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）、二丁基羟基甲苯（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BHT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等</w:t>
      </w:r>
      <w:r w:rsidR="007F597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重金属、真菌毒素等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指标。</w:t>
      </w:r>
    </w:p>
    <w:p w:rsidR="00744FB7" w:rsidRDefault="007F5970" w:rsidP="007F5970">
      <w:pPr>
        <w:widowControl/>
        <w:spacing w:line="56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（七）</w:t>
      </w:r>
      <w:r w:rsidR="00860FCA">
        <w:rPr>
          <w:rFonts w:ascii="黑体" w:eastAsia="黑体" w:hAnsi="黑体" w:hint="eastAsia"/>
          <w:color w:val="000000"/>
          <w:sz w:val="32"/>
          <w:szCs w:val="32"/>
        </w:rPr>
        <w:t>方</w:t>
      </w:r>
      <w:r w:rsidR="00860FCA">
        <w:rPr>
          <w:rFonts w:ascii="黑体" w:eastAsia="黑体" w:hAnsi="黑体" w:hint="eastAsia"/>
          <w:color w:val="000000"/>
          <w:sz w:val="32"/>
          <w:szCs w:val="32"/>
        </w:rPr>
        <w:t>便食品</w:t>
      </w:r>
    </w:p>
    <w:p w:rsidR="00744FB7" w:rsidRPr="007F5970" w:rsidRDefault="007F5970" w:rsidP="007F5970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</w:t>
      </w:r>
      <w:r w:rsidR="00860FCA" w:rsidRPr="007F597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抽检依据：</w:t>
      </w:r>
      <w:r w:rsidR="00860FCA" w:rsidRPr="007F597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《食品安全国家标准</w:t>
      </w:r>
      <w:r w:rsidR="00860FCA" w:rsidRPr="007F597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="00860FCA" w:rsidRPr="007F597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食品微生</w:t>
      </w:r>
      <w:r w:rsidR="00860FCA" w:rsidRPr="007F597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物学检验</w:t>
      </w:r>
      <w:r w:rsidR="00860FCA" w:rsidRPr="007F597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="00860FCA" w:rsidRPr="007F597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菌落总数测定》（</w:t>
      </w:r>
      <w:r w:rsidR="00860FCA" w:rsidRPr="007F597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GB 4789.2-2016</w:t>
      </w:r>
      <w:r w:rsidR="00860FCA" w:rsidRPr="007F597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）、《食品卫生微生物学检验</w:t>
      </w:r>
      <w:r w:rsidR="00860FCA" w:rsidRPr="007F597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="00860FCA" w:rsidRPr="007F597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大肠菌群测定》（</w:t>
      </w:r>
      <w:r w:rsidR="00886C4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GB/T 4789.3-2003</w:t>
      </w:r>
      <w:r w:rsidR="00860FCA" w:rsidRPr="007F597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）、《食品安全国家标准</w:t>
      </w:r>
      <w:r w:rsidR="00860FCA" w:rsidRPr="007F597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="00860FCA" w:rsidRPr="007F597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食品微生物学检验</w:t>
      </w:r>
      <w:r w:rsidR="00860FCA" w:rsidRPr="007F597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="00860FCA" w:rsidRPr="007F597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大肠菌群计数》（</w:t>
      </w:r>
      <w:r w:rsidR="00860FCA" w:rsidRPr="007F597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GB 4789.3 -2016</w:t>
      </w:r>
      <w:r w:rsidR="00860FCA" w:rsidRPr="007F597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）、《食品安全国家标准</w:t>
      </w:r>
      <w:r w:rsidR="00860FCA" w:rsidRPr="007F597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="00860FCA" w:rsidRPr="007F597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食品微生物学检验</w:t>
      </w:r>
      <w:r w:rsidR="00860FCA" w:rsidRPr="007F597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="00860FCA" w:rsidRPr="007F597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沙门氏菌检验》</w:t>
      </w:r>
      <w:r w:rsidR="00860FCA" w:rsidRPr="007F597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</w:t>
      </w:r>
      <w:r w:rsidR="00860FCA" w:rsidRPr="007F597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GB 4789.4-2016</w:t>
      </w:r>
      <w:r w:rsidR="00860FCA" w:rsidRPr="007F597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）等标准。</w:t>
      </w:r>
    </w:p>
    <w:p w:rsidR="00744FB7" w:rsidRPr="007F5970" w:rsidRDefault="007F5970" w:rsidP="007F597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</w:t>
      </w:r>
      <w:r w:rsidR="00860FC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检测项目：水分</w:t>
      </w:r>
      <w:r w:rsidR="00860FC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、酸价（以脂肪计）</w:t>
      </w:r>
      <w:r w:rsidR="00860FC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、过氧化值（以脂肪计）</w:t>
      </w:r>
      <w:r w:rsidR="00860FC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、菌落总数</w:t>
      </w:r>
      <w:r w:rsidR="00860FC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、大肠菌群</w:t>
      </w:r>
      <w:r w:rsidR="00860FC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、沙门氏菌</w:t>
      </w:r>
      <w:r w:rsidR="00860FC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、金黄色葡萄球菌等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理化、微生物等</w:t>
      </w:r>
      <w:r w:rsidR="00860FC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指标。</w:t>
      </w:r>
    </w:p>
    <w:p w:rsidR="00744FB7" w:rsidRDefault="007F5970" w:rsidP="007F5970">
      <w:pPr>
        <w:widowControl/>
        <w:spacing w:line="56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（八）</w:t>
      </w:r>
      <w:r w:rsidR="00860FCA">
        <w:rPr>
          <w:rFonts w:ascii="黑体" w:eastAsia="黑体" w:hAnsi="黑体" w:hint="eastAsia"/>
          <w:color w:val="000000"/>
          <w:sz w:val="32"/>
          <w:szCs w:val="32"/>
        </w:rPr>
        <w:t>酒</w:t>
      </w:r>
      <w:r w:rsidR="00860FCA">
        <w:rPr>
          <w:rFonts w:ascii="黑体" w:eastAsia="黑体" w:hAnsi="黑体" w:hint="eastAsia"/>
          <w:color w:val="000000"/>
          <w:sz w:val="32"/>
          <w:szCs w:val="32"/>
        </w:rPr>
        <w:t>类</w:t>
      </w:r>
    </w:p>
    <w:p w:rsidR="00744FB7" w:rsidRDefault="00860FCA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1.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抽检依据：《蒸馏酒及配制酒卫生标准》（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GB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2757-1981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）、《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食品安全国家标准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蒸馏酒及其配制酒》（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GB 2757-2012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食品添加剂使用标准》（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GB 2760-2014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食品中污染物限量》（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GB 2761-2017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食品中铅的测定》（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GB 5009.12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—</w:t>
      </w:r>
      <w:r w:rsidR="00886C4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食品中苯甲酸、山梨酸和糖精钠的测定》（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GB 5009.28 -2016</w:t>
      </w:r>
      <w:r w:rsidR="007F597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）等标准。</w:t>
      </w:r>
    </w:p>
    <w:p w:rsidR="00744FB7" w:rsidRDefault="00860FCA" w:rsidP="007F597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检测项目：酒精度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、铅（以</w:t>
      </w:r>
      <w:r w:rsidR="007F597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计）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、甲醇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、氰化物（以</w:t>
      </w:r>
      <w:r w:rsidR="007F597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HCN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计）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、糖精钠（以糖精计）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甜蜜素（以环己基氨基磺酸计）、三氯蔗糖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等</w:t>
      </w:r>
      <w:r w:rsidR="007F597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理化、重金属、食品添加剂等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指标</w:t>
      </w:r>
      <w:r w:rsidR="007F597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:rsidR="00744FB7" w:rsidRDefault="007F5970" w:rsidP="007F5970">
      <w:pPr>
        <w:widowControl/>
        <w:spacing w:line="56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（九）</w:t>
      </w:r>
      <w:r w:rsidR="00860FCA">
        <w:rPr>
          <w:rFonts w:ascii="黑体" w:eastAsia="黑体" w:hAnsi="黑体" w:hint="eastAsia"/>
          <w:color w:val="000000"/>
          <w:sz w:val="32"/>
          <w:szCs w:val="32"/>
        </w:rPr>
        <w:t>蔬菜制品</w:t>
      </w:r>
    </w:p>
    <w:p w:rsidR="00744FB7" w:rsidRDefault="00860FCA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抽检依据：《食品安全国家标准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酱腌菜》（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GB 2714 -2015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食品添加剂使用标准》（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GB 2760-2014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食品中污染物限量》（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GB 2761-2017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《食品安全国家标准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食品中铅的测定》（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GB 5009.12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—</w:t>
      </w:r>
      <w:r w:rsidR="00886C4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食品中镉的测定》（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GB 5009.15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—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2014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）、《食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品安全国家标准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食品中总汞及有机汞的测定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》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GB 5009.17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-2014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）等标准。</w:t>
      </w:r>
    </w:p>
    <w:p w:rsidR="00744FB7" w:rsidRDefault="00860FCA" w:rsidP="007F5970">
      <w:pPr>
        <w:spacing w:line="600" w:lineRule="exact"/>
        <w:ind w:leftChars="200" w:left="420" w:firstLine="42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检测项目：铅（以</w:t>
      </w:r>
      <w:r w:rsidR="007F597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计）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、亚硝酸盐（以</w:t>
      </w:r>
      <w:r w:rsidR="007F597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NaNO2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计）、苯甲酸及其钠盐（以苯甲酸计）、山梨酸及其钾盐（以山梨酸计）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、脱氢乙酸及其钠盐（以脱氢乙酸计）、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糖精钠（以糖精计）等</w:t>
      </w:r>
      <w:r w:rsidR="007F597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重金属、食品添加剂等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指标。</w:t>
      </w:r>
    </w:p>
    <w:p w:rsidR="00744FB7" w:rsidRDefault="007F5970" w:rsidP="007F5970">
      <w:pPr>
        <w:widowControl/>
        <w:spacing w:line="56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（十）</w:t>
      </w:r>
      <w:r w:rsidR="00860FCA">
        <w:rPr>
          <w:rFonts w:ascii="黑体" w:eastAsia="黑体" w:hAnsi="黑体" w:hint="eastAsia"/>
          <w:color w:val="000000"/>
          <w:sz w:val="32"/>
          <w:szCs w:val="32"/>
        </w:rPr>
        <w:t>水果制品</w:t>
      </w:r>
    </w:p>
    <w:p w:rsidR="00744FB7" w:rsidRDefault="00860FCA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抽检依据：《食品安全国家标准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食品添加剂使用标准》（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GB 2760-2014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）、《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食品安全国家标准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食品中真菌毒素限量》（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GB 2761-2017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食品中农药最大残留限量》（</w:t>
      </w:r>
      <w:r w:rsidR="00886C4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GB 2763-2016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等标准</w:t>
      </w:r>
      <w:r w:rsidR="008502A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:rsidR="00744FB7" w:rsidRDefault="007F5970" w:rsidP="007F597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</w:t>
      </w:r>
      <w:r w:rsidR="00860FC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检测项目：铅（以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Pb</w:t>
      </w:r>
      <w:r w:rsidR="00860FC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计）、展青霉素</w:t>
      </w:r>
      <w:r w:rsidR="00860FC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、苯甲酸及其钠盐（以苯甲酸计）</w:t>
      </w:r>
      <w:r w:rsidR="00860FC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、山梨酸及其钾盐（以山梨酸计）</w:t>
      </w:r>
      <w:r w:rsidR="00860FC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、脱氢乙酸及其钠盐（以脱氢乙酸计）、防腐剂混合使用时各自用量占其最大使用量的比例之和、</w:t>
      </w:r>
      <w:r w:rsidR="00860FC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糖精钠（以糖精计）、甜蜜素（以环己基氨基磺酸计）</w:t>
      </w:r>
      <w:r w:rsidR="00860FC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重金属、真菌毒素、食品添加剂等</w:t>
      </w:r>
      <w:r w:rsidR="00860FC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指标。</w:t>
      </w:r>
    </w:p>
    <w:p w:rsidR="00744FB7" w:rsidRDefault="007F5970" w:rsidP="007F5970">
      <w:pPr>
        <w:widowControl/>
        <w:spacing w:line="56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（十一）</w:t>
      </w:r>
      <w:r w:rsidR="00860FCA">
        <w:rPr>
          <w:rFonts w:ascii="黑体" w:eastAsia="黑体" w:hAnsi="黑体" w:hint="eastAsia"/>
          <w:color w:val="000000"/>
          <w:sz w:val="32"/>
          <w:szCs w:val="32"/>
        </w:rPr>
        <w:t>调味品</w:t>
      </w:r>
    </w:p>
    <w:p w:rsidR="00744FB7" w:rsidRDefault="00860FCA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抽检依据：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《食品安全国家标准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食品添加剂使用标准》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(GB</w:t>
      </w:r>
      <w:r w:rsidR="007F597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2760-2014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、《食品安全国家标准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食品中真菌毒素限量》（</w:t>
      </w:r>
      <w:r w:rsidR="007F597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GB 2761-2017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）、《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食品安全国家标准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食品微生物学检验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菌落总数测定》（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GB 4789.2-2016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食品微生物学检验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大肠菌群计数》（</w:t>
      </w:r>
      <w:r w:rsidR="007F597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GB/T 4789.3-2003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食品微生物学检验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沙门氏菌检验》（</w:t>
      </w:r>
      <w:r w:rsidR="007F597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GB 4789.4-2016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等标准。</w:t>
      </w:r>
    </w:p>
    <w:p w:rsidR="00744FB7" w:rsidRDefault="00860FCA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检测项目：氨基酸态氮、铵盐（以占氨基酸态氮的百分比计）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、大肠菌群、糖精钠（以糖精计）等</w:t>
      </w:r>
      <w:r w:rsidR="007F597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理化、微生物、食品添加剂等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指标。</w:t>
      </w:r>
    </w:p>
    <w:sectPr w:rsidR="00744FB7">
      <w:footerReference w:type="default" r:id="rId9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FCA" w:rsidRDefault="00860FCA">
      <w:r>
        <w:separator/>
      </w:r>
    </w:p>
  </w:endnote>
  <w:endnote w:type="continuationSeparator" w:id="0">
    <w:p w:rsidR="00860FCA" w:rsidRDefault="0086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5586"/>
    </w:sdtPr>
    <w:sdtEndPr/>
    <w:sdtContent>
      <w:p w:rsidR="00744FB7" w:rsidRDefault="00860FC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2AD" w:rsidRPr="008502AD">
          <w:rPr>
            <w:noProof/>
            <w:lang w:val="zh-CN"/>
          </w:rPr>
          <w:t>1</w:t>
        </w:r>
        <w:r>
          <w:fldChar w:fldCharType="end"/>
        </w:r>
      </w:p>
    </w:sdtContent>
  </w:sdt>
  <w:p w:rsidR="00744FB7" w:rsidRDefault="00744F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FCA" w:rsidRDefault="00860FCA">
      <w:r>
        <w:separator/>
      </w:r>
    </w:p>
  </w:footnote>
  <w:footnote w:type="continuationSeparator" w:id="0">
    <w:p w:rsidR="00860FCA" w:rsidRDefault="00860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A56A06"/>
    <w:multiLevelType w:val="singleLevel"/>
    <w:tmpl w:val="AD16A182"/>
    <w:lvl w:ilvl="0">
      <w:start w:val="1"/>
      <w:numFmt w:val="decimal"/>
      <w:lvlText w:val="%1、"/>
      <w:lvlJc w:val="left"/>
      <w:pPr>
        <w:tabs>
          <w:tab w:val="left" w:pos="312"/>
        </w:tabs>
      </w:pPr>
      <w:rPr>
        <w:rFonts w:ascii="仿宋_GB2312" w:eastAsia="仿宋_GB2312" w:hAnsi="仿宋_GB2312" w:cs="仿宋_GB2312"/>
      </w:rPr>
    </w:lvl>
  </w:abstractNum>
  <w:abstractNum w:abstractNumId="1" w15:restartNumberingAfterBreak="0">
    <w:nsid w:val="E0D5FB53"/>
    <w:multiLevelType w:val="singleLevel"/>
    <w:tmpl w:val="E0D5FB5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FC5"/>
    <w:rsid w:val="00012D3A"/>
    <w:rsid w:val="0004157C"/>
    <w:rsid w:val="00051AE3"/>
    <w:rsid w:val="0009108C"/>
    <w:rsid w:val="000916FF"/>
    <w:rsid w:val="000B5968"/>
    <w:rsid w:val="000C537A"/>
    <w:rsid w:val="000D06D6"/>
    <w:rsid w:val="000D63C9"/>
    <w:rsid w:val="000F30E9"/>
    <w:rsid w:val="000F4467"/>
    <w:rsid w:val="0010615B"/>
    <w:rsid w:val="00114213"/>
    <w:rsid w:val="0012486F"/>
    <w:rsid w:val="0016312B"/>
    <w:rsid w:val="001641A5"/>
    <w:rsid w:val="0019691D"/>
    <w:rsid w:val="001C23C5"/>
    <w:rsid w:val="001D4DA7"/>
    <w:rsid w:val="00203620"/>
    <w:rsid w:val="00223514"/>
    <w:rsid w:val="0023175D"/>
    <w:rsid w:val="0023229A"/>
    <w:rsid w:val="002C2AC8"/>
    <w:rsid w:val="002C4D44"/>
    <w:rsid w:val="002D6BB4"/>
    <w:rsid w:val="00303AA8"/>
    <w:rsid w:val="00334EEC"/>
    <w:rsid w:val="0033565F"/>
    <w:rsid w:val="0034021B"/>
    <w:rsid w:val="00357568"/>
    <w:rsid w:val="00364305"/>
    <w:rsid w:val="003663B2"/>
    <w:rsid w:val="003759A3"/>
    <w:rsid w:val="00392A2C"/>
    <w:rsid w:val="003A4DCF"/>
    <w:rsid w:val="003B1E85"/>
    <w:rsid w:val="003B2DD3"/>
    <w:rsid w:val="003C5A79"/>
    <w:rsid w:val="003D34E0"/>
    <w:rsid w:val="00404DD1"/>
    <w:rsid w:val="0041777C"/>
    <w:rsid w:val="00440BAA"/>
    <w:rsid w:val="00492C02"/>
    <w:rsid w:val="00496CCD"/>
    <w:rsid w:val="004A304A"/>
    <w:rsid w:val="004B0A55"/>
    <w:rsid w:val="004C2535"/>
    <w:rsid w:val="004D2049"/>
    <w:rsid w:val="004F275C"/>
    <w:rsid w:val="005070E2"/>
    <w:rsid w:val="00507CC6"/>
    <w:rsid w:val="00517249"/>
    <w:rsid w:val="00527917"/>
    <w:rsid w:val="00545341"/>
    <w:rsid w:val="005664EF"/>
    <w:rsid w:val="005714EA"/>
    <w:rsid w:val="00575DA7"/>
    <w:rsid w:val="0058082F"/>
    <w:rsid w:val="00585BDB"/>
    <w:rsid w:val="00593DE8"/>
    <w:rsid w:val="005B608B"/>
    <w:rsid w:val="005E1F65"/>
    <w:rsid w:val="006042A4"/>
    <w:rsid w:val="00616323"/>
    <w:rsid w:val="0065676C"/>
    <w:rsid w:val="0068055F"/>
    <w:rsid w:val="00682819"/>
    <w:rsid w:val="00696B22"/>
    <w:rsid w:val="006A0DF5"/>
    <w:rsid w:val="006B7244"/>
    <w:rsid w:val="006D4DBF"/>
    <w:rsid w:val="006E47D9"/>
    <w:rsid w:val="00734CCE"/>
    <w:rsid w:val="00744473"/>
    <w:rsid w:val="00744FB7"/>
    <w:rsid w:val="00750781"/>
    <w:rsid w:val="00766D40"/>
    <w:rsid w:val="00770FCD"/>
    <w:rsid w:val="00773944"/>
    <w:rsid w:val="007C69CA"/>
    <w:rsid w:val="007E000E"/>
    <w:rsid w:val="007E3923"/>
    <w:rsid w:val="007F5970"/>
    <w:rsid w:val="00800D5E"/>
    <w:rsid w:val="0080255E"/>
    <w:rsid w:val="00813666"/>
    <w:rsid w:val="008218DF"/>
    <w:rsid w:val="00830088"/>
    <w:rsid w:val="008502AD"/>
    <w:rsid w:val="00860AAF"/>
    <w:rsid w:val="00860FCA"/>
    <w:rsid w:val="00872842"/>
    <w:rsid w:val="00873B00"/>
    <w:rsid w:val="00886C47"/>
    <w:rsid w:val="00891F45"/>
    <w:rsid w:val="008D31EC"/>
    <w:rsid w:val="008D5B97"/>
    <w:rsid w:val="008F529B"/>
    <w:rsid w:val="00915C0C"/>
    <w:rsid w:val="0092772A"/>
    <w:rsid w:val="00935ADF"/>
    <w:rsid w:val="00936E22"/>
    <w:rsid w:val="00963693"/>
    <w:rsid w:val="00971E76"/>
    <w:rsid w:val="00995E98"/>
    <w:rsid w:val="009D12C5"/>
    <w:rsid w:val="009D14C7"/>
    <w:rsid w:val="00A04AA7"/>
    <w:rsid w:val="00A21C44"/>
    <w:rsid w:val="00A7388F"/>
    <w:rsid w:val="00A92297"/>
    <w:rsid w:val="00B018F8"/>
    <w:rsid w:val="00B37841"/>
    <w:rsid w:val="00B531DD"/>
    <w:rsid w:val="00B61000"/>
    <w:rsid w:val="00BA52B3"/>
    <w:rsid w:val="00BA5BE0"/>
    <w:rsid w:val="00BA7D9D"/>
    <w:rsid w:val="00C5582E"/>
    <w:rsid w:val="00C619DD"/>
    <w:rsid w:val="00C62BAA"/>
    <w:rsid w:val="00C700E4"/>
    <w:rsid w:val="00C723B2"/>
    <w:rsid w:val="00C81ABE"/>
    <w:rsid w:val="00C8748C"/>
    <w:rsid w:val="00C97F97"/>
    <w:rsid w:val="00CB659C"/>
    <w:rsid w:val="00CF4ABA"/>
    <w:rsid w:val="00D17BBC"/>
    <w:rsid w:val="00D456DB"/>
    <w:rsid w:val="00D55E4D"/>
    <w:rsid w:val="00D62EA4"/>
    <w:rsid w:val="00D66C1B"/>
    <w:rsid w:val="00D7404F"/>
    <w:rsid w:val="00D82F03"/>
    <w:rsid w:val="00D83BBF"/>
    <w:rsid w:val="00DA1FC5"/>
    <w:rsid w:val="00DC71B2"/>
    <w:rsid w:val="00DC7CEC"/>
    <w:rsid w:val="00DE4EE3"/>
    <w:rsid w:val="00DE6349"/>
    <w:rsid w:val="00E258BE"/>
    <w:rsid w:val="00E37605"/>
    <w:rsid w:val="00E5038A"/>
    <w:rsid w:val="00E6270E"/>
    <w:rsid w:val="00E71AB9"/>
    <w:rsid w:val="00E856CA"/>
    <w:rsid w:val="00E92D91"/>
    <w:rsid w:val="00EF37DC"/>
    <w:rsid w:val="00F308F9"/>
    <w:rsid w:val="00F41E85"/>
    <w:rsid w:val="00F436D8"/>
    <w:rsid w:val="00F43E11"/>
    <w:rsid w:val="00F529E9"/>
    <w:rsid w:val="00F606E2"/>
    <w:rsid w:val="00F66018"/>
    <w:rsid w:val="00F76408"/>
    <w:rsid w:val="00F95B57"/>
    <w:rsid w:val="00FB20AC"/>
    <w:rsid w:val="00FB37CB"/>
    <w:rsid w:val="00FF260F"/>
    <w:rsid w:val="00FF4F17"/>
    <w:rsid w:val="00FF58CA"/>
    <w:rsid w:val="02FB17F1"/>
    <w:rsid w:val="046D06FC"/>
    <w:rsid w:val="05686FD9"/>
    <w:rsid w:val="0816150C"/>
    <w:rsid w:val="089816A4"/>
    <w:rsid w:val="094667C4"/>
    <w:rsid w:val="0CA434A3"/>
    <w:rsid w:val="0D1D372A"/>
    <w:rsid w:val="0D9A113E"/>
    <w:rsid w:val="0DA10A24"/>
    <w:rsid w:val="0E7D2DE9"/>
    <w:rsid w:val="0ED43628"/>
    <w:rsid w:val="0F68443B"/>
    <w:rsid w:val="14D002AB"/>
    <w:rsid w:val="17E25D66"/>
    <w:rsid w:val="1A397341"/>
    <w:rsid w:val="1CAF0BF3"/>
    <w:rsid w:val="1E7431CF"/>
    <w:rsid w:val="1FFF6D9F"/>
    <w:rsid w:val="20CD2691"/>
    <w:rsid w:val="22CD1B97"/>
    <w:rsid w:val="234111D3"/>
    <w:rsid w:val="25FA7B8A"/>
    <w:rsid w:val="279752E6"/>
    <w:rsid w:val="29956F00"/>
    <w:rsid w:val="2A0E3489"/>
    <w:rsid w:val="2AD852A0"/>
    <w:rsid w:val="2B024A9E"/>
    <w:rsid w:val="2BD629DE"/>
    <w:rsid w:val="2C5A0F27"/>
    <w:rsid w:val="33824598"/>
    <w:rsid w:val="36F44D1C"/>
    <w:rsid w:val="399F557B"/>
    <w:rsid w:val="3ACF51CD"/>
    <w:rsid w:val="3B0E4BE3"/>
    <w:rsid w:val="3BD226D1"/>
    <w:rsid w:val="3E6757CA"/>
    <w:rsid w:val="40BB1F16"/>
    <w:rsid w:val="43445FA3"/>
    <w:rsid w:val="436F7657"/>
    <w:rsid w:val="45CD51DD"/>
    <w:rsid w:val="48B1350D"/>
    <w:rsid w:val="49D705FB"/>
    <w:rsid w:val="4A557440"/>
    <w:rsid w:val="4A6130C7"/>
    <w:rsid w:val="4A9A20C4"/>
    <w:rsid w:val="4AEB32B7"/>
    <w:rsid w:val="4B040487"/>
    <w:rsid w:val="4BA06880"/>
    <w:rsid w:val="4CC6155E"/>
    <w:rsid w:val="4CE12381"/>
    <w:rsid w:val="4DDC38D2"/>
    <w:rsid w:val="4E1834FB"/>
    <w:rsid w:val="4E555E49"/>
    <w:rsid w:val="51874B0B"/>
    <w:rsid w:val="51FB7581"/>
    <w:rsid w:val="54DC3E0F"/>
    <w:rsid w:val="56755B2C"/>
    <w:rsid w:val="5B2235BA"/>
    <w:rsid w:val="5BE67BA4"/>
    <w:rsid w:val="5BFE4CC6"/>
    <w:rsid w:val="5D9D76D8"/>
    <w:rsid w:val="6129784A"/>
    <w:rsid w:val="67294E50"/>
    <w:rsid w:val="6A2968BC"/>
    <w:rsid w:val="6A2F29BE"/>
    <w:rsid w:val="6A8D5B07"/>
    <w:rsid w:val="6BA8417F"/>
    <w:rsid w:val="6BEC1433"/>
    <w:rsid w:val="6C3C3557"/>
    <w:rsid w:val="6CEB579A"/>
    <w:rsid w:val="6F631CEE"/>
    <w:rsid w:val="7090022A"/>
    <w:rsid w:val="734E77C3"/>
    <w:rsid w:val="73924A28"/>
    <w:rsid w:val="74794315"/>
    <w:rsid w:val="75532745"/>
    <w:rsid w:val="78EA2219"/>
    <w:rsid w:val="7A5D75FF"/>
    <w:rsid w:val="7CB24E6E"/>
    <w:rsid w:val="7DA35391"/>
    <w:rsid w:val="7EBC25F3"/>
    <w:rsid w:val="7ECE5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BD285"/>
  <w15:docId w15:val="{59D1E3CE-2513-4ACB-9F1B-AD8793D0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ListParagraph1">
    <w:name w:val="List Paragraph1"/>
    <w:basedOn w:val="a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style01">
    <w:name w:val="fontstyle01"/>
    <w:basedOn w:val="a0"/>
    <w:qFormat/>
    <w:rPr>
      <w:rFonts w:ascii="TimesNewRomanPSMT" w:eastAsia="TimesNewRomanPSMT" w:hAnsi="TimesNewRomanPSMT" w:cs="TimesNewRomanPSMT"/>
      <w:color w:val="000000"/>
      <w:sz w:val="22"/>
      <w:szCs w:val="22"/>
    </w:rPr>
  </w:style>
  <w:style w:type="character" w:customStyle="1" w:styleId="fontstyle21">
    <w:name w:val="fontstyle21"/>
    <w:basedOn w:val="a0"/>
    <w:qFormat/>
    <w:rPr>
      <w:rFonts w:ascii="仿宋_GB2312" w:eastAsia="仿宋_GB2312" w:hAnsi="仿宋_GB2312" w:cs="仿宋_GB2312"/>
      <w:color w:val="000000"/>
      <w:sz w:val="22"/>
      <w:szCs w:val="22"/>
    </w:rPr>
  </w:style>
  <w:style w:type="character" w:customStyle="1" w:styleId="fontstyle11">
    <w:name w:val="fontstyle11"/>
    <w:basedOn w:val="a0"/>
    <w:qFormat/>
    <w:rPr>
      <w:rFonts w:ascii="TimesNewRomanPSMT" w:eastAsia="TimesNewRomanPSMT" w:hAnsi="TimesNewRomanPSMT" w:cs="TimesNewRomanPSMT"/>
      <w:color w:val="000000"/>
      <w:sz w:val="22"/>
      <w:szCs w:val="22"/>
    </w:rPr>
  </w:style>
  <w:style w:type="character" w:customStyle="1" w:styleId="fontstyle31">
    <w:name w:val="fontstyle31"/>
    <w:basedOn w:val="a0"/>
    <w:qFormat/>
    <w:rPr>
      <w:rFonts w:ascii="Calibri" w:hAnsi="Calibri" w:cs="Calibri"/>
      <w:color w:val="000000"/>
      <w:sz w:val="18"/>
      <w:szCs w:val="18"/>
    </w:rPr>
  </w:style>
  <w:style w:type="character" w:customStyle="1" w:styleId="fontstyle41">
    <w:name w:val="fontstyle41"/>
    <w:basedOn w:val="a0"/>
    <w:rPr>
      <w:rFonts w:ascii="黑体" w:eastAsia="黑体" w:hAnsi="宋体" w:cs="黑体"/>
      <w:color w:val="000000"/>
      <w:sz w:val="22"/>
      <w:szCs w:val="22"/>
    </w:rPr>
  </w:style>
  <w:style w:type="paragraph" w:styleId="a9">
    <w:name w:val="List Paragraph"/>
    <w:basedOn w:val="a"/>
    <w:uiPriority w:val="99"/>
    <w:rsid w:val="007F597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F71B0C-FEE3-48FF-A55D-405E7FB1D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488</Words>
  <Characters>2783</Characters>
  <Application>Microsoft Office Word</Application>
  <DocSecurity>0</DocSecurity>
  <Lines>23</Lines>
  <Paragraphs>6</Paragraphs>
  <ScaleCrop>false</ScaleCrop>
  <Company>http://sdwm.org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周春庆</cp:lastModifiedBy>
  <cp:revision>10</cp:revision>
  <dcterms:created xsi:type="dcterms:W3CDTF">2018-11-19T07:43:00Z</dcterms:created>
  <dcterms:modified xsi:type="dcterms:W3CDTF">2019-10-22T02:46:00Z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