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  <w:bookmarkStart w:id="0" w:name="_GoBack"/>
      <w:bookmarkEnd w:id="0"/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D522CF" w:rsidRDefault="00D522CF" w:rsidP="00D522CF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一、食用油、油脂及其制品</w:t>
      </w:r>
    </w:p>
    <w:p w:rsidR="00D522CF" w:rsidRDefault="00D522CF" w:rsidP="00D522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D522CF" w:rsidRDefault="00D522CF" w:rsidP="00D522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2716-2018《食品安全国家标准 植物油》、GB 2762-2017《食品安全国家标准 食品中污染物限量》、GB 2761-2017《食品安全国家标准 食品中真菌毒素限量》、GB 2760-2014《食品安全国家标准 食品添加剂使用标准》标准和指标的要求。</w:t>
      </w:r>
    </w:p>
    <w:p w:rsidR="00D522CF" w:rsidRDefault="00D522CF" w:rsidP="00D522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1.玉米油检验项目包括：酸值/酸价、过氧化值、总砷（以As计）、铅（以Pb计）、黄曲霉毒素B</w:t>
      </w:r>
      <w:r w:rsidRPr="00AE2C7D">
        <w:rPr>
          <w:rFonts w:ascii="仿宋_GB2312" w:eastAsia="仿宋_GB2312" w:hAnsi="Calibri" w:cs="仿宋_GB2312" w:hint="eastAsia"/>
          <w:sz w:val="22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、苯并[a]芘、溶剂残留量、丁基羟基茴香醚（BHA）、二丁基羟基甲苯（BHT）、特丁基对苯二酚（TBHQ）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２.芝麻油检验项目包括：酸值/酸价、过氧化值、总砷（以As计）、铅（以Pb计）、苯并[a]芘、溶剂残留量、丁基羟基茴香醚（BHA）、二丁基羟基甲苯（BHT）、特丁基对苯二酚（TBHQ）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３.大豆油检验项目包括：酸值/酸价、过氧化值、总砷（以As计）、铅（以Pb计）、苯并[a]芘、溶剂残留量、丁基羟基茴香醚（BHA）、二丁基羟基甲苯（BHT）、特丁基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对苯二酚（TBHQ）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４.食用植物调和油检验项目包括：酸价、过氧化值、总砷（以As计）、铅（以Pb计）、苯并[a]芘、溶剂残留量、丁基羟基茴香醚（BHA）、二丁基羟基甲苯（BHT）、特丁基对苯二酚（TBHQ）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５.其他食用植物油（半精炼、全精炼）检验项目包括：酸值/酸价、过氧化值、总砷（以As计）、铅（以Pb计）、黄曲霉毒素B</w:t>
      </w:r>
      <w:r w:rsidRPr="00AE2C7D">
        <w:rPr>
          <w:rFonts w:ascii="仿宋_GB2312" w:eastAsia="仿宋_GB2312" w:hAnsi="Calibri" w:cs="仿宋_GB2312" w:hint="eastAsia"/>
          <w:sz w:val="22"/>
          <w:szCs w:val="32"/>
        </w:rPr>
        <w:t>1</w:t>
      </w:r>
      <w:r>
        <w:rPr>
          <w:rFonts w:ascii="仿宋_GB2312" w:eastAsia="仿宋_GB2312" w:hAnsi="Calibri" w:cs="仿宋_GB2312" w:hint="eastAsia"/>
          <w:sz w:val="32"/>
          <w:szCs w:val="32"/>
        </w:rPr>
        <w:t>、苯并[a]芘、溶剂残留量、游离棉酚、丁基羟基茴香醚（BHA）、二丁基羟基甲苯（BHT）、特丁基对苯二酚（TBHQ）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C3BB0" w:rsidRDefault="00DC3BB0" w:rsidP="00D522CF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6．花生</w:t>
      </w:r>
      <w:r>
        <w:rPr>
          <w:rFonts w:ascii="仿宋_GB2312" w:eastAsia="仿宋_GB2312" w:hAnsi="Calibri" w:cs="仿宋_GB2312" w:hint="eastAsia"/>
          <w:sz w:val="32"/>
          <w:szCs w:val="32"/>
        </w:rPr>
        <w:t>油检验项目包括：</w:t>
      </w:r>
      <w:r w:rsidRPr="00DC3BB0">
        <w:rPr>
          <w:rFonts w:ascii="仿宋_GB2312" w:eastAsia="仿宋_GB2312" w:hAnsi="Calibri" w:cs="仿宋_GB2312" w:hint="eastAsia"/>
          <w:sz w:val="32"/>
          <w:szCs w:val="32"/>
        </w:rPr>
        <w:t>酸值/酸价、过氧化值、总砷（以As计）、铅（以Pb计）、黄曲霉毒素B1、苯并[a]芘、溶剂残留量、丁基羟基茴香醚（BHA）、二丁基羟基甲苯（BHT）、特丁基对苯二酚（TBHQ）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二、肉制品</w:t>
      </w:r>
    </w:p>
    <w:p w:rsidR="00D522CF" w:rsidRDefault="00D522CF" w:rsidP="00D522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D522CF" w:rsidRDefault="00D522CF" w:rsidP="00D522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>
        <w:rPr>
          <w:rFonts w:ascii="仿宋_GB2312" w:eastAsia="仿宋_GB2312" w:hAnsi="Calibri" w:cs="仿宋_GB2312"/>
          <w:sz w:val="32"/>
          <w:szCs w:val="32"/>
        </w:rPr>
        <w:t>GB 2762-2017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食品安全国家标准 食品中污染物限量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>、GB 2760-2014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食品安全国家标准 食品添加剂使用标准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整顿办函</w:t>
      </w:r>
      <w:r w:rsidR="00AE2C7D" w:rsidRPr="00AE2C7D">
        <w:rPr>
          <w:rFonts w:ascii="仿宋_GB2312" w:eastAsia="仿宋_GB2312" w:hAnsi="Calibri" w:cs="仿宋_GB2312" w:hint="eastAsia"/>
          <w:sz w:val="32"/>
          <w:szCs w:val="32"/>
        </w:rPr>
        <w:t>〔</w:t>
      </w:r>
      <w:r w:rsidR="00AE2C7D">
        <w:rPr>
          <w:rFonts w:ascii="仿宋_GB2312" w:eastAsia="仿宋_GB2312" w:hAnsi="Calibri" w:cs="仿宋_GB2312"/>
          <w:sz w:val="32"/>
          <w:szCs w:val="32"/>
        </w:rPr>
        <w:t>2011</w:t>
      </w:r>
      <w:r w:rsidR="00AE2C7D" w:rsidRPr="00AE2C7D">
        <w:rPr>
          <w:rFonts w:ascii="仿宋_GB2312" w:eastAsia="仿宋_GB2312" w:hAnsi="Calibri" w:cs="仿宋_GB2312" w:hint="eastAsia"/>
          <w:sz w:val="32"/>
          <w:szCs w:val="32"/>
        </w:rPr>
        <w:t>〕</w:t>
      </w:r>
      <w:r>
        <w:rPr>
          <w:rFonts w:ascii="仿宋_GB2312" w:eastAsia="仿宋_GB2312" w:hAnsi="Calibri" w:cs="仿宋_GB2312"/>
          <w:sz w:val="32"/>
          <w:szCs w:val="32"/>
        </w:rPr>
        <w:t>1号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 xml:space="preserve">、GB 29921-2013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食品安全国家标准 食品中致病菌限量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食品整治办</w:t>
      </w:r>
      <w:r w:rsidR="00AE2C7D" w:rsidRPr="00AE2C7D">
        <w:rPr>
          <w:rFonts w:ascii="仿宋_GB2312" w:eastAsia="仿宋_GB2312" w:hAnsi="Calibri" w:cs="仿宋_GB2312" w:hint="eastAsia"/>
          <w:sz w:val="32"/>
          <w:szCs w:val="32"/>
        </w:rPr>
        <w:t>〔</w:t>
      </w:r>
      <w:r w:rsidR="00AE2C7D">
        <w:rPr>
          <w:rFonts w:ascii="仿宋_GB2312" w:eastAsia="仿宋_GB2312" w:hAnsi="Calibri" w:cs="仿宋_GB2312"/>
          <w:sz w:val="32"/>
          <w:szCs w:val="32"/>
        </w:rPr>
        <w:t>2008</w:t>
      </w:r>
      <w:r w:rsidR="00AE2C7D" w:rsidRPr="00AE2C7D">
        <w:rPr>
          <w:rFonts w:ascii="仿宋_GB2312" w:eastAsia="仿宋_GB2312" w:hAnsi="Calibri" w:cs="仿宋_GB2312" w:hint="eastAsia"/>
          <w:sz w:val="32"/>
          <w:szCs w:val="32"/>
        </w:rPr>
        <w:t>〕</w:t>
      </w:r>
      <w:r>
        <w:rPr>
          <w:rFonts w:ascii="仿宋_GB2312" w:eastAsia="仿宋_GB2312" w:hAnsi="Calibri" w:cs="仿宋_GB2312"/>
          <w:sz w:val="32"/>
          <w:szCs w:val="32"/>
        </w:rPr>
        <w:t>3号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 xml:space="preserve">、GB 2726-2016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食品安全国家标准 熟肉制品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 xml:space="preserve">、GB/T 23586-2009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酱卤肉制品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/>
          <w:sz w:val="32"/>
          <w:szCs w:val="32"/>
        </w:rPr>
        <w:t xml:space="preserve">、SB/T 10381-2012 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《</w:t>
      </w:r>
      <w:r>
        <w:rPr>
          <w:rFonts w:ascii="仿宋_GB2312" w:eastAsia="仿宋_GB2312" w:hAnsi="Calibri" w:cs="仿宋_GB2312"/>
          <w:sz w:val="32"/>
          <w:szCs w:val="32"/>
        </w:rPr>
        <w:t>真空软包装卤肉制品</w:t>
      </w:r>
      <w:r>
        <w:rPr>
          <w:rFonts w:ascii="仿宋_GB2312" w:eastAsia="仿宋_GB2312" w:hAnsi="Calibri" w:cs="仿宋_GB2312" w:hint="eastAsia"/>
          <w:sz w:val="32"/>
          <w:szCs w:val="32"/>
        </w:rPr>
        <w:t>》标准和指标的要求。</w:t>
      </w:r>
    </w:p>
    <w:p w:rsidR="00D522CF" w:rsidRDefault="00D522CF" w:rsidP="00D522CF">
      <w:pPr>
        <w:numPr>
          <w:ilvl w:val="0"/>
          <w:numId w:val="5"/>
        </w:num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检验项目</w:t>
      </w:r>
    </w:p>
    <w:p w:rsidR="00D522CF" w:rsidRDefault="00D522CF" w:rsidP="00D522CF">
      <w:pPr>
        <w:ind w:left="320"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酱卤肉制品检验项目包括: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ind w:left="320"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熟肉干制品检验项目包括: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ind w:left="320"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>
        <w:rPr>
          <w:rFonts w:ascii="仿宋_GB2312" w:eastAsia="仿宋_GB2312" w:hAnsi="Calibri" w:cs="仿宋_GB2312"/>
          <w:sz w:val="32"/>
          <w:szCs w:val="32"/>
        </w:rPr>
        <w:t>熏煮香肠火腿制品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: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例之和、糖精钠（以糖精计）、菌落总数、大肠菌群、沙门氏菌、金黄色葡萄球菌、单核细胞增生李斯特氏菌、大肠埃希氏菌O157:H7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ind w:left="32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三、饮料</w:t>
      </w:r>
    </w:p>
    <w:p w:rsidR="00D522CF" w:rsidRDefault="00D522CF" w:rsidP="00D522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D522CF" w:rsidRDefault="00D522CF" w:rsidP="00D522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8537-2008《饮用天然矿泉水》、GB 2762-2017《食品安全国家标准 食品中污染物限量》、《产品明示要求》、GB 19298-2014《食品安全国家标准 包装饮用水》、GB/T 31324-2014《植物蛋白饮料 杏仁露》、GB/T 31325-2014《植物蛋白饮料 核桃露（乳）》、GB 2760-2014《食品安全国家标准 食品添加剂使用标准》、GB 7101-2015《食品安全国家标准 饮料》、GB 29921-2013《食品安全国家标准 食品中致病菌限量》、《产品明示标准和质量要求》、《卫生部 工业和信息化部 农业部 工商总局 质检总局公告2011年第10号》、GB 7101-2015《食品安全国家标准饮料》标准和指标的要求。</w:t>
      </w:r>
    </w:p>
    <w:p w:rsidR="00D522CF" w:rsidRDefault="00D522CF" w:rsidP="00D522CF">
      <w:pPr>
        <w:ind w:left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1.饮用天然矿泉水检验项目包括：界限指标、镍、锑、溴酸盐、硝酸盐(以NO</w:t>
      </w:r>
      <w:r w:rsidRPr="00971388">
        <w:rPr>
          <w:rFonts w:ascii="仿宋_GB2312" w:eastAsia="仿宋_GB2312" w:hAnsi="Calibri" w:cs="仿宋_GB2312" w:hint="eastAsia"/>
          <w:sz w:val="2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>-计)、亚硝酸盐(以NO</w:t>
      </w:r>
      <w:r w:rsidRPr="00971388">
        <w:rPr>
          <w:rFonts w:ascii="仿宋_GB2312" w:eastAsia="仿宋_GB2312" w:hAnsi="Calibri" w:cs="仿宋_GB2312" w:hint="eastAsia"/>
          <w:sz w:val="2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-计)、大肠菌群、粪链球菌、产气荚膜梭菌、铜绿假单胞菌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2.饮用纯净水检验项目包括：耗氧量(以O</w:t>
      </w:r>
      <w:r w:rsidRPr="00971388">
        <w:rPr>
          <w:rFonts w:ascii="仿宋_GB2312" w:eastAsia="仿宋_GB2312" w:hAnsi="Calibri" w:cs="仿宋_GB2312" w:hint="eastAsia"/>
          <w:sz w:val="2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计)、亚硝酸盐(以NO</w:t>
      </w:r>
      <w:r w:rsidRPr="00971388">
        <w:rPr>
          <w:rFonts w:ascii="仿宋_GB2312" w:eastAsia="仿宋_GB2312" w:hAnsi="Calibri" w:cs="仿宋_GB2312" w:hint="eastAsia"/>
          <w:sz w:val="2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-计)、余氯(游离氯)、三氯甲烷、溴酸盐、大肠菌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群、铜绿假单胞菌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3.其他饮用水检验项目包括：浑浊度、耗氧量(以O</w:t>
      </w:r>
      <w:r w:rsidRPr="00971388">
        <w:rPr>
          <w:rFonts w:ascii="仿宋_GB2312" w:eastAsia="仿宋_GB2312" w:hAnsi="Calibri" w:cs="仿宋_GB2312" w:hint="eastAsia"/>
          <w:sz w:val="2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计)、亚硝酸盐(以NO</w:t>
      </w:r>
      <w:r w:rsidRPr="00971388">
        <w:rPr>
          <w:rFonts w:ascii="仿宋_GB2312" w:eastAsia="仿宋_GB2312" w:hAnsi="Calibri" w:cs="仿宋_GB2312" w:hint="eastAsia"/>
          <w:sz w:val="2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-计)、余氯(游离氯)、三氯甲烷、溴酸盐、挥发性酚(以苯酚计)、大肠菌群、铜绿假单胞菌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F90196" w:rsidRDefault="00F90196" w:rsidP="00D522CF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</w:t>
      </w:r>
      <w:r w:rsidRPr="00F90196">
        <w:rPr>
          <w:rFonts w:ascii="仿宋_GB2312" w:eastAsia="仿宋_GB2312" w:hAnsi="Calibri" w:cs="仿宋_GB2312" w:hint="eastAsia"/>
          <w:sz w:val="32"/>
          <w:szCs w:val="32"/>
        </w:rPr>
        <w:t>果、蔬汁饮料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F90196">
        <w:rPr>
          <w:rFonts w:ascii="仿宋_GB2312" w:eastAsia="仿宋_GB2312" w:hAnsi="Calibri" w:cs="仿宋_GB2312" w:hint="eastAsia"/>
          <w:sz w:val="32"/>
          <w:szCs w:val="32"/>
        </w:rPr>
        <w:t>铅(以Pb计)、展青霉素、苯甲酸及其钠盐(以苯甲酸计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四、酒类</w:t>
      </w:r>
    </w:p>
    <w:p w:rsidR="00D522CF" w:rsidRDefault="00D522CF" w:rsidP="00D522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D522CF" w:rsidRDefault="00D522CF" w:rsidP="00D522C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抽检依据《产品明示标准和质量要求》、GB 2760-2014《食品安全国家标准 食品添加剂使用标准》、GB 2762-2017《食品安全国家标准 食品中污染物限量》、GB 2757-2012《食品安全国家标准 蒸馏酒及其配制酒》、GB 2757-1981《蒸馏酒及配制酒卫生标准》、GB 2758-2012《食品安全国家标准 发酵酒及其配制酒》、GB 2761-2017《食品安全国家标准 食品中真菌毒素限量》标准和指标的要求。</w:t>
      </w:r>
    </w:p>
    <w:p w:rsidR="00D522CF" w:rsidRDefault="00D522CF" w:rsidP="00D522CF">
      <w:pPr>
        <w:ind w:left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1.白酒、白酒(液态)、白酒(原酒)检验项目包括：酒精度、铅（以Pb计）、甲醇、氰化物（以HCN计）、糖精钠（以糖精计）、甜蜜素（以环己基氨基磺酸计）、三氯蔗糖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２.葡萄酒检验项目包括：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３.以蒸馏酒及食用酒精为酒基的配制酒检验项目包括：酒精度、铅（以Pb计）、甲醇、氰化物（以HCN计）、二氧化硫残留量、糖精钠（以糖精计）、甜蜜素（以环己基氨基磺酸计）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522CF" w:rsidRDefault="00D522CF" w:rsidP="00D522CF">
      <w:pPr>
        <w:ind w:left="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五、糕点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7099-2015《食品安全国家标准 糕点、面包》、GB 2762-2017《食品安全国家标准 食品中污染物限量》、GB 2760-2014《食品安全国家标准 食品添加剂使用标准》、GB 29921-2013《食品安全国家标准 食品中致病菌限量》、《整顿办函</w:t>
      </w:r>
      <w:r w:rsidR="00F16A5E" w:rsidRPr="00F16A5E">
        <w:rPr>
          <w:rFonts w:ascii="仿宋_GB2312" w:eastAsia="仿宋_GB2312" w:hAnsi="Calibri" w:cs="仿宋_GB2312" w:hint="eastAsia"/>
          <w:sz w:val="32"/>
          <w:szCs w:val="32"/>
        </w:rPr>
        <w:t>〔</w:t>
      </w:r>
      <w:r w:rsidR="00F16A5E">
        <w:rPr>
          <w:rFonts w:ascii="仿宋_GB2312" w:eastAsia="仿宋_GB2312" w:hAnsi="Calibri" w:cs="仿宋_GB2312" w:hint="eastAsia"/>
          <w:sz w:val="32"/>
          <w:szCs w:val="32"/>
        </w:rPr>
        <w:t>2011</w:t>
      </w:r>
      <w:r w:rsidR="00F16A5E" w:rsidRPr="00F16A5E">
        <w:rPr>
          <w:rFonts w:ascii="仿宋_GB2312" w:eastAsia="仿宋_GB2312" w:hAnsi="Calibri" w:cs="仿宋_GB2312" w:hint="eastAsia"/>
          <w:sz w:val="32"/>
          <w:szCs w:val="32"/>
        </w:rPr>
        <w:t>〕</w:t>
      </w:r>
      <w:r>
        <w:rPr>
          <w:rFonts w:ascii="仿宋_GB2312" w:eastAsia="仿宋_GB2312" w:hAnsi="Calibri" w:cs="仿宋_GB2312" w:hint="eastAsia"/>
          <w:sz w:val="32"/>
          <w:szCs w:val="32"/>
        </w:rPr>
        <w:t>1号》、《食品整治办</w:t>
      </w:r>
      <w:r w:rsidR="00F16A5E" w:rsidRPr="00F16A5E">
        <w:rPr>
          <w:rFonts w:ascii="仿宋_GB2312" w:eastAsia="仿宋_GB2312" w:hAnsi="Calibri" w:cs="仿宋_GB2312" w:hint="eastAsia"/>
          <w:sz w:val="32"/>
          <w:szCs w:val="32"/>
        </w:rPr>
        <w:t>〔</w:t>
      </w:r>
      <w:r w:rsidR="00F16A5E">
        <w:rPr>
          <w:rFonts w:ascii="仿宋_GB2312" w:eastAsia="仿宋_GB2312" w:hAnsi="Calibri" w:cs="仿宋_GB2312" w:hint="eastAsia"/>
          <w:sz w:val="32"/>
          <w:szCs w:val="32"/>
        </w:rPr>
        <w:t>2009</w:t>
      </w:r>
      <w:r w:rsidR="00F16A5E" w:rsidRPr="00F16A5E">
        <w:rPr>
          <w:rFonts w:ascii="仿宋_GB2312" w:eastAsia="仿宋_GB2312" w:hAnsi="Calibri" w:cs="仿宋_GB2312" w:hint="eastAsia"/>
          <w:sz w:val="32"/>
          <w:szCs w:val="32"/>
        </w:rPr>
        <w:t>〕</w:t>
      </w:r>
      <w:r>
        <w:rPr>
          <w:rFonts w:ascii="仿宋_GB2312" w:eastAsia="仿宋_GB2312" w:hAnsi="Calibri" w:cs="仿宋_GB2312" w:hint="eastAsia"/>
          <w:sz w:val="32"/>
          <w:szCs w:val="32"/>
        </w:rPr>
        <w:t>5号》、GB 19295-2011《食品安全国家标准 速冻面米制品》、SB/T 10377-2004《粽子》标准和指标的要求。</w:t>
      </w:r>
    </w:p>
    <w:p w:rsidR="00D522CF" w:rsidRDefault="00D522CF" w:rsidP="00D522CF">
      <w:pPr>
        <w:ind w:left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1.糕点检验项目包括：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</w:t>
      </w:r>
    </w:p>
    <w:p w:rsidR="00D522CF" w:rsidRDefault="00D522CF" w:rsidP="00D522C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六、蜂产品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14963-2011《食品安全国家标准 蜂蜜》、GB 2760-2014《食品安全国家标准 食品添加剂使用标准》、农业部公告第23号、农业部第2292号标准和指标的要求。</w:t>
      </w:r>
    </w:p>
    <w:p w:rsidR="00D522CF" w:rsidRDefault="00D522CF" w:rsidP="00D522C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573755" w:rsidRDefault="00D522CF" w:rsidP="00D522CF">
      <w:pPr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蜂蜜检验项目包括：果糖和葡萄糖、蔗糖、铅（以Pb计）、氯霉素、喹诺酮类（洛美沙星、培氟沙星、氧氟沙星、诺氟沙星）、山梨酸及其钾盐（以山梨酸计）、菌落总数、大肠菌群、霉菌计数、嗜渗酵母计数。</w:t>
      </w:r>
    </w:p>
    <w:p w:rsidR="009C5881" w:rsidRPr="004575C1" w:rsidRDefault="004575C1" w:rsidP="009C588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575C1">
        <w:rPr>
          <w:rFonts w:ascii="黑体" w:eastAsia="黑体" w:hAnsi="黑体" w:cs="黑体" w:hint="eastAsia"/>
          <w:sz w:val="32"/>
          <w:szCs w:val="32"/>
        </w:rPr>
        <w:t>七</w:t>
      </w:r>
      <w:r w:rsidR="009C5881" w:rsidRPr="004575C1">
        <w:rPr>
          <w:rFonts w:ascii="黑体" w:eastAsia="黑体" w:hAnsi="黑体" w:cs="黑体" w:hint="eastAsia"/>
          <w:sz w:val="32"/>
          <w:szCs w:val="32"/>
        </w:rPr>
        <w:t>、食用农产品</w:t>
      </w:r>
    </w:p>
    <w:p w:rsidR="009C5881" w:rsidRDefault="009C5881" w:rsidP="009C5881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9C5881" w:rsidRDefault="009C5881" w:rsidP="009C588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抽检依据GB 2707-2016《食品安全国家标准 鲜(冻)畜、禽产品》、农业部公告第235号《动物性食品中兽药最高残留限量》、农业部公告第560号《兽药地方标准废止目录》、农业部公告第2292号《发布在食品动物中停止使用洛美沙星、培氟沙星、氧氟沙星、诺氟沙星4种兽药的决定》、GB 2762-2017《食品安全国家标准 食品中污染物限量》</w:t>
      </w:r>
      <w:r w:rsidR="004555DE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4555DE" w:rsidRPr="00797827">
        <w:rPr>
          <w:rFonts w:ascii="仿宋_GB2312" w:eastAsia="仿宋_GB2312" w:hint="eastAsia"/>
          <w:sz w:val="32"/>
          <w:szCs w:val="32"/>
        </w:rPr>
        <w:t>GB 2763.1-2018《食品安全国家标准 食品中百草枯等43种农药最大残留限量》、</w:t>
      </w:r>
      <w:r w:rsidR="004555DE">
        <w:rPr>
          <w:rFonts w:ascii="仿宋_GB2312" w:eastAsia="仿宋_GB2312" w:hint="eastAsia"/>
          <w:sz w:val="32"/>
          <w:szCs w:val="32"/>
        </w:rPr>
        <w:t>《</w:t>
      </w:r>
      <w:r w:rsidR="004555DE" w:rsidRPr="00797827">
        <w:rPr>
          <w:rFonts w:ascii="仿宋_GB2312" w:eastAsia="仿宋_GB2312" w:hint="eastAsia"/>
          <w:sz w:val="32"/>
          <w:szCs w:val="32"/>
        </w:rPr>
        <w:t>国家食品药品监督管理总局 农业部 国家卫生和计划生育委员会关于豆芽生产过程中禁止使用6-苄基腺嘌呤等物质的公告</w:t>
      </w:r>
      <w:r w:rsidR="004555DE">
        <w:rPr>
          <w:rFonts w:ascii="仿宋_GB2312" w:eastAsia="仿宋_GB2312" w:hint="eastAsia"/>
          <w:sz w:val="32"/>
          <w:szCs w:val="32"/>
        </w:rPr>
        <w:t>》</w:t>
      </w:r>
      <w:r w:rsidR="004555DE" w:rsidRPr="00797827">
        <w:rPr>
          <w:rFonts w:ascii="仿宋_GB2312" w:eastAsia="仿宋_GB2312" w:hint="eastAsia"/>
          <w:sz w:val="32"/>
          <w:szCs w:val="32"/>
        </w:rPr>
        <w:t>（2015年第 11 号）、</w:t>
      </w:r>
      <w:r w:rsidR="004555DE">
        <w:rPr>
          <w:rFonts w:ascii="仿宋_GB2312" w:eastAsia="仿宋_GB2312" w:hint="eastAsia"/>
          <w:sz w:val="32"/>
          <w:szCs w:val="32"/>
        </w:rPr>
        <w:t>《</w:t>
      </w:r>
      <w:r w:rsidR="004555DE" w:rsidRPr="00797827">
        <w:rPr>
          <w:rFonts w:ascii="仿宋_GB2312" w:eastAsia="仿宋_GB2312" w:hint="eastAsia"/>
          <w:sz w:val="32"/>
          <w:szCs w:val="32"/>
        </w:rPr>
        <w:t>国家食品药品监督管理总局 农业部 国家卫生和计划生育委员会关于豆芽生产过程中禁止使用6-苄基腺嘌呤等物质的公告</w:t>
      </w:r>
      <w:r w:rsidR="004555DE">
        <w:rPr>
          <w:rFonts w:ascii="仿宋_GB2312" w:eastAsia="仿宋_GB2312" w:hint="eastAsia"/>
          <w:sz w:val="32"/>
          <w:szCs w:val="32"/>
        </w:rPr>
        <w:t>》</w:t>
      </w:r>
      <w:r w:rsidR="004555DE" w:rsidRPr="00797827">
        <w:rPr>
          <w:rFonts w:ascii="仿宋_GB2312" w:eastAsia="仿宋_GB2312" w:hint="eastAsia"/>
          <w:sz w:val="32"/>
          <w:szCs w:val="32"/>
        </w:rPr>
        <w:t>（2015年第 11 号）、GB 22556-2008 《豆芽卫生标准》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="004555DE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9C5881" w:rsidRDefault="009C5881" w:rsidP="009C5881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9C5881" w:rsidRDefault="009C5881" w:rsidP="009C588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鸡肝检验项目包括：总汞(以Hg计)、总砷(以As计)、铬(以Cr计)、呋喃唑酮代谢物、呋喃它酮代谢物、呋喃西林代谢物、呋喃妥因代谢物、氯霉素、氟苯尼考、洛美沙星、培氟沙星、氧氟沙星、诺氟沙星、五氯酚酸钠(以五氯酚计)、替米考星、金刚烷胺、金刚乙胺、利巴韦林。</w:t>
      </w:r>
    </w:p>
    <w:p w:rsidR="009C5881" w:rsidRDefault="009C5881" w:rsidP="009C588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2.鸡肉检验项目包括：挥发性盐基氮、呋喃唑酮代谢物、呋喃它酮代谢物、呋喃西林代谢物、呋喃妥因代谢物、氯霉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素、氟苯尼考、多西环素(强力霉素)、土霉素、金霉素、四环素、恩诺沙星(以恩诺沙星与环丙沙星之和计)、洛美沙星、培氟沙星、氧氟沙星、诺氟沙星、沙拉沙星、磺胺类(总量)、</w:t>
      </w:r>
    </w:p>
    <w:p w:rsidR="00D522CF" w:rsidRDefault="009C5881" w:rsidP="009C5881">
      <w:pPr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五氯酚酸钠(以五氯酚计)、替米考星、尼卡巴嗪残留标志物、金刚烷胺、金刚乙胺、利巴韦林、甲硝唑。</w:t>
      </w:r>
    </w:p>
    <w:p w:rsidR="00AC68FF" w:rsidRPr="00AC68FF" w:rsidRDefault="00AC68FF" w:rsidP="00AC68F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t xml:space="preserve">. 菜豆检验项目包括：铅（以Pb计）、镉（以Cd计）、阿维菌素、倍硫磷、敌百虫、氟虫腈、甲拌磷、克百威、联苯肼酯、硫线磷、氯氰菊酯和高效氯氰菊酯、氯唑磷、嘧霉胺、灭多威、灭蝇胺、内吸磷、杀扑磷、水胺硫磷、溴螨酯、氧乐果 </w:t>
      </w:r>
    </w:p>
    <w:p w:rsidR="00AC68FF" w:rsidRPr="00AC68FF" w:rsidRDefault="00AC68FF" w:rsidP="00AC68F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4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t>. 番茄检验项目包括：铅（以Pb计）、镉（以Cd计）、阿维菌素、苯醚甲环唑、苯酰菌胺、啶氧菌酯、氟虫腈、甲氨基阿维菌素苯甲酸盐、硫线磷、氯氟氰菊酯和高效氯氟氰菊酯、氯氰菊酯和高效氯氰菊酯、嘧菌酯、灭多威、噻虫胺、杀扑磷、双甲脒、水胺硫磷、肟菌酯、氧乐果、乙霉威、唑螨酯</w:t>
      </w:r>
    </w:p>
    <w:p w:rsidR="00AC68FF" w:rsidRPr="00AC68FF" w:rsidRDefault="00AC68FF" w:rsidP="00AC68F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5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t xml:space="preserve">. 菠菜检验项目包括：铅（以Pb计）、镉（以Cd计）、阿维菌素、倍硫磷、毒死蜱、二嗪磷、伏杀硫磷、氟虫腈、甲霜灵和精甲霜灵、克百威、硫线磷、氯氰菊酯和高效氯氰菊酯、灭多威、杀扑磷、水胺硫磷、氧乐果 </w:t>
      </w:r>
    </w:p>
    <w:p w:rsidR="00AC68FF" w:rsidRPr="00AC68FF" w:rsidRDefault="00AC68FF" w:rsidP="00AC68F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6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t>. 韭菜检验项目包括：铅（以Pb计）、镉（以Cd计）、阿维菌素、倍硫磷、敌敌畏、毒死蜱、对硫磷、多菌灵、二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lastRenderedPageBreak/>
        <w:t>甲戊灵、氟虫腈、腐霉利、甲拌磷、克百威、乐果、氯氟氰菊酯和高效氯氟氰菊酯、氯菊酯、氯氰菊酯和高效氯氰菊酯、氯唑磷、灭多威、内吸磷、杀扑磷、水胺硫磷、辛硫磷、氧乐果、灭线磷</w:t>
      </w:r>
    </w:p>
    <w:p w:rsidR="00AC68FF" w:rsidRPr="00AC68FF" w:rsidRDefault="00AC68FF" w:rsidP="00AC68F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7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t xml:space="preserve">. 大白菜检验项目包括：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 </w:t>
      </w:r>
    </w:p>
    <w:p w:rsidR="00AC68FF" w:rsidRPr="00AC68FF" w:rsidRDefault="00AC68FF" w:rsidP="00AC68F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8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t>. 豆芽检验项目包括：铅（以Pb计）、镉（以Cd计）、铬（以Cr计）、亚硫酸盐（以 SO</w:t>
      </w:r>
      <w:r w:rsidRPr="00F16A5E">
        <w:rPr>
          <w:rFonts w:ascii="仿宋_GB2312" w:eastAsia="仿宋_GB2312" w:hAnsi="Calibri" w:cs="仿宋_GB2312" w:hint="eastAsia"/>
          <w:sz w:val="22"/>
          <w:szCs w:val="32"/>
        </w:rPr>
        <w:t>2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t xml:space="preserve"> 计）、6-苄基腺嘌呤（6-BA）、4-氯苯氧乙酸钠（以 4-氯苯氧乙酸计） </w:t>
      </w:r>
    </w:p>
    <w:p w:rsidR="00AC68FF" w:rsidRPr="00AC68FF" w:rsidRDefault="00AC68FF" w:rsidP="00AC68F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9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t>. 芹菜检验项目包括：铅（以Pb计）、镉（以Cd计）、阿维菌素、百菌清、倍硫磷、毒死蜱、氟虫腈、甲拌磷、克百威、乐果、硫线磷、氯氟氰菊酯和高效氯氟氰菊酯、氯氰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lastRenderedPageBreak/>
        <w:t>菊酯和高效氯氰菊酯、灭多威、杀扑磷、水胺硫磷、辛硫磷、氧乐果、肟菌酯</w:t>
      </w:r>
    </w:p>
    <w:p w:rsidR="00AC68FF" w:rsidRPr="00AC68FF" w:rsidRDefault="00AC68FF" w:rsidP="00AC68F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10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t>. 豇豆检验项目包括：铅（以Pb计）、镉（以Cd计）、阿维菌素、倍硫磷、敌百虫、氟虫腈、甲拌磷、甲基异柳磷、克百威、联苯肼酯、硫线磷、氯氰菊酯和高效氯氰菊酯、氯唑磷、灭多威、灭蝇胺、内吸磷、杀扑磷、水胺硫磷、氧乐果、甲胺磷</w:t>
      </w:r>
    </w:p>
    <w:p w:rsidR="00AC68FF" w:rsidRPr="00AC68FF" w:rsidRDefault="00AC68FF" w:rsidP="00AC68F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11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t xml:space="preserve">. 甜椒检验项目包括：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五氯硝基苯、戊唑醇、烯酰吗啉、辛硫磷、氧乐果、乙酰甲胺磷、肟菌酯、唑螨酯 </w:t>
      </w:r>
    </w:p>
    <w:p w:rsidR="00AC68FF" w:rsidRDefault="00AC68FF" w:rsidP="00AC68FF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C68FF">
        <w:rPr>
          <w:rFonts w:ascii="仿宋_GB2312" w:eastAsia="仿宋_GB2312" w:hAnsi="Calibri" w:cs="仿宋_GB2312" w:hint="eastAsia"/>
          <w:sz w:val="32"/>
          <w:szCs w:val="32"/>
        </w:rPr>
        <w:t>1</w:t>
      </w:r>
      <w:r>
        <w:rPr>
          <w:rFonts w:ascii="仿宋_GB2312" w:eastAsia="仿宋_GB2312" w:hAnsi="Calibri" w:cs="仿宋_GB2312"/>
          <w:sz w:val="32"/>
          <w:szCs w:val="32"/>
        </w:rPr>
        <w:t>2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t>. 油麦菜检验项目包括：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</w:t>
      </w:r>
      <w:r w:rsidRPr="00AC68FF">
        <w:rPr>
          <w:rFonts w:ascii="仿宋_GB2312" w:eastAsia="仿宋_GB2312" w:hAnsi="Calibri" w:cs="仿宋_GB2312" w:hint="eastAsia"/>
          <w:sz w:val="32"/>
          <w:szCs w:val="32"/>
        </w:rPr>
        <w:lastRenderedPageBreak/>
        <w:t>威、辛硫磷、氧乐果、乙酰甲胺磷。</w:t>
      </w:r>
    </w:p>
    <w:p w:rsidR="00797827" w:rsidRPr="004575C1" w:rsidRDefault="004575C1" w:rsidP="004575C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797827" w:rsidRPr="004575C1">
        <w:rPr>
          <w:rFonts w:ascii="黑体" w:eastAsia="黑体" w:hAnsi="黑体" w:cs="黑体" w:hint="eastAsia"/>
          <w:sz w:val="32"/>
          <w:szCs w:val="32"/>
        </w:rPr>
        <w:t>、方便食品</w:t>
      </w:r>
    </w:p>
    <w:p w:rsidR="00797827" w:rsidRPr="004575C1" w:rsidRDefault="00797827" w:rsidP="004575C1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4575C1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797827" w:rsidRPr="004575C1" w:rsidRDefault="00797827" w:rsidP="004575C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4575C1">
        <w:rPr>
          <w:rFonts w:ascii="仿宋_GB2312" w:eastAsia="仿宋_GB2312" w:hAnsi="Calibri" w:cs="仿宋_GB2312" w:hint="eastAsia"/>
          <w:sz w:val="32"/>
          <w:szCs w:val="32"/>
        </w:rPr>
        <w:t>抽检依据GB 29921-2013《食品安全国家标准 食品中致病菌限量》产品明示标准和质量要求、GB 2761-2017 《食品安全国家标准 食品中真菌毒素限量》、GB 2762-2017《食品安全国家标准 食品中污染物限量》、GB 2760-2014《食品安全国家标准 食品添加剂使用标准》、GB 19640-2016《食品安全国家标准 冲调谷物制品》</w:t>
      </w:r>
      <w:r w:rsidR="004575C1"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 w:rsidRPr="004575C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97827" w:rsidRPr="004575C1" w:rsidRDefault="00797827" w:rsidP="004575C1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4575C1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97827" w:rsidRPr="004575C1" w:rsidRDefault="004575C1" w:rsidP="004575C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797827" w:rsidRPr="004575C1">
        <w:rPr>
          <w:rFonts w:ascii="仿宋_GB2312" w:eastAsia="仿宋_GB2312" w:hAnsi="Calibri" w:cs="仿宋_GB2312" w:hint="eastAsia"/>
          <w:sz w:val="32"/>
          <w:szCs w:val="32"/>
        </w:rPr>
        <w:t>方便粥、方便盒饭、冷面及其他熟制方便食品等检验项目包括：铅（以Pb计）、黄曲霉毒素 B</w:t>
      </w:r>
      <w:r w:rsidR="00797827" w:rsidRPr="00F16A5E">
        <w:rPr>
          <w:rFonts w:ascii="仿宋_GB2312" w:eastAsia="仿宋_GB2312" w:hAnsi="Calibri" w:cs="仿宋_GB2312" w:hint="eastAsia"/>
          <w:sz w:val="22"/>
          <w:szCs w:val="32"/>
        </w:rPr>
        <w:t>1</w:t>
      </w:r>
      <w:r w:rsidR="00797827" w:rsidRPr="004575C1">
        <w:rPr>
          <w:rFonts w:ascii="仿宋_GB2312" w:eastAsia="仿宋_GB2312" w:hAnsi="Calibri" w:cs="仿宋_GB2312" w:hint="eastAsia"/>
          <w:sz w:val="32"/>
          <w:szCs w:val="32"/>
        </w:rPr>
        <w:t>、苯甲酸及其钠盐(以苯甲酸计) 、山梨酸及其钾盐(以山梨酸计)、糖精钠（以糖精计）、菌落总数、大肠菌群、霉菌、沙门氏菌、金黄色葡萄球菌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2843CC" w:rsidRDefault="002843CC" w:rsidP="002843C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="006F46EF" w:rsidRPr="002843CC">
        <w:rPr>
          <w:rFonts w:ascii="黑体" w:eastAsia="黑体" w:hAnsi="黑体" w:cs="黑体" w:hint="eastAsia"/>
          <w:sz w:val="32"/>
          <w:szCs w:val="32"/>
        </w:rPr>
        <w:t>、粮食加工品</w:t>
      </w:r>
    </w:p>
    <w:p w:rsidR="006F46EF" w:rsidRPr="009D5152" w:rsidRDefault="006F46EF" w:rsidP="009D515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9D5152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F46EF" w:rsidRDefault="006F46EF" w:rsidP="009D515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9D5152"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食品中污染物限量》，GB 2761-2017《食品安全国家标准 食品中真菌毒素限量》，2760-2014《食品安全国家标准 食品添加剂使用标准》标准和指标的要求。</w:t>
      </w:r>
    </w:p>
    <w:p w:rsidR="009D5152" w:rsidRPr="004575C1" w:rsidRDefault="009D5152" w:rsidP="009D515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4575C1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F46EF" w:rsidRPr="009D5152" w:rsidRDefault="006F46EF" w:rsidP="009D515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9D5152">
        <w:rPr>
          <w:rFonts w:ascii="仿宋_GB2312" w:eastAsia="仿宋_GB2312" w:hAnsi="Calibri" w:cs="仿宋_GB2312" w:hint="eastAsia"/>
          <w:sz w:val="32"/>
          <w:szCs w:val="32"/>
        </w:rPr>
        <w:lastRenderedPageBreak/>
        <w:t>1.大米检验项目包括：总汞（以Hg计）、无机砷（以As计）、铅（以Pb计）、铬（以Cr计）、镉（以Cd计）、黄曲霉毒素B</w:t>
      </w:r>
      <w:r w:rsidRPr="009D5152">
        <w:rPr>
          <w:rFonts w:ascii="仿宋_GB2312" w:eastAsia="仿宋_GB2312" w:hAnsi="Calibri" w:cs="仿宋_GB2312" w:hint="eastAsia"/>
          <w:sz w:val="22"/>
          <w:szCs w:val="32"/>
        </w:rPr>
        <w:t>1</w:t>
      </w:r>
      <w:r w:rsidRPr="009D5152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9D5152" w:rsidRDefault="006F46EF" w:rsidP="009D515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9D5152">
        <w:rPr>
          <w:rFonts w:ascii="仿宋_GB2312" w:eastAsia="仿宋_GB2312" w:hAnsi="Calibri" w:cs="仿宋_GB2312" w:hint="eastAsia"/>
          <w:sz w:val="32"/>
          <w:szCs w:val="32"/>
        </w:rPr>
        <w:t>2.玉米粉、玉米片、玉米渣检验项目包括：铅（以Pb计）、总砷（以As计）、铬（以Cr计）、镉（以Cd计）、黄曲霉毒素B</w:t>
      </w:r>
      <w:r w:rsidRPr="009D5152">
        <w:rPr>
          <w:rFonts w:ascii="仿宋_GB2312" w:eastAsia="仿宋_GB2312" w:hAnsi="Calibri" w:cs="仿宋_GB2312" w:hint="eastAsia"/>
          <w:sz w:val="22"/>
          <w:szCs w:val="32"/>
        </w:rPr>
        <w:t>1</w:t>
      </w:r>
      <w:r w:rsidRPr="009D5152">
        <w:rPr>
          <w:rFonts w:ascii="仿宋_GB2312" w:eastAsia="仿宋_GB2312" w:hAnsi="Calibri" w:cs="仿宋_GB2312" w:hint="eastAsia"/>
          <w:sz w:val="32"/>
          <w:szCs w:val="32"/>
        </w:rPr>
        <w:t>、脱氧雪腐镰刀菌烯醇、赭曲霉毒素A、玉米赤霉烯酮</w:t>
      </w:r>
      <w:r w:rsidR="009D5152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9D5152" w:rsidRDefault="006F46EF" w:rsidP="009D515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9D5152">
        <w:rPr>
          <w:rFonts w:ascii="仿宋_GB2312" w:eastAsia="仿宋_GB2312" w:hAnsi="Calibri" w:cs="仿宋_GB2312" w:hint="eastAsia"/>
          <w:sz w:val="32"/>
          <w:szCs w:val="32"/>
        </w:rPr>
        <w:t>3.米粉检验项目包括：铅（以Pb计）、铬（以Cr计）、二氧化硫残留量</w:t>
      </w:r>
      <w:r w:rsidR="009D5152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9D5152" w:rsidRDefault="006F46EF" w:rsidP="009D515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9D5152">
        <w:rPr>
          <w:rFonts w:ascii="仿宋_GB2312" w:eastAsia="仿宋_GB2312" w:hAnsi="Calibri" w:cs="仿宋_GB2312" w:hint="eastAsia"/>
          <w:sz w:val="32"/>
          <w:szCs w:val="32"/>
        </w:rPr>
        <w:t>4.其他谷物碾磨加工品检验项目包括：铅（以Pb计）、总砷（以As计）、铬（以Cr计）、赭曲霉毒素A</w:t>
      </w:r>
      <w:r w:rsidR="009D5152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AE2C7D" w:rsidRDefault="00AE2C7D" w:rsidP="00AE2C7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6F46EF" w:rsidRPr="00AE2C7D">
        <w:rPr>
          <w:rFonts w:ascii="黑体" w:eastAsia="黑体" w:hAnsi="黑体" w:cs="黑体" w:hint="eastAsia"/>
          <w:sz w:val="32"/>
          <w:szCs w:val="32"/>
        </w:rPr>
        <w:t>、餐饮食品</w:t>
      </w:r>
    </w:p>
    <w:p w:rsidR="006F46EF" w:rsidRPr="00AE2C7D" w:rsidRDefault="006F46EF" w:rsidP="00AE2C7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F46EF" w:rsidRPr="00AE2C7D" w:rsidRDefault="006F46EF" w:rsidP="00AE2C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 xml:space="preserve">抽检依据GB 2760-2014《食品安全国家标准 食品添加剂使用标准》、中华人民共和国卫生部 国家食品药品监督管理局公告 2012年 第10号,GB 2762-2017《食品安全国家标准 食品中污染物限量》,食品整治办[2008]3号《食品中可能违法添加的非食用物质和易滥用的食品添加剂品种名单(第一批)》,GB 10136-2015《食品安全国家标准 动物性水产制品》,GB 2761-2017《食品安全国家标准 食品中真菌毒素限量》,GB 7100-2015《食品安全国家标准 饼干》,GB 2760-2014《食品安全国家标准 食品添加剂使用标准》,GB </w:t>
      </w:r>
      <w:r w:rsidRPr="00AE2C7D">
        <w:rPr>
          <w:rFonts w:ascii="仿宋_GB2312" w:eastAsia="仿宋_GB2312" w:hAnsi="Calibri" w:cs="仿宋_GB2312" w:hint="eastAsia"/>
          <w:sz w:val="32"/>
          <w:szCs w:val="32"/>
        </w:rPr>
        <w:lastRenderedPageBreak/>
        <w:t>7099-2015《食品安全国家标准 糕点、面包》,食品整治办[2009]5号《食品中可能违法添加的非食用物质名单(第二批)》,GB 2714-2015《食品安全国家标准 酱腌菜》,GB 29921-2013《食品安全国家标准 食品中致病菌限量》,GB 2713-2015《食品安全国家标准 淀粉制品》,GB 2757-2012 《食品安全国家标准 蒸馏酒及其配制酒》 ,GB 2758-2012 《食品安全国家标准 发酵酒及其配制酒》 标准和指标的要求。</w:t>
      </w:r>
    </w:p>
    <w:p w:rsidR="006F46EF" w:rsidRPr="00AE2C7D" w:rsidRDefault="006F46EF" w:rsidP="00AE2C7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F46EF" w:rsidRPr="00AE2C7D" w:rsidRDefault="006F46EF" w:rsidP="00AE2C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>1.油炸面制品(自制)检验项目包括：铝的残留量(干样品,以Al计)</w:t>
      </w:r>
      <w:r w:rsidR="00AE2C7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AE2C7D" w:rsidRDefault="006F46EF" w:rsidP="00AE2C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>2.酱卤肉制品、肉灌肠、其他熟肉(自制)检验项目包括：胭脂红、亚硝酸盐(以亚硝酸钠计)、苯甲酸及其钠盐(以苯甲酸计)、山梨酸及其钾盐(以山梨酸计)</w:t>
      </w:r>
      <w:r w:rsidR="00AE2C7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AE2C7D" w:rsidRDefault="006F46EF" w:rsidP="00AE2C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>3.肉冻、皮冻(自制)检验项目包括：铬(以Cr计)</w:t>
      </w:r>
      <w:r w:rsidR="00AE2C7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AE2C7D" w:rsidRDefault="006F46EF" w:rsidP="00AE2C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>4.火锅调味料(底料、蘸料)(自制)检验项目包括：罂粟碱、吗啡、可待因、那可丁、蒂巴因</w:t>
      </w:r>
      <w:r w:rsidR="00AE2C7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AE2C7D" w:rsidRDefault="006F46EF" w:rsidP="00AE2C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>5.生食动物性水产品（餐饮）检验项目包括：挥发性盐基氮、镉、吸虫囊蚴、线虫幼虫、绦虫裂头蚴</w:t>
      </w:r>
      <w:r w:rsidR="00AE2C7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AE2C7D" w:rsidRDefault="006F46EF" w:rsidP="00AE2C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>6.花生及其制品（餐饮)检验项目包括：黄曲霉毒素B</w:t>
      </w:r>
      <w:r w:rsidRPr="00AE2C7D">
        <w:rPr>
          <w:rFonts w:ascii="仿宋_GB2312" w:eastAsia="仿宋_GB2312" w:hAnsi="Calibri" w:cs="仿宋_GB2312" w:hint="eastAsia"/>
          <w:sz w:val="22"/>
          <w:szCs w:val="32"/>
        </w:rPr>
        <w:t>1</w:t>
      </w:r>
      <w:r w:rsidR="00AE2C7D">
        <w:rPr>
          <w:rFonts w:ascii="仿宋_GB2312" w:eastAsia="仿宋_GB2312" w:hAnsi="Calibri" w:cs="仿宋_GB2312" w:hint="eastAsia"/>
          <w:sz w:val="22"/>
          <w:szCs w:val="32"/>
        </w:rPr>
        <w:t>。</w:t>
      </w:r>
    </w:p>
    <w:p w:rsidR="006F46EF" w:rsidRPr="00AE2C7D" w:rsidRDefault="006F46EF" w:rsidP="00AE2C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>7.饼干（餐饮单位自制)检验项目包括：酸价(以脂肪计)、过氧化值(以脂肪计)、铝的残留量(干样品，以Al计)、</w:t>
      </w:r>
      <w:r w:rsidRPr="00AE2C7D">
        <w:rPr>
          <w:rFonts w:ascii="仿宋_GB2312" w:eastAsia="仿宋_GB2312" w:hAnsi="Calibri" w:cs="仿宋_GB2312" w:hint="eastAsia"/>
          <w:sz w:val="32"/>
          <w:szCs w:val="32"/>
        </w:rPr>
        <w:lastRenderedPageBreak/>
        <w:t>苯甲酸及其钠盐(以苯甲酸计)、山梨酸及其钾盐(以山梨酸计)、糖精钠（以糖精计）、甜蜜素(以环己基氨基磺酸计)、二氧化硫残留量、三氯蔗糖</w:t>
      </w:r>
      <w:r w:rsidR="00AE2C7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AE2C7D" w:rsidRDefault="006F46EF" w:rsidP="00AE2C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>8.粉丝、粉条（餐饮）检验项目包括：铅（以Pb计）、铝的残留量（干样品，以A</w:t>
      </w:r>
      <w:r w:rsidR="00F16A5E">
        <w:rPr>
          <w:rFonts w:ascii="仿宋_GB2312" w:eastAsia="仿宋_GB2312" w:hAnsi="Calibri" w:cs="仿宋_GB2312"/>
          <w:sz w:val="32"/>
          <w:szCs w:val="32"/>
        </w:rPr>
        <w:t>l</w:t>
      </w:r>
      <w:r w:rsidRPr="00AE2C7D">
        <w:rPr>
          <w:rFonts w:ascii="仿宋_GB2312" w:eastAsia="仿宋_GB2312" w:hAnsi="Calibri" w:cs="仿宋_GB2312" w:hint="eastAsia"/>
          <w:sz w:val="32"/>
          <w:szCs w:val="32"/>
        </w:rPr>
        <w:t>计）、二氧化硫残留量、菌落总数、大肠菌群、沙门氏菌、金黄色葡萄球菌</w:t>
      </w:r>
      <w:r w:rsidR="00AE2C7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AE2C7D" w:rsidRDefault="006F46EF" w:rsidP="00AE2C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>9.酱腌菜（餐饮)检验项目包括：铅(以Pb计)、亚硝酸盐(以NaNO</w:t>
      </w:r>
      <w:r w:rsidRPr="00F16A5E">
        <w:rPr>
          <w:rFonts w:ascii="仿宋_GB2312" w:eastAsia="仿宋_GB2312" w:hAnsi="Calibri" w:cs="仿宋_GB2312" w:hint="eastAsia"/>
          <w:sz w:val="22"/>
          <w:szCs w:val="32"/>
        </w:rPr>
        <w:t>2</w:t>
      </w:r>
      <w:r w:rsidRPr="00AE2C7D">
        <w:rPr>
          <w:rFonts w:ascii="仿宋_GB2312" w:eastAsia="仿宋_GB2312" w:hAnsi="Calibri" w:cs="仿宋_GB2312" w:hint="eastAsia"/>
          <w:sz w:val="32"/>
          <w:szCs w:val="32"/>
        </w:rPr>
        <w:t>计)、苯甲酸及其钠盐(以苯甲酸计)、山梨酸及其钾盐(以山梨酸计)、脱氢乙酸及其钠盐(以脱氢乙酸计)、糖精钠（以糖精计）、三氯蔗糖、甜蜜素(以环己基氨基磺酸计)、纽甜、二氧化硫残留量、苏丹红Ⅰ、苏丹红Ⅱ、苏丹红Ⅲ、苏丹红Ⅳ、大肠菌群、防腐剂混合使用时各自用量占其最大使用量的比例之和</w:t>
      </w:r>
      <w:r w:rsidR="00AE2C7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AE2C7D" w:rsidRDefault="006F46EF" w:rsidP="00AE2C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>10.冰淇淋、雪糕、雪泥、冰棍、食用冰、甜味冰、其他类（餐饮)检验项目包括：铅(以Pb计)、糖精钠（以糖精计）、甜蜜素(以环己基氨基磺酸计)、三氯蔗糖（又名蔗糖素）</w:t>
      </w:r>
      <w:r w:rsidR="00AE2C7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F46EF" w:rsidRPr="00AE2C7D" w:rsidRDefault="006F46EF" w:rsidP="00AE2C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t>11.散装配制酒（以蒸馏酒及食用酒精为酒基的配制酒）（餐饮单位自制）检验项目包括：糖精钠（以糖精计）、甜蜜素(以环己基氨基磺酸计)、柠檬黄、日落黄、胭脂红、苋菜红、亮蓝、新红、赤藓红、甲醇、氰化物(以HCN计)、铅(以Pb计)</w:t>
      </w:r>
      <w:r w:rsidR="00AE2C7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97827" w:rsidRPr="00AE2C7D" w:rsidRDefault="006F46EF" w:rsidP="00AE2C7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AE2C7D">
        <w:rPr>
          <w:rFonts w:ascii="仿宋_GB2312" w:eastAsia="仿宋_GB2312" w:hAnsi="Calibri" w:cs="仿宋_GB2312" w:hint="eastAsia"/>
          <w:sz w:val="32"/>
          <w:szCs w:val="32"/>
        </w:rPr>
        <w:lastRenderedPageBreak/>
        <w:t>12.散装配制酒（以发酵酒为酒基的配制酒）（餐饮单位自制）检验项目包括：糖精钠（以糖精计）、甜蜜素(以环己基氨基磺酸计)、柠檬黄、日落黄、胭脂红、苋菜红、亮蓝、新红、赤藓红、铅(以Pb计)、苯甲酸及其钠盐(以苯甲酸计)、山梨酸及其钾盐(以山梨酸计)</w:t>
      </w:r>
      <w:r w:rsidR="00AE2C7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sectPr w:rsidR="00797827" w:rsidRPr="00AE2C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E4" w:rsidRDefault="00530EE4">
      <w:r>
        <w:separator/>
      </w:r>
    </w:p>
  </w:endnote>
  <w:endnote w:type="continuationSeparator" w:id="0">
    <w:p w:rsidR="00530EE4" w:rsidRDefault="0053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9019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9019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E4" w:rsidRDefault="00530EE4">
      <w:r>
        <w:separator/>
      </w:r>
    </w:p>
  </w:footnote>
  <w:footnote w:type="continuationSeparator" w:id="0">
    <w:p w:rsidR="00530EE4" w:rsidRDefault="0053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0D78FA"/>
    <w:rsid w:val="00107A86"/>
    <w:rsid w:val="00113809"/>
    <w:rsid w:val="00136E30"/>
    <w:rsid w:val="00151B45"/>
    <w:rsid w:val="00181818"/>
    <w:rsid w:val="001818A9"/>
    <w:rsid w:val="001A04D1"/>
    <w:rsid w:val="001E0B9C"/>
    <w:rsid w:val="00211509"/>
    <w:rsid w:val="00241320"/>
    <w:rsid w:val="00255DBC"/>
    <w:rsid w:val="002561FC"/>
    <w:rsid w:val="002843CC"/>
    <w:rsid w:val="002A4270"/>
    <w:rsid w:val="002E5A19"/>
    <w:rsid w:val="002E7A13"/>
    <w:rsid w:val="00312DDA"/>
    <w:rsid w:val="0031766F"/>
    <w:rsid w:val="00326D34"/>
    <w:rsid w:val="003475DF"/>
    <w:rsid w:val="003E192A"/>
    <w:rsid w:val="0044343E"/>
    <w:rsid w:val="004555DE"/>
    <w:rsid w:val="004575C1"/>
    <w:rsid w:val="004C0B3B"/>
    <w:rsid w:val="004E08E2"/>
    <w:rsid w:val="00513F29"/>
    <w:rsid w:val="00530EE4"/>
    <w:rsid w:val="0053790E"/>
    <w:rsid w:val="00546227"/>
    <w:rsid w:val="00567B3F"/>
    <w:rsid w:val="00573755"/>
    <w:rsid w:val="005858C8"/>
    <w:rsid w:val="005E4B9F"/>
    <w:rsid w:val="005F4B2C"/>
    <w:rsid w:val="005F53F5"/>
    <w:rsid w:val="005F6521"/>
    <w:rsid w:val="005F7002"/>
    <w:rsid w:val="006345D1"/>
    <w:rsid w:val="0064423C"/>
    <w:rsid w:val="00645E0C"/>
    <w:rsid w:val="006C2592"/>
    <w:rsid w:val="006D08FB"/>
    <w:rsid w:val="006E3D45"/>
    <w:rsid w:val="006F46EF"/>
    <w:rsid w:val="006F4E0A"/>
    <w:rsid w:val="00734A20"/>
    <w:rsid w:val="00753CF0"/>
    <w:rsid w:val="007746A3"/>
    <w:rsid w:val="00777E7B"/>
    <w:rsid w:val="00790487"/>
    <w:rsid w:val="00797827"/>
    <w:rsid w:val="007B34D4"/>
    <w:rsid w:val="0081334B"/>
    <w:rsid w:val="008239EB"/>
    <w:rsid w:val="00823C68"/>
    <w:rsid w:val="00852541"/>
    <w:rsid w:val="008964C4"/>
    <w:rsid w:val="008C3EE7"/>
    <w:rsid w:val="00971388"/>
    <w:rsid w:val="0097272A"/>
    <w:rsid w:val="009C5881"/>
    <w:rsid w:val="009D5152"/>
    <w:rsid w:val="009D77E8"/>
    <w:rsid w:val="00A55846"/>
    <w:rsid w:val="00A75833"/>
    <w:rsid w:val="00A87A47"/>
    <w:rsid w:val="00AC68FF"/>
    <w:rsid w:val="00AD51CB"/>
    <w:rsid w:val="00AE2C7D"/>
    <w:rsid w:val="00B437A1"/>
    <w:rsid w:val="00B45442"/>
    <w:rsid w:val="00B6670F"/>
    <w:rsid w:val="00BD00DD"/>
    <w:rsid w:val="00BD3B74"/>
    <w:rsid w:val="00BF2EA2"/>
    <w:rsid w:val="00C02A21"/>
    <w:rsid w:val="00C142B7"/>
    <w:rsid w:val="00C356EC"/>
    <w:rsid w:val="00C62633"/>
    <w:rsid w:val="00CF04B8"/>
    <w:rsid w:val="00D522CF"/>
    <w:rsid w:val="00D90FE4"/>
    <w:rsid w:val="00D96754"/>
    <w:rsid w:val="00DC17F6"/>
    <w:rsid w:val="00DC3BB0"/>
    <w:rsid w:val="00DD023F"/>
    <w:rsid w:val="00DF6CA1"/>
    <w:rsid w:val="00E27A77"/>
    <w:rsid w:val="00E31CCE"/>
    <w:rsid w:val="00E51B48"/>
    <w:rsid w:val="00E57F4F"/>
    <w:rsid w:val="00E92D92"/>
    <w:rsid w:val="00EB5653"/>
    <w:rsid w:val="00EE12E5"/>
    <w:rsid w:val="00F16A5E"/>
    <w:rsid w:val="00F26324"/>
    <w:rsid w:val="00F67CC1"/>
    <w:rsid w:val="00F70F04"/>
    <w:rsid w:val="00F90196"/>
    <w:rsid w:val="00FB1477"/>
    <w:rsid w:val="00FB4C21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D8EF3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1202</Words>
  <Characters>6852</Characters>
  <Application>Microsoft Office Word</Application>
  <DocSecurity>0</DocSecurity>
  <Lines>57</Lines>
  <Paragraphs>16</Paragraphs>
  <ScaleCrop>false</ScaleCrop>
  <Company>微软中国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82</cp:revision>
  <cp:lastPrinted>2019-01-08T02:13:00Z</cp:lastPrinted>
  <dcterms:created xsi:type="dcterms:W3CDTF">2014-10-29T12:08:00Z</dcterms:created>
  <dcterms:modified xsi:type="dcterms:W3CDTF">2019-09-11T02:21:00Z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