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FF" w:rsidRDefault="00D9099B">
      <w:pPr>
        <w:spacing w:line="520" w:lineRule="exac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1</w:t>
      </w:r>
    </w:p>
    <w:p w:rsidR="006A12FF" w:rsidRDefault="00D9099B">
      <w:pPr>
        <w:spacing w:line="520" w:lineRule="exact"/>
        <w:jc w:val="center"/>
        <w:rPr>
          <w:rStyle w:val="2Char"/>
          <w:rFonts w:ascii="方正小标宋简体" w:eastAsia="方正小标宋简体" w:hAnsi="方正小标宋简体" w:cs="方正小标宋简体"/>
          <w:b w:val="0"/>
          <w:color w:val="000000" w:themeColor="text1"/>
          <w:sz w:val="44"/>
          <w:szCs w:val="44"/>
        </w:rPr>
      </w:pPr>
      <w:r>
        <w:rPr>
          <w:rStyle w:val="2Char"/>
          <w:rFonts w:ascii="方正小标宋简体" w:eastAsia="方正小标宋简体" w:hAnsi="方正小标宋简体" w:cs="方正小标宋简体" w:hint="eastAsia"/>
          <w:b w:val="0"/>
          <w:color w:val="000000" w:themeColor="text1"/>
          <w:sz w:val="44"/>
          <w:szCs w:val="44"/>
        </w:rPr>
        <w:t>本次检验项目</w:t>
      </w:r>
    </w:p>
    <w:p w:rsidR="006A12FF" w:rsidRDefault="00D9099B">
      <w:pPr>
        <w:spacing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一、饼干</w:t>
      </w:r>
    </w:p>
    <w:p w:rsidR="006A12FF" w:rsidRDefault="00D9099B">
      <w:pPr>
        <w:spacing w:line="520" w:lineRule="exact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 xml:space="preserve">   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（一）抽检依据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 </w:t>
      </w:r>
    </w:p>
    <w:p w:rsidR="006A12FF" w:rsidRDefault="00D9099B">
      <w:pPr>
        <w:spacing w:line="5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食品添加剂使用标准》（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食品中污染物限量》（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2762-201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食品中致病菌限量》（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29921-2013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）等标准及产品明示标准和指标的要求。</w:t>
      </w:r>
    </w:p>
    <w:p w:rsidR="006A12FF" w:rsidRDefault="00D9099B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6A12FF" w:rsidRDefault="00D9099B">
      <w:pPr>
        <w:spacing w:line="52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饼干抽检项目包括酸价（以脂肪计）、过氧化值（以脂肪计）、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铅（以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计）、铝的残留量（干样品，以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 xml:space="preserve"> Al 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计）、二氧化硫残留量、三氯蔗糖、菌落总数、大肠菌群、金黄色葡萄球菌、沙门氏菌、霉菌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。</w:t>
      </w:r>
    </w:p>
    <w:p w:rsidR="006A12FF" w:rsidRDefault="00D9099B">
      <w:pPr>
        <w:spacing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二</w:t>
      </w: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、速冻食品</w:t>
      </w:r>
    </w:p>
    <w:p w:rsidR="006A12FF" w:rsidRDefault="00D9099B">
      <w:pPr>
        <w:spacing w:line="520" w:lineRule="exact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（一）抽检依据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 </w:t>
      </w:r>
    </w:p>
    <w:p w:rsidR="006A12FF" w:rsidRDefault="00D9099B">
      <w:pPr>
        <w:spacing w:line="5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食品添加剂使用标准》（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食品中污染物限量》（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2762-201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速冻面米制品》（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GB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19295-2011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）等标准及产品明示标准和指标的要求。</w:t>
      </w:r>
    </w:p>
    <w:p w:rsidR="006A12FF" w:rsidRDefault="00D9099B">
      <w:pPr>
        <w:spacing w:line="520" w:lineRule="exact"/>
        <w:ind w:firstLine="642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6A12FF" w:rsidRDefault="00D9099B">
      <w:pPr>
        <w:spacing w:line="52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水饺、元宵、馄饨等生制品抽检项目包括过氧化值（以脂肪计）、铅（以</w:t>
      </w:r>
      <w:proofErr w:type="spellStart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计）、糖精钠（以糖精计）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。</w:t>
      </w:r>
    </w:p>
    <w:p w:rsidR="006A12FF" w:rsidRDefault="00D9099B">
      <w:pPr>
        <w:spacing w:line="52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lastRenderedPageBreak/>
        <w:t>2.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包子馒头等熟制品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抽检项目包括过氧化值（以脂肪计）、铅（以</w:t>
      </w:r>
      <w:proofErr w:type="spellStart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计）、糖精钠（以糖精计）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菌落总数、大肠菌群、金黄色葡萄球菌、沙门氏菌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。</w:t>
      </w:r>
    </w:p>
    <w:p w:rsidR="006A12FF" w:rsidRDefault="00D9099B">
      <w:pPr>
        <w:spacing w:line="52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三、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糕点</w:t>
      </w:r>
    </w:p>
    <w:p w:rsidR="006A12FF" w:rsidRDefault="00D9099B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（一）抽检依据</w:t>
      </w:r>
    </w:p>
    <w:p w:rsidR="006A12FF" w:rsidRDefault="00D9099B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食品添加剂使用标准》（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食品中致病菌限量》（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29921-2013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糕点、面包》（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7099-2015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）等标准及产品明示标准和指标的要求。</w:t>
      </w:r>
    </w:p>
    <w:p w:rsidR="006A12FF" w:rsidRDefault="00D9099B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6A12FF" w:rsidRDefault="00D9099B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糕点抽检项目包括酸价（以脂肪计）、过氧化值（以脂肪计）、铅（以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计）、富马酸二甲酯、苏丹红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I-IV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计）、安赛蜜、铝的残留量（干样品，以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Al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计）、丙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钠盐、钙盐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丙酸计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、脱氢乙酸及其钠盐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以脱氢乙酸计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安赛蜜、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纳他霉素、三氯蔗糖、防腐剂各自用量占其最大使用量的比例之和、菌落总数、大肠菌群、金黄色葡萄球菌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、沙门氏菌、霉菌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6A12FF" w:rsidRDefault="00D9099B">
      <w:pPr>
        <w:spacing w:line="520" w:lineRule="exact"/>
        <w:ind w:firstLine="640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四</w:t>
      </w: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蜂产品</w:t>
      </w:r>
    </w:p>
    <w:p w:rsidR="006A12FF" w:rsidRDefault="00D9099B">
      <w:pPr>
        <w:spacing w:line="520" w:lineRule="exact"/>
        <w:ind w:firstLineChars="200" w:firstLine="643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（一）抽检依据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 </w:t>
      </w:r>
    </w:p>
    <w:p w:rsidR="006A12FF" w:rsidRDefault="00D9099B">
      <w:pPr>
        <w:spacing w:line="52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食品添加剂使用标准》（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食品中污染物限量》（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2762-2017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《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蜂蜜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》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14963-2011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）、农业部公告第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235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号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等标准及产品明示标准和指标的要求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6A12FF" w:rsidRDefault="00D9099B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lastRenderedPageBreak/>
        <w:t>（二）检验项目</w:t>
      </w:r>
    </w:p>
    <w:p w:rsidR="006A12FF" w:rsidRDefault="00D9099B">
      <w:pPr>
        <w:spacing w:line="52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蜂产品制品抽检项目包括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糖精钠（以糖精计）、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、菌落总数、大肠菌群、霉菌计数、酵母计数。</w:t>
      </w:r>
    </w:p>
    <w:p w:rsidR="006A12FF" w:rsidRDefault="00D9099B">
      <w:pPr>
        <w:spacing w:line="520" w:lineRule="exact"/>
        <w:ind w:firstLine="640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五</w:t>
      </w: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餐饮食品</w:t>
      </w:r>
    </w:p>
    <w:p w:rsidR="006A12FF" w:rsidRDefault="00D9099B">
      <w:pPr>
        <w:spacing w:line="520" w:lineRule="exact"/>
        <w:ind w:firstLineChars="200" w:firstLine="643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（一）抽检依据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 </w:t>
      </w:r>
    </w:p>
    <w:p w:rsidR="006A12FF" w:rsidRDefault="00D9099B">
      <w:pPr>
        <w:spacing w:line="52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食品添加剂使用标准》（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食品中污染物限量》（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2762-2017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、《食用植物油煎炸过程中的卫生标准》（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GB 7102.1-2003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《食品安全国家标准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食品中致病菌限量》（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GB 29921-2013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、《粽子》（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SB/T 10377-2004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）、《</w:t>
      </w:r>
      <w:r>
        <w:rPr>
          <w:rFonts w:ascii="Verdana" w:eastAsia="宋体" w:hAnsi="Verdana" w:cs="Verdana"/>
          <w:color w:val="000000" w:themeColor="text1"/>
          <w:sz w:val="30"/>
          <w:szCs w:val="30"/>
          <w:shd w:val="clear" w:color="auto" w:fill="FFFFFF"/>
        </w:rPr>
        <w:t>食品安全国家标准</w:t>
      </w:r>
      <w:r>
        <w:rPr>
          <w:rFonts w:ascii="Verdana" w:eastAsia="宋体" w:hAnsi="Verdana" w:cs="Verdana"/>
          <w:color w:val="000000" w:themeColor="text1"/>
          <w:sz w:val="30"/>
          <w:szCs w:val="30"/>
          <w:shd w:val="clear" w:color="auto" w:fill="FFFFFF"/>
        </w:rPr>
        <w:t xml:space="preserve"> </w:t>
      </w:r>
      <w:r>
        <w:rPr>
          <w:rFonts w:ascii="Verdana" w:eastAsia="宋体" w:hAnsi="Verdana" w:cs="Verdana"/>
          <w:color w:val="000000" w:themeColor="text1"/>
          <w:sz w:val="30"/>
          <w:szCs w:val="30"/>
          <w:shd w:val="clear" w:color="auto" w:fill="FFFFFF"/>
        </w:rPr>
        <w:t>糕点、面包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》（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GB 7099-2015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消毒餐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饮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具》（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14934-2016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等标准及产品明示标准和指标的要求。</w:t>
      </w:r>
    </w:p>
    <w:p w:rsidR="006A12FF" w:rsidRDefault="00D9099B">
      <w:p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6A12FF" w:rsidRDefault="00D9099B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发酵面制品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抽检项目包括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甲醛次硫酸氢钠（以甲醛计）、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、甜蜜素（以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计）、铝的残留量（干样品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,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Al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计）。</w:t>
      </w:r>
    </w:p>
    <w:p w:rsidR="006A12FF" w:rsidRDefault="00D9099B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酱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卤肉制品、肉灌肠、其他熟肉制品抽检项目包括个铬（以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Cr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计）、胭脂红、亚硝酸盐（以亚硝酸钠计）、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6A12FF" w:rsidRDefault="00D9099B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肉冻、皮冻抽检项目包括铬（以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Cr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计）。</w:t>
      </w:r>
    </w:p>
    <w:p w:rsidR="006A12FF" w:rsidRDefault="00D9099B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4.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冷加工糕点面包抽检项目包括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梨酸计）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、糖精钠（以糖精计）、甜蜜素（以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赛蜜（乙酰磺胺酸钾）、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脱氢乙酸及其钠盐（以脱氢乙酸计）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、沙门氏菌、金黄色葡萄球菌。</w:t>
      </w:r>
    </w:p>
    <w:p w:rsidR="006A12FF" w:rsidRDefault="00D9099B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5.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热加工糕点面包抽检项目包括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、糖精钠（以糖精计）、甜蜜素（以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计）、安赛蜜（乙酰磺胺酸钾）、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脱氢乙酸及其钠盐（以脱氢乙酸计）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、沙门氏菌、金黄色葡萄球菌。</w:t>
      </w:r>
    </w:p>
    <w:p w:rsidR="006A12FF" w:rsidRDefault="00D9099B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6.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餐饮食品（外卖配送）抽检项目包括单核细胞增生李斯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特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菌、沙门氏菌、金黄色葡萄球菌。</w:t>
      </w:r>
    </w:p>
    <w:p w:rsidR="006A12FF" w:rsidRDefault="00D9099B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7.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现制现售生鲜乳饮品抽检项目包括脂肪、蛋白质、酸度、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、汞（以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Hg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计）、砷（以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As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计）、铬（以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Cr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计）、黄曲霉毒素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M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、酵母（仅限发酵乳）、霉菌（仅限发酵乳）、大肠杆菌、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沙门氏菌、金黄色葡萄球菌。</w:t>
      </w:r>
    </w:p>
    <w:p w:rsidR="006A12FF" w:rsidRDefault="00D9099B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8.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米粉、米线抽检项目包括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甲醛次硫酸氢钠（以甲醛计）、二氧化硫。</w:t>
      </w:r>
    </w:p>
    <w:p w:rsidR="006A12FF" w:rsidRDefault="00D9099B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9.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酱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腌菜抽检项目包括亚硝酸盐（以亚硝酸钠计）、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沙门氏菌、金黄色葡萄球菌。</w:t>
      </w:r>
    </w:p>
    <w:p w:rsidR="006A12FF" w:rsidRDefault="00D9099B">
      <w:pPr>
        <w:spacing w:line="520" w:lineRule="exact"/>
        <w:rPr>
          <w:rFonts w:ascii="仿宋_GB2312" w:eastAsia="仿宋_GB2312" w:hAnsi="宋体"/>
          <w:color w:val="000000" w:themeColor="text1"/>
          <w:sz w:val="24"/>
        </w:rPr>
      </w:pPr>
      <w:r>
        <w:rPr>
          <w:rFonts w:ascii="仿宋_GB2312" w:eastAsia="仿宋_GB2312" w:hAnsi="宋体" w:hint="eastAsia"/>
          <w:color w:val="000000" w:themeColor="text1"/>
          <w:sz w:val="24"/>
        </w:rPr>
        <w:t>注：本表所列项目为文件要求项目，具体到每个产品所需检验项目请参考《</w:t>
      </w:r>
      <w:r>
        <w:rPr>
          <w:rFonts w:ascii="仿宋_GB2312" w:eastAsia="仿宋_GB2312" w:hAnsi="宋体" w:hint="eastAsia"/>
          <w:color w:val="000000" w:themeColor="text1"/>
          <w:sz w:val="24"/>
        </w:rPr>
        <w:t>2018</w:t>
      </w:r>
      <w:r>
        <w:rPr>
          <w:rFonts w:ascii="仿宋_GB2312" w:eastAsia="仿宋_GB2312" w:hAnsi="宋体" w:hint="eastAsia"/>
          <w:color w:val="000000" w:themeColor="text1"/>
          <w:sz w:val="24"/>
        </w:rPr>
        <w:t>国抽实施细则》。</w:t>
      </w:r>
      <w:bookmarkStart w:id="0" w:name="_GoBack"/>
      <w:bookmarkEnd w:id="0"/>
    </w:p>
    <w:sectPr w:rsidR="006A12FF" w:rsidSect="006A1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9B" w:rsidRDefault="00D9099B" w:rsidP="001D5F5B">
      <w:r>
        <w:separator/>
      </w:r>
    </w:p>
  </w:endnote>
  <w:endnote w:type="continuationSeparator" w:id="0">
    <w:p w:rsidR="00D9099B" w:rsidRDefault="00D9099B" w:rsidP="001D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9B" w:rsidRDefault="00D9099B" w:rsidP="001D5F5B">
      <w:r>
        <w:separator/>
      </w:r>
    </w:p>
  </w:footnote>
  <w:footnote w:type="continuationSeparator" w:id="0">
    <w:p w:rsidR="00D9099B" w:rsidRDefault="00D9099B" w:rsidP="001D5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10FE7"/>
    <w:rsid w:val="000C3EBA"/>
    <w:rsid w:val="00110FE7"/>
    <w:rsid w:val="00127E53"/>
    <w:rsid w:val="00156901"/>
    <w:rsid w:val="001D5F5B"/>
    <w:rsid w:val="001F03E3"/>
    <w:rsid w:val="00204E0D"/>
    <w:rsid w:val="0027244C"/>
    <w:rsid w:val="002E1814"/>
    <w:rsid w:val="002F0E1B"/>
    <w:rsid w:val="002F37B5"/>
    <w:rsid w:val="00303426"/>
    <w:rsid w:val="003223EB"/>
    <w:rsid w:val="003534A5"/>
    <w:rsid w:val="003A0904"/>
    <w:rsid w:val="003F263F"/>
    <w:rsid w:val="00444E94"/>
    <w:rsid w:val="004A4780"/>
    <w:rsid w:val="004B0A5F"/>
    <w:rsid w:val="005E5537"/>
    <w:rsid w:val="00604385"/>
    <w:rsid w:val="0062464A"/>
    <w:rsid w:val="00635ADC"/>
    <w:rsid w:val="00685434"/>
    <w:rsid w:val="00693CC6"/>
    <w:rsid w:val="006A12FF"/>
    <w:rsid w:val="00745AE8"/>
    <w:rsid w:val="007E75DD"/>
    <w:rsid w:val="007F7CDA"/>
    <w:rsid w:val="008131C0"/>
    <w:rsid w:val="008214E7"/>
    <w:rsid w:val="008244DE"/>
    <w:rsid w:val="00854580"/>
    <w:rsid w:val="00864F61"/>
    <w:rsid w:val="00883E8E"/>
    <w:rsid w:val="009073AC"/>
    <w:rsid w:val="0094789A"/>
    <w:rsid w:val="009519CC"/>
    <w:rsid w:val="009B36D4"/>
    <w:rsid w:val="009F727B"/>
    <w:rsid w:val="00A22314"/>
    <w:rsid w:val="00A3697B"/>
    <w:rsid w:val="00A64802"/>
    <w:rsid w:val="00B1184E"/>
    <w:rsid w:val="00B15B0C"/>
    <w:rsid w:val="00B56589"/>
    <w:rsid w:val="00B76447"/>
    <w:rsid w:val="00C04CA2"/>
    <w:rsid w:val="00CC55C0"/>
    <w:rsid w:val="00D16B85"/>
    <w:rsid w:val="00D35890"/>
    <w:rsid w:val="00D37A41"/>
    <w:rsid w:val="00D80402"/>
    <w:rsid w:val="00D9099B"/>
    <w:rsid w:val="00DC6233"/>
    <w:rsid w:val="00DD413F"/>
    <w:rsid w:val="00DE63C2"/>
    <w:rsid w:val="00DF543D"/>
    <w:rsid w:val="00E405D3"/>
    <w:rsid w:val="00E805E9"/>
    <w:rsid w:val="00E806B3"/>
    <w:rsid w:val="00ED0CE2"/>
    <w:rsid w:val="00F66423"/>
    <w:rsid w:val="00F91B1F"/>
    <w:rsid w:val="00FC224D"/>
    <w:rsid w:val="00FF0232"/>
    <w:rsid w:val="00FF476D"/>
    <w:rsid w:val="01371443"/>
    <w:rsid w:val="01373AC2"/>
    <w:rsid w:val="01777968"/>
    <w:rsid w:val="01F15F5C"/>
    <w:rsid w:val="02336594"/>
    <w:rsid w:val="02390BAD"/>
    <w:rsid w:val="0250784A"/>
    <w:rsid w:val="025A04D7"/>
    <w:rsid w:val="028467E1"/>
    <w:rsid w:val="02B95AFF"/>
    <w:rsid w:val="02EC0A29"/>
    <w:rsid w:val="02FB772F"/>
    <w:rsid w:val="02FC1328"/>
    <w:rsid w:val="0323552C"/>
    <w:rsid w:val="03A0412C"/>
    <w:rsid w:val="03A1046B"/>
    <w:rsid w:val="046E22B2"/>
    <w:rsid w:val="04FA055C"/>
    <w:rsid w:val="052C5B35"/>
    <w:rsid w:val="053B100B"/>
    <w:rsid w:val="058104C1"/>
    <w:rsid w:val="059A3170"/>
    <w:rsid w:val="05AE1CBB"/>
    <w:rsid w:val="06847B09"/>
    <w:rsid w:val="07641E57"/>
    <w:rsid w:val="07673291"/>
    <w:rsid w:val="07A378F5"/>
    <w:rsid w:val="07BF6F02"/>
    <w:rsid w:val="07D56FB5"/>
    <w:rsid w:val="082D2635"/>
    <w:rsid w:val="08463511"/>
    <w:rsid w:val="08593E9F"/>
    <w:rsid w:val="087146ED"/>
    <w:rsid w:val="08AE37B8"/>
    <w:rsid w:val="08D135F7"/>
    <w:rsid w:val="08E3527B"/>
    <w:rsid w:val="09A716A7"/>
    <w:rsid w:val="09BF54DB"/>
    <w:rsid w:val="09C40EB3"/>
    <w:rsid w:val="0A1E6A8A"/>
    <w:rsid w:val="0A6734FD"/>
    <w:rsid w:val="0A7F008D"/>
    <w:rsid w:val="0AB52EBE"/>
    <w:rsid w:val="0AC3354B"/>
    <w:rsid w:val="0B2B4DC9"/>
    <w:rsid w:val="0BA6779B"/>
    <w:rsid w:val="0BF87036"/>
    <w:rsid w:val="0C3559F4"/>
    <w:rsid w:val="0C3F11CA"/>
    <w:rsid w:val="0C7A27AE"/>
    <w:rsid w:val="0C89398A"/>
    <w:rsid w:val="0C9A6933"/>
    <w:rsid w:val="0CCF03B9"/>
    <w:rsid w:val="0D141118"/>
    <w:rsid w:val="0D8476ED"/>
    <w:rsid w:val="0E2B1A30"/>
    <w:rsid w:val="0E91470A"/>
    <w:rsid w:val="0EA8170B"/>
    <w:rsid w:val="0ED57A26"/>
    <w:rsid w:val="0EF152FD"/>
    <w:rsid w:val="0F0547EF"/>
    <w:rsid w:val="0F6B6241"/>
    <w:rsid w:val="0F8F1C76"/>
    <w:rsid w:val="0FCD66FA"/>
    <w:rsid w:val="0FD92A07"/>
    <w:rsid w:val="0FEE4962"/>
    <w:rsid w:val="108B1E9F"/>
    <w:rsid w:val="10A72952"/>
    <w:rsid w:val="11473209"/>
    <w:rsid w:val="1199513F"/>
    <w:rsid w:val="127D7C3A"/>
    <w:rsid w:val="12D90E9F"/>
    <w:rsid w:val="133257D7"/>
    <w:rsid w:val="13B9435E"/>
    <w:rsid w:val="13C66BA1"/>
    <w:rsid w:val="13ED2A9B"/>
    <w:rsid w:val="14175993"/>
    <w:rsid w:val="144C5E11"/>
    <w:rsid w:val="149012F0"/>
    <w:rsid w:val="14937391"/>
    <w:rsid w:val="14C241D8"/>
    <w:rsid w:val="15044006"/>
    <w:rsid w:val="1526404B"/>
    <w:rsid w:val="157C2FF7"/>
    <w:rsid w:val="166C4A77"/>
    <w:rsid w:val="168323B0"/>
    <w:rsid w:val="17223996"/>
    <w:rsid w:val="178B5B35"/>
    <w:rsid w:val="17B76496"/>
    <w:rsid w:val="17EC1E5C"/>
    <w:rsid w:val="18B979D0"/>
    <w:rsid w:val="18FB7B39"/>
    <w:rsid w:val="1930605C"/>
    <w:rsid w:val="196A0ECF"/>
    <w:rsid w:val="198D5BB4"/>
    <w:rsid w:val="199356DE"/>
    <w:rsid w:val="19BD73CA"/>
    <w:rsid w:val="19D87B42"/>
    <w:rsid w:val="1A3D67D5"/>
    <w:rsid w:val="1A5B0B2D"/>
    <w:rsid w:val="1A5F7A61"/>
    <w:rsid w:val="1AED08B3"/>
    <w:rsid w:val="1B0966B4"/>
    <w:rsid w:val="1B4645A3"/>
    <w:rsid w:val="1B812C24"/>
    <w:rsid w:val="1BCE1CCB"/>
    <w:rsid w:val="1C142E6B"/>
    <w:rsid w:val="1C4323E5"/>
    <w:rsid w:val="1CD73660"/>
    <w:rsid w:val="1D2B05E4"/>
    <w:rsid w:val="1D9053DE"/>
    <w:rsid w:val="1DBE0B19"/>
    <w:rsid w:val="1DE166B4"/>
    <w:rsid w:val="1E3F262A"/>
    <w:rsid w:val="1E6F4591"/>
    <w:rsid w:val="1EB52B89"/>
    <w:rsid w:val="1EF646FD"/>
    <w:rsid w:val="1F116453"/>
    <w:rsid w:val="1FE027E7"/>
    <w:rsid w:val="1FF0008A"/>
    <w:rsid w:val="200B10E9"/>
    <w:rsid w:val="202C1D27"/>
    <w:rsid w:val="202F1EF9"/>
    <w:rsid w:val="206231B7"/>
    <w:rsid w:val="20643A1F"/>
    <w:rsid w:val="20C975F8"/>
    <w:rsid w:val="20E252FF"/>
    <w:rsid w:val="211F760A"/>
    <w:rsid w:val="212774A3"/>
    <w:rsid w:val="2167772C"/>
    <w:rsid w:val="21681D35"/>
    <w:rsid w:val="22117514"/>
    <w:rsid w:val="22652214"/>
    <w:rsid w:val="22A35639"/>
    <w:rsid w:val="22B926AF"/>
    <w:rsid w:val="22DE01E9"/>
    <w:rsid w:val="23113973"/>
    <w:rsid w:val="233C66C1"/>
    <w:rsid w:val="23513CCF"/>
    <w:rsid w:val="237F3AB8"/>
    <w:rsid w:val="23886F51"/>
    <w:rsid w:val="23BB30FA"/>
    <w:rsid w:val="23EC5FB9"/>
    <w:rsid w:val="2402404F"/>
    <w:rsid w:val="249D7775"/>
    <w:rsid w:val="24AF4531"/>
    <w:rsid w:val="24C20CD3"/>
    <w:rsid w:val="251F0B43"/>
    <w:rsid w:val="256B45B4"/>
    <w:rsid w:val="257773E3"/>
    <w:rsid w:val="25F10DAE"/>
    <w:rsid w:val="26281FD8"/>
    <w:rsid w:val="262B705A"/>
    <w:rsid w:val="2635136D"/>
    <w:rsid w:val="26A41507"/>
    <w:rsid w:val="26CF0F39"/>
    <w:rsid w:val="26D745BA"/>
    <w:rsid w:val="275E777A"/>
    <w:rsid w:val="27797722"/>
    <w:rsid w:val="285B46D7"/>
    <w:rsid w:val="285B5E26"/>
    <w:rsid w:val="28651440"/>
    <w:rsid w:val="2891249F"/>
    <w:rsid w:val="28A255FB"/>
    <w:rsid w:val="292C0853"/>
    <w:rsid w:val="297355C6"/>
    <w:rsid w:val="29A50304"/>
    <w:rsid w:val="29B77B5F"/>
    <w:rsid w:val="2A3D7260"/>
    <w:rsid w:val="2A6809F6"/>
    <w:rsid w:val="2A6911D0"/>
    <w:rsid w:val="2A9D0FBB"/>
    <w:rsid w:val="2AE57937"/>
    <w:rsid w:val="2C11379A"/>
    <w:rsid w:val="2C260186"/>
    <w:rsid w:val="2C7A4603"/>
    <w:rsid w:val="2CC91353"/>
    <w:rsid w:val="2CFF3C7A"/>
    <w:rsid w:val="2D040F98"/>
    <w:rsid w:val="2D2B2E22"/>
    <w:rsid w:val="2D672D04"/>
    <w:rsid w:val="2DA75940"/>
    <w:rsid w:val="2DFF26D2"/>
    <w:rsid w:val="2E154DBA"/>
    <w:rsid w:val="2E8159B5"/>
    <w:rsid w:val="2EB318A0"/>
    <w:rsid w:val="2F005EAB"/>
    <w:rsid w:val="2F6C038D"/>
    <w:rsid w:val="2FB675D3"/>
    <w:rsid w:val="2FC21CCB"/>
    <w:rsid w:val="30057947"/>
    <w:rsid w:val="301D73A0"/>
    <w:rsid w:val="3039438D"/>
    <w:rsid w:val="307E60D7"/>
    <w:rsid w:val="3144137C"/>
    <w:rsid w:val="31561B18"/>
    <w:rsid w:val="319D0701"/>
    <w:rsid w:val="32001A83"/>
    <w:rsid w:val="323C1B34"/>
    <w:rsid w:val="32422CA8"/>
    <w:rsid w:val="325359C6"/>
    <w:rsid w:val="32C3322A"/>
    <w:rsid w:val="331A7D76"/>
    <w:rsid w:val="33662726"/>
    <w:rsid w:val="33877F6E"/>
    <w:rsid w:val="33C946BA"/>
    <w:rsid w:val="344A0209"/>
    <w:rsid w:val="347A6182"/>
    <w:rsid w:val="34897C21"/>
    <w:rsid w:val="348C72CA"/>
    <w:rsid w:val="34AB772C"/>
    <w:rsid w:val="35481030"/>
    <w:rsid w:val="3591681D"/>
    <w:rsid w:val="35926DE7"/>
    <w:rsid w:val="35B3517A"/>
    <w:rsid w:val="35CC4835"/>
    <w:rsid w:val="35F20533"/>
    <w:rsid w:val="366852D9"/>
    <w:rsid w:val="36AB228F"/>
    <w:rsid w:val="37783307"/>
    <w:rsid w:val="3794722A"/>
    <w:rsid w:val="386C2829"/>
    <w:rsid w:val="388F1755"/>
    <w:rsid w:val="39025087"/>
    <w:rsid w:val="390442E4"/>
    <w:rsid w:val="398D67DE"/>
    <w:rsid w:val="39FA095B"/>
    <w:rsid w:val="3AAB4F86"/>
    <w:rsid w:val="3B576B69"/>
    <w:rsid w:val="3B6502F3"/>
    <w:rsid w:val="3B887365"/>
    <w:rsid w:val="3C377CB1"/>
    <w:rsid w:val="3CD45A6A"/>
    <w:rsid w:val="3CED5D35"/>
    <w:rsid w:val="3CFD6367"/>
    <w:rsid w:val="3D7F6D29"/>
    <w:rsid w:val="3DC676C8"/>
    <w:rsid w:val="3DE21FAA"/>
    <w:rsid w:val="3E651C31"/>
    <w:rsid w:val="3EA7100E"/>
    <w:rsid w:val="3F2C044D"/>
    <w:rsid w:val="3F9A0D91"/>
    <w:rsid w:val="40181AB5"/>
    <w:rsid w:val="40AB1CB3"/>
    <w:rsid w:val="41043213"/>
    <w:rsid w:val="410D705A"/>
    <w:rsid w:val="412E5210"/>
    <w:rsid w:val="41372BE7"/>
    <w:rsid w:val="416E139B"/>
    <w:rsid w:val="418C7CCE"/>
    <w:rsid w:val="419C65F6"/>
    <w:rsid w:val="421F43A8"/>
    <w:rsid w:val="422E34CE"/>
    <w:rsid w:val="425C674B"/>
    <w:rsid w:val="42710E9D"/>
    <w:rsid w:val="427B1383"/>
    <w:rsid w:val="43AB7E47"/>
    <w:rsid w:val="43AD7367"/>
    <w:rsid w:val="43AF4AA0"/>
    <w:rsid w:val="43CB3641"/>
    <w:rsid w:val="454B3520"/>
    <w:rsid w:val="45867978"/>
    <w:rsid w:val="46AB7079"/>
    <w:rsid w:val="46B718D0"/>
    <w:rsid w:val="46CF676D"/>
    <w:rsid w:val="470E44D8"/>
    <w:rsid w:val="47CB206D"/>
    <w:rsid w:val="47CE6D95"/>
    <w:rsid w:val="47FA698D"/>
    <w:rsid w:val="48002298"/>
    <w:rsid w:val="480E38EA"/>
    <w:rsid w:val="48AA7F43"/>
    <w:rsid w:val="48CE622B"/>
    <w:rsid w:val="48E40B7B"/>
    <w:rsid w:val="491E0EB8"/>
    <w:rsid w:val="495F4E20"/>
    <w:rsid w:val="499D3A11"/>
    <w:rsid w:val="4A487D4D"/>
    <w:rsid w:val="4B3E385D"/>
    <w:rsid w:val="4B4F67AF"/>
    <w:rsid w:val="4B636E8B"/>
    <w:rsid w:val="4BAE137A"/>
    <w:rsid w:val="4BB27E8C"/>
    <w:rsid w:val="4BF364BB"/>
    <w:rsid w:val="4C6974E3"/>
    <w:rsid w:val="4CBC1600"/>
    <w:rsid w:val="4CE40F70"/>
    <w:rsid w:val="4CFF7FE1"/>
    <w:rsid w:val="4D18407C"/>
    <w:rsid w:val="4D350999"/>
    <w:rsid w:val="4D466D8A"/>
    <w:rsid w:val="4D6C0CC9"/>
    <w:rsid w:val="4DBF164C"/>
    <w:rsid w:val="4DF4224C"/>
    <w:rsid w:val="4E9127A4"/>
    <w:rsid w:val="4ED258A9"/>
    <w:rsid w:val="4EEB68E7"/>
    <w:rsid w:val="4F2521AD"/>
    <w:rsid w:val="4F2F45C4"/>
    <w:rsid w:val="4F4928FC"/>
    <w:rsid w:val="4F4A413A"/>
    <w:rsid w:val="4FA8578A"/>
    <w:rsid w:val="5080352F"/>
    <w:rsid w:val="51290D92"/>
    <w:rsid w:val="51BD1113"/>
    <w:rsid w:val="51F33DF1"/>
    <w:rsid w:val="524A7B20"/>
    <w:rsid w:val="526B4C8D"/>
    <w:rsid w:val="52957A9E"/>
    <w:rsid w:val="52B858AA"/>
    <w:rsid w:val="52C854A5"/>
    <w:rsid w:val="52D26D64"/>
    <w:rsid w:val="52DD1794"/>
    <w:rsid w:val="53007630"/>
    <w:rsid w:val="5311644B"/>
    <w:rsid w:val="533D7ACB"/>
    <w:rsid w:val="535E3224"/>
    <w:rsid w:val="535F3590"/>
    <w:rsid w:val="538A076E"/>
    <w:rsid w:val="54253EDA"/>
    <w:rsid w:val="543475DD"/>
    <w:rsid w:val="54616EF0"/>
    <w:rsid w:val="54A754CE"/>
    <w:rsid w:val="557D1DBF"/>
    <w:rsid w:val="559E627F"/>
    <w:rsid w:val="55F3495A"/>
    <w:rsid w:val="56A15D37"/>
    <w:rsid w:val="578D3E32"/>
    <w:rsid w:val="579A712A"/>
    <w:rsid w:val="57B93677"/>
    <w:rsid w:val="57E94D4F"/>
    <w:rsid w:val="57F91C73"/>
    <w:rsid w:val="587700E6"/>
    <w:rsid w:val="58853DDA"/>
    <w:rsid w:val="588A5CA9"/>
    <w:rsid w:val="58BB140E"/>
    <w:rsid w:val="5A171E04"/>
    <w:rsid w:val="5B29024C"/>
    <w:rsid w:val="5B7426AF"/>
    <w:rsid w:val="5BA740B5"/>
    <w:rsid w:val="5BFA1AC8"/>
    <w:rsid w:val="5C5C4873"/>
    <w:rsid w:val="5C60052E"/>
    <w:rsid w:val="5C936F88"/>
    <w:rsid w:val="5CB10A12"/>
    <w:rsid w:val="5CE17A86"/>
    <w:rsid w:val="5D7F1DAC"/>
    <w:rsid w:val="5D907A84"/>
    <w:rsid w:val="5DC627B8"/>
    <w:rsid w:val="5E2A6994"/>
    <w:rsid w:val="5E982B9A"/>
    <w:rsid w:val="5EB600A5"/>
    <w:rsid w:val="5EF97468"/>
    <w:rsid w:val="5F0D387C"/>
    <w:rsid w:val="5FF355D4"/>
    <w:rsid w:val="6068676F"/>
    <w:rsid w:val="608F700B"/>
    <w:rsid w:val="60F50380"/>
    <w:rsid w:val="61357DFB"/>
    <w:rsid w:val="614352C3"/>
    <w:rsid w:val="61A33444"/>
    <w:rsid w:val="6308146A"/>
    <w:rsid w:val="635433FA"/>
    <w:rsid w:val="635745B4"/>
    <w:rsid w:val="64341C8F"/>
    <w:rsid w:val="644B6CBD"/>
    <w:rsid w:val="65211E31"/>
    <w:rsid w:val="655D695B"/>
    <w:rsid w:val="65903750"/>
    <w:rsid w:val="65C961EC"/>
    <w:rsid w:val="65CC5649"/>
    <w:rsid w:val="65DB053B"/>
    <w:rsid w:val="66027FA1"/>
    <w:rsid w:val="668E086D"/>
    <w:rsid w:val="67A35163"/>
    <w:rsid w:val="67D96D4D"/>
    <w:rsid w:val="680B6759"/>
    <w:rsid w:val="685C2C95"/>
    <w:rsid w:val="686E4179"/>
    <w:rsid w:val="68D111F0"/>
    <w:rsid w:val="68F435B0"/>
    <w:rsid w:val="694F4946"/>
    <w:rsid w:val="696F21C2"/>
    <w:rsid w:val="6A7478B4"/>
    <w:rsid w:val="6A93566F"/>
    <w:rsid w:val="6AC82837"/>
    <w:rsid w:val="6ACA0AFD"/>
    <w:rsid w:val="6B051E15"/>
    <w:rsid w:val="6B234D82"/>
    <w:rsid w:val="6B5054BF"/>
    <w:rsid w:val="6C0625EC"/>
    <w:rsid w:val="6C4345BA"/>
    <w:rsid w:val="6CD457DA"/>
    <w:rsid w:val="6D5422CD"/>
    <w:rsid w:val="6D6C51DC"/>
    <w:rsid w:val="6D9A3359"/>
    <w:rsid w:val="6DB95B4F"/>
    <w:rsid w:val="6E175EE1"/>
    <w:rsid w:val="6E210316"/>
    <w:rsid w:val="6E823E8E"/>
    <w:rsid w:val="6EE615B3"/>
    <w:rsid w:val="6EEB67EA"/>
    <w:rsid w:val="6EFB30B4"/>
    <w:rsid w:val="6EFE1B9C"/>
    <w:rsid w:val="6F444413"/>
    <w:rsid w:val="6F6E5109"/>
    <w:rsid w:val="6FCF3BB0"/>
    <w:rsid w:val="6FD40BEB"/>
    <w:rsid w:val="6FE753D0"/>
    <w:rsid w:val="70484781"/>
    <w:rsid w:val="7080457D"/>
    <w:rsid w:val="70A5436A"/>
    <w:rsid w:val="70DC5C85"/>
    <w:rsid w:val="715948AC"/>
    <w:rsid w:val="71A71E09"/>
    <w:rsid w:val="7203420B"/>
    <w:rsid w:val="721A18E4"/>
    <w:rsid w:val="723B66CE"/>
    <w:rsid w:val="725652F8"/>
    <w:rsid w:val="72620D70"/>
    <w:rsid w:val="727D0B64"/>
    <w:rsid w:val="72A26AF8"/>
    <w:rsid w:val="72C216C5"/>
    <w:rsid w:val="72E26B16"/>
    <w:rsid w:val="72E94CCF"/>
    <w:rsid w:val="73242285"/>
    <w:rsid w:val="73AD2AE2"/>
    <w:rsid w:val="73C126E6"/>
    <w:rsid w:val="73DC48B0"/>
    <w:rsid w:val="73E952A5"/>
    <w:rsid w:val="741A462B"/>
    <w:rsid w:val="742432E7"/>
    <w:rsid w:val="74562D20"/>
    <w:rsid w:val="74632443"/>
    <w:rsid w:val="74970A30"/>
    <w:rsid w:val="74A65B75"/>
    <w:rsid w:val="74DD68EB"/>
    <w:rsid w:val="75257A6F"/>
    <w:rsid w:val="75AB54FC"/>
    <w:rsid w:val="761943D1"/>
    <w:rsid w:val="76326671"/>
    <w:rsid w:val="765A492E"/>
    <w:rsid w:val="76A103C2"/>
    <w:rsid w:val="773B20C0"/>
    <w:rsid w:val="77431508"/>
    <w:rsid w:val="778966AD"/>
    <w:rsid w:val="78273DE4"/>
    <w:rsid w:val="78501B02"/>
    <w:rsid w:val="786D41B1"/>
    <w:rsid w:val="787207CA"/>
    <w:rsid w:val="78CF7AAF"/>
    <w:rsid w:val="78EE57FE"/>
    <w:rsid w:val="79D610EA"/>
    <w:rsid w:val="7A4D0A52"/>
    <w:rsid w:val="7A9C6DCA"/>
    <w:rsid w:val="7B972045"/>
    <w:rsid w:val="7BD349A0"/>
    <w:rsid w:val="7C0F368A"/>
    <w:rsid w:val="7C1B2F78"/>
    <w:rsid w:val="7C65720E"/>
    <w:rsid w:val="7C8A19A6"/>
    <w:rsid w:val="7CF26663"/>
    <w:rsid w:val="7DF50A2A"/>
    <w:rsid w:val="7E027F43"/>
    <w:rsid w:val="7E2B3A0A"/>
    <w:rsid w:val="7E5823BB"/>
    <w:rsid w:val="7E8C7346"/>
    <w:rsid w:val="7EA40EEC"/>
    <w:rsid w:val="7EAA1490"/>
    <w:rsid w:val="7F51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2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6A12F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A1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A1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6A12FF"/>
    <w:rPr>
      <w:color w:val="000000"/>
      <w:u w:val="none"/>
    </w:rPr>
  </w:style>
  <w:style w:type="character" w:styleId="a6">
    <w:name w:val="Hyperlink"/>
    <w:basedOn w:val="a0"/>
    <w:qFormat/>
    <w:rsid w:val="006A12FF"/>
    <w:rPr>
      <w:color w:val="000000"/>
      <w:u w:val="none"/>
    </w:rPr>
  </w:style>
  <w:style w:type="character" w:customStyle="1" w:styleId="2Char">
    <w:name w:val="标题 2 Char"/>
    <w:basedOn w:val="a0"/>
    <w:link w:val="2"/>
    <w:qFormat/>
    <w:rsid w:val="006A12FF"/>
    <w:rPr>
      <w:rFonts w:ascii="Arial" w:eastAsia="黑体" w:hAnsi="Arial"/>
      <w:b/>
      <w:sz w:val="32"/>
    </w:rPr>
  </w:style>
  <w:style w:type="paragraph" w:customStyle="1" w:styleId="Style4">
    <w:name w:val="_Style 4"/>
    <w:basedOn w:val="a"/>
    <w:uiPriority w:val="34"/>
    <w:qFormat/>
    <w:rsid w:val="006A12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315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54</cp:revision>
  <dcterms:created xsi:type="dcterms:W3CDTF">2014-10-29T12:08:00Z</dcterms:created>
  <dcterms:modified xsi:type="dcterms:W3CDTF">2019-08-14T00:51:00Z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