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shd w:val="clear" w:color="auto" w:fill="auto"/>
        </w:rPr>
        <w:t>本次检验项目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茶叶及其制品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食品中污染物限量》、GB2763-2016  《食品安全国家标准 食品中农药最大残留限量》等标准及产品明示标准和指标的要求。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克百威、联苯菊酯、氯氰菊酯和高效氯氰菊酯(以氯氰菊酯（异构体之和）计)、氯唑磷、灭线磷、氰戊菊酯和S-氰戊菊酯 （以氰戊菊酯（异构体之和）计）、三氯杀螨醇、水胺硫磷、特丁硫磷、氧乐果、滴滴涕、吡虫啉、吡蚜酮、草甘膦、敌百虫、啶虫脒、多菌灵、甲胺磷、甲拌磷、甲氰菊酯、灭多威、除虫脲、铅(以Pb计）。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炒货食品及坚果制品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GB19300-2014 《食品安全国家标准 坚果与籽类食品》、GB2762-2017 《食品安全国家标准 食品中污染物限量》、GB2760-2014 《食品安全国家标准 食品添加剂使用标准》、GB2761-2017 《食品安全国家标准 食品中真菌毒素限量》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霉菌、大肠菌群、二氧化硫残留量、酸价（以脂肪计）（KOH）、过氧化值（以脂肪计）、铅（以Pb计）、黄曲霉毒素B₁、糖精钠（以糖精计）、甜蜜素（以环己基氨基磺酸计）、三氯蔗糖、纽甜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蛋制品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GB2762-2017 《食品安全国家标准 食品中污染物限量》、GB2760-2014 《食品安全国家标准 食品添加剂使用标准》、GB 2749-2015 《 食品安全国家标准 蛋与蛋制品》、GB29921-2013 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沙门氏菌、大肠菌群、菌落总数、山梨酸及其钾盐(以山梨酸计)、苯甲酸及其钠盐(以苯甲酸计）、铅(以Pb计)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、豆制品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GB2760-2014 《食品安全国家标准 食品添加剂使用标准》、GB2762-2017 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铅(以Pb计）、铝的残留量(干样品，以 Al 计) 、山梨酸及其钾盐(以山梨酸计)、脱氢乙酸及其钠盐(以脱氢乙酸计)、丙酸及其钠盐、钙盐(以丙酸计)、糖精钠(以糖精计)、三氯蔗糖、苯甲酸及其钠盐(以苯甲酸计)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干制食用菌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食品中污染物限量》、GB2760-2014 《食品安全国家标准 食品添加剂使用标准》等标准的要求。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二氧化硫残留量、总汞（以Hg计）、镉（以Cd计）、铅（以Pb计）、总砷（以As计）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糕点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食品中污染物限量》、食品整治办〔2009〕 5 号、GB2760-2014 《食品安全国家标准 食品添加剂使用标准》、GB 7099-2015  《食品安全国家标准 糕点、面包》、GB29921-2013 《食品安全国家标准 食品中致病菌限量》等标准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纳他霉素、三氯蔗糖、脱氢乙酸及其钠盐(以脱氢乙酸计)、丙酸及其钠盐、 钙盐(以丙酸计)、安赛蜜、甜蜜素(以环己基氨基磺酸计)、糖精钠(以糖精计)、山梨酸及其钾盐(以山梨酸计)、苯甲酸及其钠盐(以苯甲酸计)、丙二醇、富马酸二甲酯、菌落总数、大肠菌群、金黄色葡萄球菌、沙门氏菌、霉菌、铝的残留量(干样品，以 Al 计) 、铅(以Pb计)、过氧化值(以脂肪计)、酸价(以脂肪计)（KOH）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粮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食及粮食制品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食品中污染物限量》、GB2761-2017 《食品安全国家标准 食品中真菌毒素限量》等标准的要求。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总汞(以Hg 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无机砷(以As 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铬(以Cr 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镉(以Cd 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铅(以Pb 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黄曲霉毒素B₁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膨化食品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</w:t>
      </w: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 17401-2014 《食品安全国家标准 膨化食品》、GB2760-2014 《食品安全国家标准 食品添加剂使用标准》、GB2762-2017 《食品安全国家标准 食品中污染物限量》、GB2761-2017 《食品安全国家标准 食品中真菌毒素限量》、GB29921-2013 《食品安全国家标准 食品中致病菌限量》等标准的要求。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山梨酸及其钾盐(以山梨酸计)、黄曲霉毒素B₁、糖精钠(以糖精计)、苯甲酸及其钠盐(以苯甲酸计)、酸价(以脂肪计)(KOH)、水分、过氧化值(以脂肪计)、金黄色葡萄球菌、沙门氏菌、菌落总数、大肠菌群、铅(以Pb计)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肉制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食品中污染物限量》、GB2760-2014 《食品安全国家标准 食品添加剂使用标准》、整顿办函[2011]1号、食品整治办[2008]3号等标准的要求。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铅(以Pb计)、镉(以Cd计)、铬(以Cr计）、总砷(以As计）、亚硝酸盐(以NaNO₂计）、酸性橙II、山梨酸及其钾盐（以山梨酸计）、脱氢乙酸及其钠盐(以脱氢乙酸计）、胭脂红、糖精钠(以糖精计）、苯甲酸及其钠盐（以苯甲酸计）、氯霉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食糖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GB/T317-2018  《白砂糖》、GB2760-2014 《食品安全国家标准 食品添加剂使用标准》、GB2762-2017 《食品安全国家标准 食品中污染物限量》、GB 13104-2014 《食品安全国家标准 食糖》等标准及产品明示标准和指标的要求。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总砷(以As计)、铅(以Pb计)、二氧化硫残留量、蔗糖分、还原糖分、色值、螨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食用植物油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</w:t>
      </w: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GB2716-2018  《食品安全国家标准 植物油》、GB2762-2017 《食品安全国家标准 食品中污染物限量》、GB2760-2014 《食品安全国家标准 食品添加剂使用标准》等标准及产品明示标准和指标的要求。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酸价(以KOH计)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溶剂残留量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二丁基羟基甲苯(BHT)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丁基羟基茴香醚(BHA)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苯并(α)芘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特丁基对苯二酚(TBHQ）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水产制品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《食品安全国家标准 食品添加剂使用标准》、GB2762-2017 《食品安全国家标准 食品中污染物限量》、GB29921-2013 《食品安全国家标准 食品中致病菌限量》等标准的要求。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N-二甲基亚硝胺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苯并(α）芘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副溶血性弧菌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水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果干制品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GB2762-2017 《食品安全国家标准 食品中污染物限量》、GB2760-2014 《食品安全国家标准 食品添加剂使用标准》、GB29921-2013 《食品安全国家标准 食品中致病菌限量》等标准的要求。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金黄色葡萄球菌、沙门氏菌、糖精钠(以糖精计）、山梨酸及其钾盐(以山梨酸计)、脱氢乙酸及其钠盐(以脱氢乙酸计)、二氧化硫残留量、铅(以Pb计)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速冻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食品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GB2760-2014 《食品安全国家标准 食品添加剂使用标准》、SB/T 10379-2012  《速冻调制食品》、整顿办函〔2011〕 1 号、GB 19295-2011《食品安全国家标准 速冻面米制品》、GB 2762-2017《食品安全国家标准 食品中污染物限量》等标准的要求。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氯霉素、胭脂红、总砷(以As计)、铬(以Cr计)、镉(以Cd计)、铅(以Pb计)、过氧化值(以脂肪计)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调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味品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GB2760-2014 《食品安全国家标准 食品添加剂使用标准》、GB29921-2013 《食品安全国家标准 食品中致病菌限量》、Q/NXC0002S-2018《芝麻酱》等标准的要求。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铅(以Pb计)、苯甲酸及其钠盐(以苯甲酸计)、脱氢乙酸钠(以脱氢乙酸计)、山梨酸及其钾盐(以山梨酸计)、沙门氏菌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液体乳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GB25190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-2010  《食品安全国家标准 灭菌乳》、GB2762-2017 《食品安全国家标准 食品中污染物限量》、GB2761-2017 《食品安全国家标准 食品中真菌毒素限量》、五部委公告 2011年第10号、中华人民共和国农业部公告第235号等标准及产品明示标准和指标的要求。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商业无菌、三聚氰胺、蔗糖、地塞米松、脂肪、蛋白质、非脂乳固体、酸度、黄曲霉毒素M₁、铅(以Pb计)、总砷(以As计)、总汞(以Hg计）、铬(以Cr计)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饮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料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GB2760-2014 《食品安全国家标准 食品添加剂使用标准》、GB2762-2017 《食品安全国家标准 食品中污染物限量》、GB7101-2015  《食品安全国家标准 饮料》、GB29921-2013 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等标准的要求。</w:t>
      </w:r>
    </w:p>
    <w:p>
      <w:pPr>
        <w:spacing w:line="56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shd w:val="clear" w:color="auto" w:fill="auto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亮蓝、苯甲酸及其钠盐(以苯甲酸计)、山梨酸及其钾盐(以山梨酸计)、糖精钠(以糖精计)、安赛蜜、甜蜜素(以环己基氨基磺酸计)、柠檬黄、日落黄、苋菜红、胭脂红、大肠菌群、霉菌、金黄色葡萄球菌、沙门氏菌、菌落总数、铅(以Pb计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60B3"/>
    <w:multiLevelType w:val="singleLevel"/>
    <w:tmpl w:val="692960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AD4C77"/>
    <w:rsid w:val="00003236"/>
    <w:rsid w:val="00044174"/>
    <w:rsid w:val="000C5793"/>
    <w:rsid w:val="000D546E"/>
    <w:rsid w:val="00172798"/>
    <w:rsid w:val="00185500"/>
    <w:rsid w:val="001C2F94"/>
    <w:rsid w:val="00200219"/>
    <w:rsid w:val="00283691"/>
    <w:rsid w:val="003611B9"/>
    <w:rsid w:val="00390219"/>
    <w:rsid w:val="00405CB8"/>
    <w:rsid w:val="004172A8"/>
    <w:rsid w:val="00454826"/>
    <w:rsid w:val="004A1A38"/>
    <w:rsid w:val="004B5A31"/>
    <w:rsid w:val="005339B0"/>
    <w:rsid w:val="00564E12"/>
    <w:rsid w:val="00593532"/>
    <w:rsid w:val="005B1775"/>
    <w:rsid w:val="005B34CB"/>
    <w:rsid w:val="005E4BA2"/>
    <w:rsid w:val="006420C5"/>
    <w:rsid w:val="0077493C"/>
    <w:rsid w:val="007B2CCD"/>
    <w:rsid w:val="00894725"/>
    <w:rsid w:val="008A5FE3"/>
    <w:rsid w:val="008B0BCF"/>
    <w:rsid w:val="008B2422"/>
    <w:rsid w:val="008D1081"/>
    <w:rsid w:val="008D1627"/>
    <w:rsid w:val="0093725D"/>
    <w:rsid w:val="009B383E"/>
    <w:rsid w:val="009C2738"/>
    <w:rsid w:val="009F1F32"/>
    <w:rsid w:val="00A260B4"/>
    <w:rsid w:val="00A97D54"/>
    <w:rsid w:val="00AD7B30"/>
    <w:rsid w:val="00B108A9"/>
    <w:rsid w:val="00B24407"/>
    <w:rsid w:val="00C26F4A"/>
    <w:rsid w:val="00C4479F"/>
    <w:rsid w:val="00CF1FCC"/>
    <w:rsid w:val="00D00367"/>
    <w:rsid w:val="00D3198C"/>
    <w:rsid w:val="00D43683"/>
    <w:rsid w:val="00D66475"/>
    <w:rsid w:val="00D820E8"/>
    <w:rsid w:val="00DB76FD"/>
    <w:rsid w:val="00DE1B1A"/>
    <w:rsid w:val="00EA3677"/>
    <w:rsid w:val="00F81178"/>
    <w:rsid w:val="00FA33B2"/>
    <w:rsid w:val="00FD5C2A"/>
    <w:rsid w:val="012B5822"/>
    <w:rsid w:val="01DD3104"/>
    <w:rsid w:val="03D854A8"/>
    <w:rsid w:val="07CA5359"/>
    <w:rsid w:val="080C0EDB"/>
    <w:rsid w:val="08EE022C"/>
    <w:rsid w:val="096440D2"/>
    <w:rsid w:val="09861E94"/>
    <w:rsid w:val="0A703D15"/>
    <w:rsid w:val="0B53729E"/>
    <w:rsid w:val="0BDB6D76"/>
    <w:rsid w:val="0DE30EAF"/>
    <w:rsid w:val="0F785404"/>
    <w:rsid w:val="0FEB155B"/>
    <w:rsid w:val="10F93E55"/>
    <w:rsid w:val="111855D8"/>
    <w:rsid w:val="131B30E8"/>
    <w:rsid w:val="13861C00"/>
    <w:rsid w:val="16006B97"/>
    <w:rsid w:val="164A24B5"/>
    <w:rsid w:val="171C4307"/>
    <w:rsid w:val="182D4141"/>
    <w:rsid w:val="189179C7"/>
    <w:rsid w:val="19C65598"/>
    <w:rsid w:val="1A1F68F8"/>
    <w:rsid w:val="1B0A41D3"/>
    <w:rsid w:val="1BFE3918"/>
    <w:rsid w:val="1E0E6911"/>
    <w:rsid w:val="211B1A5E"/>
    <w:rsid w:val="21821F91"/>
    <w:rsid w:val="21E21D56"/>
    <w:rsid w:val="24B03249"/>
    <w:rsid w:val="24C55CBC"/>
    <w:rsid w:val="26704C42"/>
    <w:rsid w:val="26DC3304"/>
    <w:rsid w:val="283013BF"/>
    <w:rsid w:val="28457F7E"/>
    <w:rsid w:val="291C3055"/>
    <w:rsid w:val="2A5621B5"/>
    <w:rsid w:val="2CE84B26"/>
    <w:rsid w:val="2D0602D9"/>
    <w:rsid w:val="2D076A11"/>
    <w:rsid w:val="2D434303"/>
    <w:rsid w:val="2F2264AB"/>
    <w:rsid w:val="2F513CFB"/>
    <w:rsid w:val="300B1DCD"/>
    <w:rsid w:val="30C626DD"/>
    <w:rsid w:val="330E695F"/>
    <w:rsid w:val="34DA2A07"/>
    <w:rsid w:val="35A11686"/>
    <w:rsid w:val="35D166B6"/>
    <w:rsid w:val="371674FC"/>
    <w:rsid w:val="375F6D0C"/>
    <w:rsid w:val="39D4312F"/>
    <w:rsid w:val="3A873691"/>
    <w:rsid w:val="3B561619"/>
    <w:rsid w:val="3CA3561D"/>
    <w:rsid w:val="3D5A08A3"/>
    <w:rsid w:val="3D78715F"/>
    <w:rsid w:val="400432E0"/>
    <w:rsid w:val="428851F0"/>
    <w:rsid w:val="437C0A66"/>
    <w:rsid w:val="47441B55"/>
    <w:rsid w:val="47536BB3"/>
    <w:rsid w:val="48204B4F"/>
    <w:rsid w:val="483264B1"/>
    <w:rsid w:val="492A5FBF"/>
    <w:rsid w:val="49333441"/>
    <w:rsid w:val="495B3289"/>
    <w:rsid w:val="4A5C2B71"/>
    <w:rsid w:val="4B2A471F"/>
    <w:rsid w:val="4D2253FD"/>
    <w:rsid w:val="4D237E1B"/>
    <w:rsid w:val="4DE570BA"/>
    <w:rsid w:val="4E146865"/>
    <w:rsid w:val="4E3350AE"/>
    <w:rsid w:val="4F9B3B11"/>
    <w:rsid w:val="4FC7279D"/>
    <w:rsid w:val="50E95AB9"/>
    <w:rsid w:val="513F62F2"/>
    <w:rsid w:val="514C4CE9"/>
    <w:rsid w:val="53387EC8"/>
    <w:rsid w:val="557F51A4"/>
    <w:rsid w:val="560749F2"/>
    <w:rsid w:val="56CB317E"/>
    <w:rsid w:val="58066BC9"/>
    <w:rsid w:val="59735F8C"/>
    <w:rsid w:val="5ADB2281"/>
    <w:rsid w:val="5BE80ADD"/>
    <w:rsid w:val="5CA65E80"/>
    <w:rsid w:val="5F227E19"/>
    <w:rsid w:val="60132FE5"/>
    <w:rsid w:val="608049CA"/>
    <w:rsid w:val="630B6ECE"/>
    <w:rsid w:val="639C250A"/>
    <w:rsid w:val="65541314"/>
    <w:rsid w:val="669B6C29"/>
    <w:rsid w:val="674155FE"/>
    <w:rsid w:val="679F7C1F"/>
    <w:rsid w:val="694F48D1"/>
    <w:rsid w:val="695C2761"/>
    <w:rsid w:val="69AD4C77"/>
    <w:rsid w:val="69CC0ABF"/>
    <w:rsid w:val="69D72121"/>
    <w:rsid w:val="6A67468F"/>
    <w:rsid w:val="6AA31A55"/>
    <w:rsid w:val="6ABE77C9"/>
    <w:rsid w:val="6BE626A5"/>
    <w:rsid w:val="6C0F526F"/>
    <w:rsid w:val="6D467478"/>
    <w:rsid w:val="6DA65CDF"/>
    <w:rsid w:val="6DD94A09"/>
    <w:rsid w:val="6E035B88"/>
    <w:rsid w:val="724025AB"/>
    <w:rsid w:val="73FE2255"/>
    <w:rsid w:val="74A90705"/>
    <w:rsid w:val="75066D7E"/>
    <w:rsid w:val="75345FB3"/>
    <w:rsid w:val="75987523"/>
    <w:rsid w:val="77E35B7E"/>
    <w:rsid w:val="79B25EEB"/>
    <w:rsid w:val="7AF2179E"/>
    <w:rsid w:val="7B18588E"/>
    <w:rsid w:val="7B3F542F"/>
    <w:rsid w:val="7C6E7ED9"/>
    <w:rsid w:val="7E3835BF"/>
    <w:rsid w:val="7E771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465</Words>
  <Characters>2652</Characters>
  <Lines>22</Lines>
  <Paragraphs>6</Paragraphs>
  <TotalTime>1</TotalTime>
  <ScaleCrop>false</ScaleCrop>
  <LinksUpToDate>false</LinksUpToDate>
  <CharactersWithSpaces>3111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2017-08-09T02:08:00Z</dcterms:created>
  <dc:creator>Administrator</dc:creator>
  <cp:lastModifiedBy>阿叮</cp:lastModifiedBy>
  <dcterms:modified xsi:type="dcterms:W3CDTF">2019-06-14T00:44:07Z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