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0" w:rsidRPr="00AD1C30" w:rsidRDefault="00AD1C30" w:rsidP="00AD1C30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D1C30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AD1C30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</w:p>
    <w:p w:rsidR="00AD1C30" w:rsidRPr="00AD1C30" w:rsidRDefault="00AD1C30" w:rsidP="00AD1C30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AD1C30">
        <w:rPr>
          <w:rFonts w:ascii="Times New Roman" w:eastAsia="方正小标宋简体" w:hAnsi="Times New Roman" w:cs="Times New Roman"/>
          <w:color w:val="000000"/>
          <w:sz w:val="44"/>
          <w:szCs w:val="44"/>
        </w:rPr>
        <w:t>本次检验项目</w:t>
      </w:r>
    </w:p>
    <w:p w:rsidR="00AD1C30" w:rsidRPr="00AD1C30" w:rsidRDefault="00AD1C30" w:rsidP="00FF52C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D1C30">
        <w:rPr>
          <w:rFonts w:ascii="Times New Roman" w:eastAsia="黑体" w:hAnsi="Times New Roman" w:cs="Times New Roman"/>
          <w:color w:val="000000"/>
          <w:sz w:val="32"/>
          <w:szCs w:val="32"/>
        </w:rPr>
        <w:t>一、</w:t>
      </w:r>
      <w:r w:rsidR="00FF66AC">
        <w:rPr>
          <w:rFonts w:ascii="Times New Roman" w:eastAsia="黑体" w:hAnsi="Times New Roman" w:cs="Times New Roman" w:hint="eastAsia"/>
          <w:sz w:val="32"/>
          <w:szCs w:val="32"/>
        </w:rPr>
        <w:t>乳制品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FF66AC" w:rsidRDefault="00FF66AC" w:rsidP="00FF66AC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灭菌乳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25190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调制乳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25191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巴氏杀菌乳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19645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）、《动物性食品中兽药最高残留限量》的通知（农业部公告第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号）、《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关于三聚氰胺在食品中的限量值的公告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》的通知（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  <w:r w:rsidR="00B04BF4">
        <w:rPr>
          <w:rFonts w:ascii="Times New Roman" w:eastAsia="仿宋_GB2312" w:hAnsi="Times New Roman" w:cs="Times New Roman"/>
          <w:kern w:val="2"/>
          <w:sz w:val="32"/>
          <w:szCs w:val="32"/>
        </w:rPr>
        <w:t>、经备案现行有效的企业标准及产品明示质量要求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FF66AC" w:rsidRDefault="00FF66AC" w:rsidP="00FF66AC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1.</w:t>
      </w:r>
      <w:r w:rsidR="00B04BF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液体乳（灭菌乳）的检验项目包括：脂肪（仅适用于全脂产品）、蛋白质、非脂乳固体、酸度、铅（以</w:t>
      </w:r>
      <w:proofErr w:type="spell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M</w:t>
      </w:r>
      <w:r w:rsidRPr="0044751A">
        <w:rPr>
          <w:rFonts w:ascii="Times New Roman" w:eastAsia="仿宋_GB2312" w:hAnsi="Times New Roman" w:cs="Times New Roman" w:hint="eastAsia"/>
          <w:kern w:val="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、商业无菌、三聚氰胺、地塞米松（仅限牛乳产品）。</w:t>
      </w:r>
    </w:p>
    <w:p w:rsidR="00FF66AC" w:rsidRDefault="00FF66AC" w:rsidP="00FF66AC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2.</w:t>
      </w:r>
      <w:r w:rsidR="00B04BF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液体乳（巴氏杀菌乳）的检验项目包括：蛋白质、酸度、铅（以</w:t>
      </w:r>
      <w:proofErr w:type="spell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、菌落总数、大肠菌群、金黄色葡萄球菌、沙门氏菌、三聚氰胺、地塞米松（仅限牛乳产品）。</w:t>
      </w:r>
    </w:p>
    <w:p w:rsidR="00AD1C30" w:rsidRPr="00CA6AE8" w:rsidRDefault="00FF66AC" w:rsidP="00CA6AE8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3.</w:t>
      </w:r>
      <w:r w:rsidR="00B04BF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液体乳（调制乳）的检验项目包括：脂肪（仅适用于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全脂产品）、蛋白质、铅（以</w:t>
      </w:r>
      <w:proofErr w:type="spell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菌落总数（仅限非灭菌工艺生产的其他调制乳）、大肠菌群（仅限非灭菌工艺生产的其他调制乳）、金黄色葡萄球菌（仅限非灭菌工艺生产的其他调制乳）、沙门氏菌（仅限非灭菌工艺生产的其他调制乳）、商业无菌（仅限采用灭菌工艺生产的调制乳）、三聚氰胺。</w:t>
      </w:r>
    </w:p>
    <w:p w:rsidR="00B72880" w:rsidRDefault="00405631" w:rsidP="00FF52C6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</w:t>
      </w:r>
      <w:r w:rsidR="00AD1C30" w:rsidRPr="00AD1C30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FF66AC">
        <w:rPr>
          <w:rFonts w:ascii="Times New Roman" w:eastAsia="黑体" w:hAnsi="Times New Roman" w:hint="eastAsia"/>
          <w:color w:val="000000"/>
          <w:sz w:val="32"/>
          <w:szCs w:val="32"/>
        </w:rPr>
        <w:t>罐头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罐头食品》（</w:t>
      </w:r>
      <w:r>
        <w:rPr>
          <w:rFonts w:ascii="Times New Roman" w:eastAsia="仿宋_GB2312" w:hAnsi="Times New Roman"/>
          <w:sz w:val="32"/>
          <w:szCs w:val="32"/>
        </w:rPr>
        <w:t>GB 7098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B04BF4">
        <w:rPr>
          <w:rFonts w:ascii="Times New Roman" w:eastAsia="仿宋_GB2312" w:hAnsi="Times New Roman" w:hint="eastAsia"/>
          <w:sz w:val="32"/>
          <w:szCs w:val="32"/>
        </w:rPr>
        <w:t>《</w:t>
      </w:r>
      <w:r w:rsidR="00B04BF4" w:rsidRPr="00B04BF4">
        <w:rPr>
          <w:rFonts w:ascii="Times New Roman" w:eastAsia="仿宋_GB2312" w:hAnsi="Times New Roman"/>
          <w:sz w:val="32"/>
          <w:szCs w:val="32"/>
        </w:rPr>
        <w:t>食品安全国家标准</w:t>
      </w:r>
      <w:r w:rsidR="00010E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4BF4" w:rsidRPr="00B04BF4">
        <w:rPr>
          <w:rFonts w:ascii="Times New Roman" w:eastAsia="仿宋_GB2312" w:hAnsi="Times New Roman"/>
          <w:sz w:val="32"/>
          <w:szCs w:val="32"/>
        </w:rPr>
        <w:t>饼干</w:t>
      </w:r>
      <w:r w:rsidR="00B04BF4">
        <w:rPr>
          <w:rFonts w:ascii="Times New Roman" w:eastAsia="仿宋_GB2312" w:hAnsi="Times New Roman" w:hint="eastAsia"/>
          <w:sz w:val="32"/>
          <w:szCs w:val="32"/>
        </w:rPr>
        <w:t>》（</w:t>
      </w:r>
      <w:r w:rsidR="00B04BF4" w:rsidRPr="00B04BF4">
        <w:rPr>
          <w:rFonts w:ascii="Times New Roman" w:eastAsia="仿宋_GB2312" w:hAnsi="Times New Roman"/>
          <w:sz w:val="32"/>
          <w:szCs w:val="32"/>
        </w:rPr>
        <w:t>GB</w:t>
      </w:r>
      <w:r w:rsidR="00010E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4BF4" w:rsidRPr="00B04BF4">
        <w:rPr>
          <w:rFonts w:ascii="Times New Roman" w:eastAsia="仿宋_GB2312" w:hAnsi="Times New Roman"/>
          <w:sz w:val="32"/>
          <w:szCs w:val="32"/>
        </w:rPr>
        <w:t>7100</w:t>
      </w:r>
      <w:r w:rsidR="00010E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4BF4" w:rsidRPr="00B04BF4">
        <w:rPr>
          <w:rFonts w:ascii="Times New Roman" w:eastAsia="仿宋_GB2312" w:hAnsi="Times New Roman"/>
          <w:sz w:val="32"/>
          <w:szCs w:val="32"/>
        </w:rPr>
        <w:t>-2015</w:t>
      </w:r>
      <w:r w:rsidR="00B04BF4"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/>
          <w:sz w:val="32"/>
          <w:szCs w:val="32"/>
        </w:rPr>
        <w:t>、经备案现行有效的企业标准及产品明示质量要求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66AC" w:rsidRDefault="00FF66AC" w:rsidP="00FF66AC">
      <w:pPr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="00B04BF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畜禽肉类罐头的检验项目包括：铅（以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钾盐（以山梨酸计）、糖精钠（以糖精计）、亚硝酸盐（以亚硝酸钠计）、防腐剂混合使用时各自用量占其最大使用量比例之和、商业无菌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生产日期在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日之前的产品按</w:t>
      </w:r>
      <w:r>
        <w:rPr>
          <w:rFonts w:ascii="Times New Roman" w:eastAsia="仿宋_GB2312" w:hAnsi="Times New Roman" w:hint="eastAsia"/>
          <w:sz w:val="32"/>
          <w:szCs w:val="32"/>
        </w:rPr>
        <w:t>GB 13100</w:t>
      </w:r>
      <w:r>
        <w:rPr>
          <w:rFonts w:ascii="Times New Roman" w:eastAsia="仿宋_GB2312" w:hAnsi="Times New Roman" w:hint="eastAsia"/>
          <w:sz w:val="32"/>
          <w:szCs w:val="32"/>
        </w:rPr>
        <w:t>判定；生产日期在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之前但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产品明示执行标准为</w:t>
      </w:r>
      <w:r>
        <w:rPr>
          <w:rFonts w:ascii="Times New Roman" w:eastAsia="仿宋_GB2312" w:hAnsi="Times New Roman" w:hint="eastAsia"/>
          <w:sz w:val="32"/>
          <w:szCs w:val="32"/>
        </w:rPr>
        <w:t>GB 7098</w:t>
      </w:r>
      <w:r>
        <w:rPr>
          <w:rFonts w:ascii="Times New Roman" w:eastAsia="仿宋_GB2312" w:hAnsi="Times New Roman" w:hint="eastAsia"/>
          <w:sz w:val="32"/>
          <w:szCs w:val="32"/>
        </w:rPr>
        <w:t>的产品和生产日期在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日（含）之后的产品按</w:t>
      </w:r>
      <w:r>
        <w:rPr>
          <w:rFonts w:ascii="Times New Roman" w:eastAsia="仿宋_GB2312" w:hAnsi="Times New Roman" w:hint="eastAsia"/>
          <w:sz w:val="32"/>
          <w:szCs w:val="32"/>
        </w:rPr>
        <w:t>GB 7098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判定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72880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2.</w:t>
      </w:r>
      <w:r w:rsidR="00B04BF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其他罐头的检验项目包括：铅（以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（限花生制品、玉米制品检测）、二氧化硫残留量（以葱、洋葱、蒜为主要原料的产品不检测）、脱氢乙酸及其钠盐（以脱氢乙酸计）、苯甲酸及其钠盐（以苯甲酸计）、山梨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钾盐（以山梨酸计）、糖精钠（以糖精计）、阿斯巴甜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2015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5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24 </w:t>
      </w:r>
      <w:r>
        <w:rPr>
          <w:rFonts w:ascii="Times New Roman" w:eastAsia="仿宋_GB2312" w:hAnsi="Times New Roman" w:hint="eastAsia"/>
          <w:sz w:val="32"/>
          <w:szCs w:val="32"/>
        </w:rPr>
        <w:t>日后（含）生产的产品检测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、乙二胺四乙酸二钠（限坚果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与籽类罐头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和八宝粥罐头检测）、（限花生制品、玉米制品检测）、商业无菌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生产日期在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之前但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产品明示执行标准为</w:t>
      </w:r>
      <w:r>
        <w:rPr>
          <w:rFonts w:ascii="Times New Roman" w:eastAsia="仿宋_GB2312" w:hAnsi="Times New Roman" w:hint="eastAsia"/>
          <w:sz w:val="32"/>
          <w:szCs w:val="32"/>
        </w:rPr>
        <w:t>GB 7098</w:t>
      </w:r>
      <w:r>
        <w:rPr>
          <w:rFonts w:ascii="Times New Roman" w:eastAsia="仿宋_GB2312" w:hAnsi="Times New Roman" w:hint="eastAsia"/>
          <w:sz w:val="32"/>
          <w:szCs w:val="32"/>
        </w:rPr>
        <w:t>的产品和生产日期在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日（含）之后的产品按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7098 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判定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72880" w:rsidRDefault="00D93D52" w:rsidP="00D93D5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93D52">
        <w:rPr>
          <w:rFonts w:ascii="Times New Roman" w:eastAsia="黑体" w:hAnsi="Times New Roman" w:hint="eastAsia"/>
          <w:sz w:val="32"/>
          <w:szCs w:val="32"/>
        </w:rPr>
        <w:t>三</w:t>
      </w:r>
      <w:r w:rsidR="00B72880">
        <w:rPr>
          <w:rFonts w:ascii="Times New Roman" w:eastAsia="黑体" w:hAnsi="Times New Roman" w:hint="eastAsia"/>
          <w:sz w:val="32"/>
          <w:szCs w:val="32"/>
        </w:rPr>
        <w:t>、</w:t>
      </w:r>
      <w:r w:rsidR="00FF66AC">
        <w:rPr>
          <w:rFonts w:ascii="Times New Roman" w:eastAsia="黑体" w:hAnsi="Times New Roman" w:hint="eastAsia"/>
          <w:color w:val="000000"/>
          <w:sz w:val="32"/>
          <w:szCs w:val="32"/>
        </w:rPr>
        <w:t>酒类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/>
          <w:sz w:val="32"/>
          <w:szCs w:val="32"/>
        </w:rPr>
        <w:t>、经备案现行有效的企业标准及产品明示质量要求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F66AC" w:rsidRDefault="00FF66AC" w:rsidP="00FF66AC">
      <w:pPr>
        <w:spacing w:line="560" w:lineRule="exact"/>
        <w:ind w:left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白酒的检验项目包括：酒精度、铅（以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生产日期在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>
        <w:rPr>
          <w:rFonts w:ascii="Times New Roman" w:eastAsia="仿宋_GB2312" w:hAnsi="Times New Roman" w:hint="eastAsia"/>
          <w:sz w:val="32"/>
          <w:szCs w:val="32"/>
        </w:rPr>
        <w:t>GB 2757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1981</w:t>
      </w:r>
      <w:r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日之前的产品依据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判定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="00802891" w:rsidRP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啤酒的检验项目包括：酒精度、铅（以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计）、甲醛、二氧化硫残留量、警示语标注（限玻璃瓶装啤酒检测）。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葡萄酒的检验项目包括：酒精度、铅（以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</w:t>
      </w:r>
      <w:r w:rsidR="00802891">
        <w:rPr>
          <w:rFonts w:ascii="Times New Roman" w:eastAsia="仿宋_GB2312" w:hAnsi="Times New Roman" w:hint="eastAsia"/>
          <w:sz w:val="32"/>
          <w:szCs w:val="32"/>
        </w:rPr>
        <w:t>[</w:t>
      </w:r>
      <w:r w:rsidR="00802891">
        <w:rPr>
          <w:rFonts w:ascii="Times New Roman" w:eastAsia="仿宋_GB2312" w:hAnsi="Times New Roman" w:hint="eastAsia"/>
          <w:sz w:val="32"/>
          <w:szCs w:val="32"/>
        </w:rPr>
        <w:t>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2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2758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2005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6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2012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赭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曲霉毒素</w:t>
      </w:r>
      <w:r w:rsidR="00802891">
        <w:rPr>
          <w:rFonts w:ascii="Times New Roman" w:eastAsia="仿宋_GB2312" w:hAnsi="Times New Roman" w:hint="eastAsia"/>
          <w:sz w:val="32"/>
          <w:szCs w:val="32"/>
        </w:rPr>
        <w:t>A[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限生产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日（含）之后的产品检测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、甲醇、苯甲酸及其钠盐（以苯甲酸计）（参考</w:t>
      </w:r>
      <w:r w:rsidR="00802891">
        <w:rPr>
          <w:rFonts w:ascii="Times New Roman" w:eastAsia="仿宋_GB2312" w:hAnsi="Times New Roman" w:hint="eastAsia"/>
          <w:sz w:val="32"/>
          <w:szCs w:val="32"/>
        </w:rPr>
        <w:t>GB/T 15037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2006</w:t>
      </w:r>
      <w:r w:rsidR="00802891">
        <w:rPr>
          <w:rFonts w:ascii="Times New Roman" w:eastAsia="仿宋_GB2312" w:hAnsi="Times New Roman" w:hint="eastAsia"/>
          <w:sz w:val="32"/>
          <w:szCs w:val="32"/>
        </w:rPr>
        <w:t>，产品发酵及贮存过程中自然产生的苯甲酸≤</w:t>
      </w:r>
      <w:r w:rsidR="00802891">
        <w:rPr>
          <w:rFonts w:ascii="Times New Roman" w:eastAsia="仿宋_GB2312" w:hAnsi="Times New Roman" w:hint="eastAsia"/>
          <w:sz w:val="32"/>
          <w:szCs w:val="32"/>
        </w:rPr>
        <w:t>50mg/L</w:t>
      </w:r>
      <w:r w:rsidR="00802891">
        <w:rPr>
          <w:rFonts w:ascii="Times New Roman" w:eastAsia="仿宋_GB2312" w:hAnsi="Times New Roman" w:hint="eastAsia"/>
          <w:sz w:val="32"/>
          <w:szCs w:val="32"/>
        </w:rPr>
        <w:t>）、山梨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钾盐（以山梨酸计）、脱氢乙酸及其钠盐（以脱氢乙酸计）、纳他霉素、二氧化硫残留量、糖精钠（以糖精计）、甜蜜素（以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其他发酵酒检验项目包括：酒精度、铅（以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</w:t>
      </w:r>
      <w:r w:rsidR="00802891">
        <w:rPr>
          <w:rFonts w:ascii="Times New Roman" w:eastAsia="仿宋_GB2312" w:hAnsi="Times New Roman" w:hint="eastAsia"/>
          <w:sz w:val="32"/>
          <w:szCs w:val="32"/>
        </w:rPr>
        <w:t>[</w:t>
      </w:r>
      <w:r w:rsidR="00802891">
        <w:rPr>
          <w:rFonts w:ascii="Times New Roman" w:eastAsia="仿宋_GB2312" w:hAnsi="Times New Roman" w:hint="eastAsia"/>
          <w:sz w:val="32"/>
          <w:szCs w:val="32"/>
        </w:rPr>
        <w:t>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2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2758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2005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6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2012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以蒸馏酒及食用酒精为酒基的配制酒的检验项目包括：酒精度、铅（以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</w:t>
      </w:r>
      <w:r w:rsidR="00802891">
        <w:rPr>
          <w:rFonts w:ascii="Times New Roman" w:eastAsia="仿宋_GB2312" w:hAnsi="Times New Roman" w:hint="eastAsia"/>
          <w:sz w:val="32"/>
          <w:szCs w:val="32"/>
        </w:rPr>
        <w:t>[</w:t>
      </w:r>
      <w:r w:rsidR="00802891">
        <w:rPr>
          <w:rFonts w:ascii="Times New Roman" w:eastAsia="仿宋_GB2312" w:hAnsi="Times New Roman" w:hint="eastAsia"/>
          <w:sz w:val="32"/>
          <w:szCs w:val="32"/>
        </w:rPr>
        <w:t>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2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2758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2005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6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2012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、甲醇、氰化物（以</w:t>
      </w:r>
      <w:r w:rsidR="00802891">
        <w:rPr>
          <w:rFonts w:ascii="Times New Roman" w:eastAsia="仿宋_GB2312" w:hAnsi="Times New Roman" w:hint="eastAsia"/>
          <w:sz w:val="32"/>
          <w:szCs w:val="32"/>
        </w:rPr>
        <w:t>HCN</w:t>
      </w:r>
      <w:r w:rsidR="00802891"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计）、二氧化硫残留量、糖精钠（以糖精计）、甜蜜素（以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计）。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以发酵酒为酒基的配制酒的检验项目包括：酒精度、铅（以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</w:t>
      </w:r>
      <w:r w:rsidR="00802891">
        <w:rPr>
          <w:rFonts w:ascii="Times New Roman" w:eastAsia="仿宋_GB2312" w:hAnsi="Times New Roman" w:hint="eastAsia"/>
          <w:sz w:val="32"/>
          <w:szCs w:val="32"/>
        </w:rPr>
        <w:t>[</w:t>
      </w:r>
      <w:r w:rsidR="00802891">
        <w:rPr>
          <w:rFonts w:ascii="Times New Roman" w:eastAsia="仿宋_GB2312" w:hAnsi="Times New Roman" w:hint="eastAsia"/>
          <w:sz w:val="32"/>
          <w:szCs w:val="32"/>
        </w:rPr>
        <w:t>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2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2758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2005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6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2012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钾盐（以山梨酸计）、二氧化硫残留量、糖精钠（以糖精计）、甜蜜素（以</w:t>
      </w:r>
      <w:proofErr w:type="gramStart"/>
      <w:r w:rsidR="0080289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802891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66AC" w:rsidRDefault="00FF66AC" w:rsidP="00FF66AC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 w:rsidR="008028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91">
        <w:rPr>
          <w:rFonts w:ascii="Times New Roman" w:eastAsia="仿宋_GB2312" w:hAnsi="Times New Roman" w:hint="eastAsia"/>
          <w:sz w:val="32"/>
          <w:szCs w:val="32"/>
        </w:rPr>
        <w:t>其他蒸馏酒的检验项目包括：酒精度、铅（以</w:t>
      </w:r>
      <w:proofErr w:type="spellStart"/>
      <w:r w:rsidR="0080289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02891">
        <w:rPr>
          <w:rFonts w:ascii="Times New Roman" w:eastAsia="仿宋_GB2312" w:hAnsi="Times New Roman" w:hint="eastAsia"/>
          <w:sz w:val="32"/>
          <w:szCs w:val="32"/>
        </w:rPr>
        <w:t>计）</w:t>
      </w:r>
      <w:r w:rsidR="00802891">
        <w:rPr>
          <w:rFonts w:ascii="Times New Roman" w:eastAsia="仿宋_GB2312" w:hAnsi="Times New Roman" w:hint="eastAsia"/>
          <w:sz w:val="32"/>
          <w:szCs w:val="32"/>
        </w:rPr>
        <w:t>[</w:t>
      </w:r>
      <w:r w:rsidR="00802891">
        <w:rPr>
          <w:rFonts w:ascii="Times New Roman" w:eastAsia="仿宋_GB2312" w:hAnsi="Times New Roman" w:hint="eastAsia"/>
          <w:sz w:val="32"/>
          <w:szCs w:val="32"/>
        </w:rPr>
        <w:t>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2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2758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2005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2013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6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日之前的产品依据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2012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判定，生产日期在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年</w:t>
      </w:r>
      <w:r w:rsidR="00802891">
        <w:rPr>
          <w:rFonts w:ascii="Times New Roman" w:eastAsia="仿宋_GB2312" w:hAnsi="Times New Roman" w:hint="eastAsia"/>
          <w:sz w:val="32"/>
          <w:szCs w:val="32"/>
        </w:rPr>
        <w:t>9</w:t>
      </w:r>
      <w:r w:rsidR="00802891">
        <w:rPr>
          <w:rFonts w:ascii="Times New Roman" w:eastAsia="仿宋_GB2312" w:hAnsi="Times New Roman" w:hint="eastAsia"/>
          <w:sz w:val="32"/>
          <w:szCs w:val="32"/>
        </w:rPr>
        <w:t>月</w:t>
      </w:r>
      <w:r w:rsidR="00802891">
        <w:rPr>
          <w:rFonts w:ascii="Times New Roman" w:eastAsia="仿宋_GB2312" w:hAnsi="Times New Roman" w:hint="eastAsia"/>
          <w:sz w:val="32"/>
          <w:szCs w:val="32"/>
        </w:rPr>
        <w:t>17</w:t>
      </w:r>
      <w:r w:rsidR="00802891">
        <w:rPr>
          <w:rFonts w:ascii="Times New Roman" w:eastAsia="仿宋_GB2312" w:hAnsi="Times New Roman" w:hint="eastAsia"/>
          <w:sz w:val="32"/>
          <w:szCs w:val="32"/>
        </w:rPr>
        <w:t>日（含）之后的产品依据</w:t>
      </w:r>
      <w:r w:rsidR="00802891">
        <w:rPr>
          <w:rFonts w:ascii="Times New Roman" w:eastAsia="仿宋_GB2312" w:hAnsi="Times New Roman" w:hint="eastAsia"/>
          <w:sz w:val="32"/>
          <w:szCs w:val="32"/>
        </w:rPr>
        <w:t>GB 2762</w:t>
      </w:r>
      <w:r w:rsidR="00802891">
        <w:rPr>
          <w:rFonts w:ascii="Times New Roman" w:eastAsia="仿宋_GB2312" w:hAnsi="Times New Roman" w:hint="eastAsia"/>
          <w:sz w:val="32"/>
          <w:szCs w:val="32"/>
        </w:rPr>
        <w:t>—</w:t>
      </w:r>
      <w:r w:rsidR="00802891">
        <w:rPr>
          <w:rFonts w:ascii="Times New Roman" w:eastAsia="仿宋_GB2312" w:hAnsi="Times New Roman" w:hint="eastAsia"/>
          <w:sz w:val="32"/>
          <w:szCs w:val="32"/>
        </w:rPr>
        <w:t>2017</w:t>
      </w:r>
      <w:r w:rsidR="00802891">
        <w:rPr>
          <w:rFonts w:ascii="Times New Roman" w:eastAsia="仿宋_GB2312" w:hAnsi="Times New Roman" w:hint="eastAsia"/>
          <w:sz w:val="32"/>
          <w:szCs w:val="32"/>
        </w:rPr>
        <w:t>判定</w:t>
      </w:r>
      <w:r w:rsidR="00802891">
        <w:rPr>
          <w:rFonts w:ascii="Times New Roman" w:eastAsia="仿宋_GB2312" w:hAnsi="Times New Roman" w:hint="eastAsia"/>
          <w:sz w:val="32"/>
          <w:szCs w:val="32"/>
        </w:rPr>
        <w:t>]</w:t>
      </w:r>
      <w:r w:rsidR="00802891">
        <w:rPr>
          <w:rFonts w:ascii="Times New Roman" w:eastAsia="仿宋_GB2312" w:hAnsi="Times New Roman" w:hint="eastAsia"/>
          <w:sz w:val="32"/>
          <w:szCs w:val="32"/>
        </w:rPr>
        <w:t>、甲醇、氰化物（以</w:t>
      </w:r>
      <w:r w:rsidR="00802891">
        <w:rPr>
          <w:rFonts w:ascii="Times New Roman" w:eastAsia="仿宋_GB2312" w:hAnsi="Times New Roman" w:hint="eastAsia"/>
          <w:sz w:val="32"/>
          <w:szCs w:val="32"/>
        </w:rPr>
        <w:t>HCN</w:t>
      </w:r>
      <w:r w:rsidR="00802891"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6701AD" w:rsidRDefault="006701AD" w:rsidP="00FF52C6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</w:t>
      </w:r>
      <w:r w:rsidRPr="00AD1C30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AD4BA9">
        <w:rPr>
          <w:rFonts w:ascii="Times New Roman" w:eastAsia="黑体" w:hAnsi="Times New Roman" w:hint="eastAsia"/>
          <w:color w:val="000000"/>
          <w:sz w:val="32"/>
          <w:szCs w:val="32"/>
        </w:rPr>
        <w:t>水果制品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FD29F9" w:rsidRDefault="00AD4BA9" w:rsidP="00BA3306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蜜饯的检验项目包括：铅（以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计）、展青霉素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仅限于以苹果和山楂为原料制成的产品（果丹皮除外）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二氧化硫残留量、合成着色剂（亮蓝、柠檬黄、日落黄、苋菜红、胭脂红）（视产品具体色泽而定）、相同色泽着色剂各自用量占其最大使用量的比例之和、乙二胺四乙酸二钠（限果脯类检测）、菌落总数、大肠菌群、霉菌、沙门氏菌（限即食预包装产品）、金黄色葡萄球菌（限即食预包装产品）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五、炒货食品及坚果制品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炒货食品及坚果制品的检验项目包括：酸价（以脂肪计）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脂肪含量低的蚕豆、板栗类食品不作要求（以样品能否提取出脂肪为准）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、过氧化值（以脂肪计）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脂肪含量低的蚕豆、板栗类食品不作要求（以样品能否提取出脂肪为准）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（豆类食品不检测）、糖精钠（以糖精计）（有壳样品需带壳检测，其他样品直接检测）、甜蜜素（以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计）（有壳样品需带壳检测，其他样品直接检测）、三氯蔗糖（有壳样品需带壳检测，其他样品直接检测）、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（有壳样品需带壳检测，其他样品直接检测）、二氧化硫残留量（有壳样品需带壳检测，其他样品直接检测）、大肠菌群、霉菌（仅烘炒工艺加工的熟制产品检测）、沙门氏菌（仅腌制果仁类预包装食品检测）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六、蛋制品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蛋与蛋制品》（</w:t>
      </w:r>
      <w:r>
        <w:rPr>
          <w:rFonts w:ascii="Times New Roman" w:eastAsia="仿宋_GB2312" w:hAnsi="Times New Roman" w:hint="eastAsia"/>
          <w:sz w:val="32"/>
          <w:szCs w:val="32"/>
        </w:rPr>
        <w:t>GB 2749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</w:t>
      </w:r>
      <w:r w:rsidR="00B04BF4">
        <w:rPr>
          <w:rFonts w:ascii="Times New Roman" w:eastAsia="仿宋_GB2312" w:hAnsi="Times New Roman" w:hint="eastAsia"/>
          <w:sz w:val="32"/>
          <w:szCs w:val="32"/>
        </w:rPr>
        <w:lastRenderedPageBreak/>
        <w:t>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4"/>
        </w:numPr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D4BA9" w:rsidRDefault="00AD4BA9" w:rsidP="003D7F5B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再制蛋类的检验项目包括：铅（以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钾盐（以山梨酸计）、菌落总数（不含糟蛋；限即食再制蛋制品检测）、大肠菌群（限即食再制蛋制品检测）、商业无菌（限以罐头食品加工工艺生产的产品检测）、沙门氏菌（限即食类预包装食品检测）。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七、食糖</w:t>
      </w:r>
    </w:p>
    <w:p w:rsidR="00AD4BA9" w:rsidRDefault="00AD4BA9" w:rsidP="00AD4BA9">
      <w:pPr>
        <w:numPr>
          <w:ilvl w:val="0"/>
          <w:numId w:val="6"/>
        </w:num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2760 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hint="eastAsia"/>
          <w:sz w:val="32"/>
          <w:szCs w:val="32"/>
        </w:rPr>
        <w:t>GB/T 317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6"/>
        </w:numPr>
        <w:spacing w:line="560" w:lineRule="exact"/>
        <w:ind w:firstLineChars="200" w:firstLine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="003D7F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白砂糖、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精幼砂糖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的检验项目包括：蔗糖分、还原糖分、色值、总砷（以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计）、二氧化硫残留量、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="003D7F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proofErr w:type="gramStart"/>
      <w:r w:rsidR="003D7F5B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3D7F5B">
        <w:rPr>
          <w:rFonts w:ascii="Times New Roman" w:eastAsia="仿宋_GB2312" w:hAnsi="Times New Roman" w:hint="eastAsia"/>
          <w:sz w:val="32"/>
          <w:szCs w:val="32"/>
        </w:rPr>
        <w:t>砂糖的检验项目包括：总糖分、不溶于水杂质、总砷（以</w:t>
      </w:r>
      <w:r w:rsidR="003D7F5B">
        <w:rPr>
          <w:rFonts w:ascii="Times New Roman" w:eastAsia="仿宋_GB2312" w:hAnsi="Times New Roman" w:hint="eastAsia"/>
          <w:sz w:val="32"/>
          <w:szCs w:val="32"/>
        </w:rPr>
        <w:t>As</w:t>
      </w:r>
      <w:r w:rsidR="003D7F5B"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 w:rsidR="003D7F5B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3D7F5B">
        <w:rPr>
          <w:rFonts w:ascii="Times New Roman" w:eastAsia="仿宋_GB2312" w:hAnsi="Times New Roman" w:hint="eastAsia"/>
          <w:sz w:val="32"/>
          <w:szCs w:val="32"/>
        </w:rPr>
        <w:t>计）、二氧化硫残留量、</w:t>
      </w:r>
      <w:proofErr w:type="gramStart"/>
      <w:r w:rsidR="003D7F5B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="003D7F5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="003D7F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D7F5B">
        <w:rPr>
          <w:rFonts w:ascii="Times New Roman" w:eastAsia="仿宋_GB2312" w:hAnsi="Times New Roman" w:hint="eastAsia"/>
          <w:sz w:val="32"/>
          <w:szCs w:val="32"/>
        </w:rPr>
        <w:t>红糖的检验项目包括：总糖分、不溶于水杂质、总砷（以</w:t>
      </w:r>
      <w:r w:rsidR="003D7F5B">
        <w:rPr>
          <w:rFonts w:ascii="Times New Roman" w:eastAsia="仿宋_GB2312" w:hAnsi="Times New Roman" w:hint="eastAsia"/>
          <w:sz w:val="32"/>
          <w:szCs w:val="32"/>
        </w:rPr>
        <w:t>As</w:t>
      </w:r>
      <w:r w:rsidR="003D7F5B"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 w:rsidR="003D7F5B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3D7F5B">
        <w:rPr>
          <w:rFonts w:ascii="Times New Roman" w:eastAsia="仿宋_GB2312" w:hAnsi="Times New Roman" w:hint="eastAsia"/>
          <w:sz w:val="32"/>
          <w:szCs w:val="32"/>
        </w:rPr>
        <w:t>计）、二氧化硫残留量、</w:t>
      </w:r>
      <w:proofErr w:type="gramStart"/>
      <w:r w:rsidR="003D7F5B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="003D7F5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3D7F5B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="003D7F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冰糖的检验项目包括：蔗糖分、还原糖分、色值、总砷（以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计）、二氧化硫残留量、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八、糕点</w:t>
      </w:r>
    </w:p>
    <w:p w:rsidR="00AD4BA9" w:rsidRDefault="00AD4BA9" w:rsidP="00AD4BA9">
      <w:pPr>
        <w:numPr>
          <w:ilvl w:val="0"/>
          <w:numId w:val="11"/>
        </w:numPr>
        <w:spacing w:line="560" w:lineRule="exact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2014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2017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2013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F1B8E">
        <w:rPr>
          <w:rFonts w:ascii="Times New Roman" w:eastAsia="仿宋_GB2312" w:hAnsi="Times New Roman" w:hint="eastAsia"/>
          <w:sz w:val="32"/>
          <w:szCs w:val="32"/>
        </w:rPr>
        <w:t>糕点、面包》（</w:t>
      </w:r>
      <w:r w:rsidRPr="009F1B8E">
        <w:rPr>
          <w:rFonts w:ascii="Times New Roman" w:eastAsia="仿宋_GB2312" w:hAnsi="Times New Roman" w:hint="eastAsia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2015</w:t>
      </w:r>
      <w:r w:rsidRPr="009F1B8E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）、《食品中可能违法添加的非食用物质名单（第二批）》的通知（食品整治办</w:t>
      </w:r>
      <w:r w:rsidRPr="009F1B8E">
        <w:rPr>
          <w:rFonts w:ascii="Times New Roman" w:eastAsia="仿宋_GB2312" w:hAnsi="Times New Roman" w:hint="eastAsia"/>
          <w:sz w:val="32"/>
          <w:szCs w:val="32"/>
        </w:rPr>
        <w:t>[2009]5</w:t>
      </w:r>
      <w:r w:rsidRPr="009F1B8E">
        <w:rPr>
          <w:rFonts w:ascii="Times New Roman" w:eastAsia="仿宋_GB2312" w:hAnsi="Times New Roman" w:hint="eastAsia"/>
          <w:sz w:val="32"/>
          <w:szCs w:val="32"/>
        </w:rPr>
        <w:t>号</w:t>
      </w:r>
      <w:r w:rsidRPr="009F1B8E">
        <w:rPr>
          <w:rFonts w:ascii="Times New Roman" w:eastAsia="仿宋_GB2312" w:hAnsi="Times New Roman"/>
          <w:sz w:val="32"/>
          <w:szCs w:val="32"/>
        </w:rPr>
        <w:t>）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、《食品中可能违法添加的非食用物质和易滥用的食品添加剂品种名单（第五批）》的通知（整顿办函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 w:rsidRPr="009F1B8E"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]1</w:t>
      </w:r>
      <w:r w:rsidRPr="009F1B8E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11"/>
        </w:numPr>
        <w:spacing w:line="560" w:lineRule="exac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D4BA9" w:rsidRDefault="00AD4BA9" w:rsidP="00700454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9F1B8E">
        <w:rPr>
          <w:rFonts w:ascii="Times New Roman" w:eastAsia="仿宋_GB2312" w:hAnsi="Times New Roman" w:hint="eastAsia"/>
          <w:sz w:val="32"/>
          <w:szCs w:val="32"/>
        </w:rPr>
        <w:t>糕点产品的检验项目包括：酸价（以脂肪计）（限配料中添加油脂的食品检测）、过氧化值（以脂肪计）（限配料中添加油脂的食品检测）、铅（以</w:t>
      </w:r>
      <w:proofErr w:type="spellStart"/>
      <w:r w:rsidRPr="009F1B8E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9F1B8E">
        <w:rPr>
          <w:rFonts w:ascii="Times New Roman" w:eastAsia="仿宋_GB2312" w:hAnsi="Times New Roman" w:hint="eastAsia"/>
          <w:sz w:val="32"/>
          <w:szCs w:val="32"/>
        </w:rPr>
        <w:t>计）、富马酸二甲酯、苏丹红Ⅰ、苏丹红Ⅱ、苏丹红Ⅲ、苏丹红Ⅳ（仅适用含蛋黄的食品）、苯甲酸及其钠盐（以苯甲酸计）、山梨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钾盐（以山梨酸计）、糖精钠</w:t>
      </w:r>
      <w:r>
        <w:rPr>
          <w:rFonts w:ascii="Times New Roman" w:eastAsia="仿宋_GB2312" w:hAnsi="Times New Roman" w:hint="eastAsia"/>
          <w:sz w:val="32"/>
          <w:szCs w:val="32"/>
        </w:rPr>
        <w:t>（以糖精计）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、甜蜜素（以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计）、安赛蜜（面包不检测）、铝的残留量（干样品，以</w:t>
      </w:r>
      <w:r w:rsidRPr="009F1B8E">
        <w:rPr>
          <w:rFonts w:ascii="Times New Roman" w:eastAsia="仿宋_GB2312" w:hAnsi="Times New Roman" w:hint="eastAsia"/>
          <w:sz w:val="32"/>
          <w:szCs w:val="32"/>
        </w:rPr>
        <w:t>Al</w:t>
      </w:r>
      <w:r w:rsidRPr="009F1B8E">
        <w:rPr>
          <w:rFonts w:ascii="Times New Roman" w:eastAsia="仿宋_GB2312" w:hAnsi="Times New Roman" w:hint="eastAsia"/>
          <w:sz w:val="32"/>
          <w:szCs w:val="32"/>
        </w:rPr>
        <w:t>计）、丙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钠盐、钙盐（以丙酸计）、脱氢乙酸及其钠盐（以脱氢乙酸计）、纳他霉素、三氯蔗糖、丙二醇</w:t>
      </w:r>
      <w:r w:rsidRPr="009F1B8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F1B8E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、防腐剂混合使用时各自用量占其最大使用量的比例之和、菌落总数（不适用于含有未熟制的发酵配料或新鲜水果蔬菜的食品）、大肠菌群（不适用于含有未熟制的发酵配料或新鲜水</w:t>
      </w:r>
      <w:r w:rsidRPr="009F1B8E">
        <w:rPr>
          <w:rFonts w:ascii="Times New Roman" w:eastAsia="仿宋_GB2312" w:hAnsi="Times New Roman" w:hint="eastAsia"/>
          <w:sz w:val="32"/>
          <w:szCs w:val="32"/>
        </w:rPr>
        <w:lastRenderedPageBreak/>
        <w:t>果蔬菜的食品）、金黄色葡萄球菌（仅适用于预包装食品）、沙门氏菌（仅适用于预包装食品）、霉菌（不适用于添加了霉菌成熟干酪的食品）。</w:t>
      </w:r>
    </w:p>
    <w:p w:rsidR="00AD4BA9" w:rsidRDefault="00AD4BA9" w:rsidP="00AD4BA9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九、蜂产品</w:t>
      </w:r>
    </w:p>
    <w:p w:rsidR="00AD4BA9" w:rsidRDefault="00AD4BA9" w:rsidP="00AD4BA9">
      <w:pPr>
        <w:numPr>
          <w:ilvl w:val="0"/>
          <w:numId w:val="13"/>
        </w:numPr>
        <w:spacing w:line="560" w:lineRule="exact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AD4BA9" w:rsidRDefault="00AD4BA9" w:rsidP="00AD4BA9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</w:t>
      </w:r>
      <w:r w:rsidRPr="006C606D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Pr="006C606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C606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6C606D"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6C606D">
        <w:rPr>
          <w:rFonts w:ascii="Times New Roman" w:eastAsia="仿宋_GB2312" w:hAnsi="Times New Roman" w:hint="eastAsia"/>
          <w:sz w:val="32"/>
          <w:szCs w:val="32"/>
        </w:rPr>
        <w:t>2014</w:t>
      </w:r>
      <w:r w:rsidRPr="006C606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C606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C606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C606D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6C606D">
        <w:rPr>
          <w:rFonts w:ascii="Times New Roman" w:eastAsia="仿宋_GB2312" w:hAnsi="Times New Roman" w:hint="eastAsia"/>
          <w:sz w:val="32"/>
          <w:szCs w:val="32"/>
        </w:rPr>
        <w:t>2017</w:t>
      </w:r>
      <w:r w:rsidRPr="006C606D">
        <w:rPr>
          <w:rFonts w:ascii="Times New Roman" w:eastAsia="仿宋_GB2312" w:hAnsi="Times New Roman" w:hint="eastAsia"/>
          <w:sz w:val="32"/>
          <w:szCs w:val="32"/>
        </w:rPr>
        <w:t>）、《</w:t>
      </w:r>
      <w:r w:rsidRPr="006C606D">
        <w:rPr>
          <w:rFonts w:ascii="Times New Roman" w:eastAsia="仿宋_GB2312" w:hAnsi="Times New Roman"/>
          <w:sz w:val="32"/>
          <w:szCs w:val="32"/>
        </w:rPr>
        <w:t>食品安全国家标准</w:t>
      </w:r>
      <w:r w:rsidRPr="006C606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C606D">
        <w:rPr>
          <w:rFonts w:ascii="Times New Roman" w:eastAsia="仿宋_GB2312" w:hAnsi="Times New Roman" w:hint="eastAsia"/>
          <w:sz w:val="32"/>
          <w:szCs w:val="32"/>
        </w:rPr>
        <w:t>蜂蜜》（</w:t>
      </w:r>
      <w:r w:rsidRPr="006C606D">
        <w:rPr>
          <w:rFonts w:ascii="Times New Roman" w:eastAsia="仿宋_GB2312" w:hAnsi="Times New Roman"/>
          <w:sz w:val="32"/>
          <w:szCs w:val="32"/>
        </w:rPr>
        <w:t>GB 14963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6C606D">
        <w:rPr>
          <w:rFonts w:ascii="Times New Roman" w:eastAsia="仿宋_GB2312" w:hAnsi="Times New Roman" w:hint="eastAsia"/>
          <w:sz w:val="32"/>
          <w:szCs w:val="32"/>
        </w:rPr>
        <w:t>2011</w:t>
      </w:r>
      <w:r w:rsidRPr="006C606D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 w:rsidRPr="006C606D">
        <w:rPr>
          <w:rFonts w:ascii="Times New Roman" w:eastAsia="仿宋_GB2312" w:hAnsi="Times New Roman" w:hint="eastAsia"/>
          <w:sz w:val="32"/>
          <w:szCs w:val="32"/>
        </w:rPr>
        <w:t>235</w:t>
      </w:r>
      <w:r w:rsidRPr="006C606D">
        <w:rPr>
          <w:rFonts w:ascii="Times New Roman" w:eastAsia="仿宋_GB2312" w:hAnsi="Times New Roman" w:hint="eastAsia"/>
          <w:sz w:val="32"/>
          <w:szCs w:val="32"/>
        </w:rPr>
        <w:t>号</w:t>
      </w:r>
      <w:r w:rsidRPr="006C606D">
        <w:rPr>
          <w:rFonts w:ascii="Times New Roman" w:eastAsia="仿宋_GB2312" w:hAnsi="Times New Roman"/>
          <w:sz w:val="32"/>
          <w:szCs w:val="32"/>
        </w:rPr>
        <w:t>）</w:t>
      </w:r>
      <w:r w:rsidRPr="006C606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6C606D">
        <w:rPr>
          <w:rFonts w:ascii="Times New Roman" w:eastAsia="仿宋_GB2312" w:hAnsi="Times New Roman" w:hint="eastAsia"/>
          <w:sz w:val="32"/>
          <w:szCs w:val="32"/>
        </w:rPr>
        <w:t>发布在食品动物中停止使用洛美沙星、培氟沙星、氧氟沙星、诺氟沙星</w:t>
      </w:r>
      <w:r w:rsidRPr="006C606D">
        <w:rPr>
          <w:rFonts w:ascii="Times New Roman" w:eastAsia="仿宋_GB2312" w:hAnsi="Times New Roman" w:hint="eastAsia"/>
          <w:sz w:val="32"/>
          <w:szCs w:val="32"/>
        </w:rPr>
        <w:t xml:space="preserve"> 4 </w:t>
      </w:r>
      <w:r w:rsidRPr="006C606D">
        <w:rPr>
          <w:rFonts w:ascii="Times New Roman" w:eastAsia="仿宋_GB2312" w:hAnsi="Times New Roman" w:hint="eastAsia"/>
          <w:sz w:val="32"/>
          <w:szCs w:val="32"/>
        </w:rPr>
        <w:t>种兽药的决定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Pr="006C606D">
        <w:rPr>
          <w:rFonts w:ascii="Times New Roman" w:eastAsia="仿宋_GB2312" w:hAnsi="Times New Roman" w:hint="eastAsia"/>
          <w:sz w:val="32"/>
          <w:szCs w:val="32"/>
        </w:rPr>
        <w:t>（农业部公告第</w:t>
      </w:r>
      <w:r w:rsidRPr="006C606D">
        <w:rPr>
          <w:rFonts w:ascii="Times New Roman" w:eastAsia="仿宋_GB2312" w:hAnsi="Times New Roman" w:hint="eastAsia"/>
          <w:sz w:val="32"/>
          <w:szCs w:val="32"/>
        </w:rPr>
        <w:t>2292</w:t>
      </w:r>
      <w:r w:rsidRPr="006C606D">
        <w:rPr>
          <w:rFonts w:ascii="Times New Roman" w:eastAsia="仿宋_GB2312" w:hAnsi="Times New Roman" w:hint="eastAsia"/>
          <w:sz w:val="32"/>
          <w:szCs w:val="32"/>
        </w:rPr>
        <w:t>号）</w:t>
      </w:r>
      <w:r w:rsidR="00B04BF4">
        <w:rPr>
          <w:rFonts w:ascii="Times New Roman" w:eastAsia="仿宋_GB2312" w:hAnsi="Times New Roman" w:hint="eastAsia"/>
          <w:sz w:val="32"/>
          <w:szCs w:val="32"/>
        </w:rPr>
        <w:t>、经备案现行有效的企业标准及产品明示质量要求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D4BA9" w:rsidRDefault="00AD4BA9" w:rsidP="00AD4BA9">
      <w:pPr>
        <w:numPr>
          <w:ilvl w:val="0"/>
          <w:numId w:val="13"/>
        </w:numPr>
        <w:spacing w:line="560" w:lineRule="exac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D4BA9" w:rsidRPr="00AD4BA9" w:rsidRDefault="00AD4BA9" w:rsidP="0070045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06D">
        <w:rPr>
          <w:rFonts w:ascii="Times New Roman" w:eastAsia="仿宋_GB2312" w:hAnsi="Times New Roman" w:hint="eastAsia"/>
          <w:sz w:val="32"/>
          <w:szCs w:val="32"/>
        </w:rPr>
        <w:t>蜂蜜的检验项目包括：铅（以</w:t>
      </w:r>
      <w:proofErr w:type="spellStart"/>
      <w:r w:rsidRPr="006C606D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计）、果糖和葡萄糖</w:t>
      </w:r>
      <w:r w:rsidRPr="006C606D">
        <w:rPr>
          <w:rFonts w:ascii="Times New Roman" w:eastAsia="仿宋_GB2312" w:hAnsi="Times New Roman" w:hint="eastAsia"/>
          <w:sz w:val="32"/>
          <w:szCs w:val="32"/>
        </w:rPr>
        <w:t>、蔗糖、</w:t>
      </w:r>
      <w:r w:rsidRPr="00DA26C4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Pr="00DA26C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DA26C4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6C606D">
        <w:rPr>
          <w:rFonts w:ascii="Times New Roman" w:eastAsia="仿宋_GB2312" w:hAnsi="Times New Roman" w:hint="eastAsia"/>
          <w:sz w:val="32"/>
          <w:szCs w:val="32"/>
        </w:rPr>
        <w:t>、菌落总数、大肠菌群、霉菌计数、</w:t>
      </w:r>
      <w:proofErr w:type="gramStart"/>
      <w:r w:rsidRPr="006C606D">
        <w:rPr>
          <w:rFonts w:ascii="Times New Roman" w:eastAsia="仿宋_GB2312" w:hAnsi="Times New Roman" w:hint="eastAsia"/>
          <w:sz w:val="32"/>
          <w:szCs w:val="32"/>
        </w:rPr>
        <w:t>嗜渗酵母</w:t>
      </w:r>
      <w:proofErr w:type="gramEnd"/>
      <w:r w:rsidRPr="006C606D">
        <w:rPr>
          <w:rFonts w:ascii="Times New Roman" w:eastAsia="仿宋_GB2312" w:hAnsi="Times New Roman" w:hint="eastAsia"/>
          <w:sz w:val="32"/>
          <w:szCs w:val="32"/>
        </w:rPr>
        <w:t>计数、</w:t>
      </w:r>
      <w:r>
        <w:rPr>
          <w:rFonts w:ascii="Times New Roman" w:eastAsia="仿宋_GB2312" w:hAnsi="Times New Roman" w:hint="eastAsia"/>
          <w:sz w:val="32"/>
          <w:szCs w:val="32"/>
        </w:rPr>
        <w:t>氯霉素、</w:t>
      </w:r>
      <w:proofErr w:type="gramStart"/>
      <w:r w:rsidRPr="006C606D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Pr="006C606D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6C606D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6C606D">
        <w:rPr>
          <w:rFonts w:ascii="Times New Roman" w:eastAsia="仿宋_GB2312" w:hAnsi="Times New Roman" w:hint="eastAsia"/>
          <w:sz w:val="32"/>
          <w:szCs w:val="32"/>
        </w:rPr>
        <w:t>星、氧氟沙星、诺氟沙星。</w:t>
      </w:r>
      <w:bookmarkStart w:id="0" w:name="_GoBack"/>
      <w:bookmarkEnd w:id="0"/>
    </w:p>
    <w:sectPr w:rsidR="00AD4BA9" w:rsidRPr="00AD4BA9" w:rsidSect="00507E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97" w:rsidRDefault="00051597" w:rsidP="00AD1C30">
      <w:r>
        <w:separator/>
      </w:r>
    </w:p>
  </w:endnote>
  <w:endnote w:type="continuationSeparator" w:id="0">
    <w:p w:rsidR="00051597" w:rsidRDefault="00051597" w:rsidP="00A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97" w:rsidRDefault="00051597" w:rsidP="00AD1C30">
      <w:r>
        <w:separator/>
      </w:r>
    </w:p>
  </w:footnote>
  <w:footnote w:type="continuationSeparator" w:id="0">
    <w:p w:rsidR="00051597" w:rsidRDefault="00051597" w:rsidP="00A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800E4"/>
    <w:multiLevelType w:val="singleLevel"/>
    <w:tmpl w:val="A99800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37B196"/>
    <w:multiLevelType w:val="singleLevel"/>
    <w:tmpl w:val="C137B1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E3092A"/>
    <w:multiLevelType w:val="hybridMultilevel"/>
    <w:tmpl w:val="E1CC1226"/>
    <w:lvl w:ilvl="0" w:tplc="57F2472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AE31FFF"/>
    <w:multiLevelType w:val="hybridMultilevel"/>
    <w:tmpl w:val="82266492"/>
    <w:lvl w:ilvl="0" w:tplc="5CA801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B88578E"/>
    <w:multiLevelType w:val="multilevel"/>
    <w:tmpl w:val="1B88578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29862A3"/>
    <w:multiLevelType w:val="hybridMultilevel"/>
    <w:tmpl w:val="B46885F6"/>
    <w:lvl w:ilvl="0" w:tplc="B82296CA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4F34FB"/>
    <w:multiLevelType w:val="hybridMultilevel"/>
    <w:tmpl w:val="21D2D6B0"/>
    <w:lvl w:ilvl="0" w:tplc="A2DEA158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7DC5DEF"/>
    <w:multiLevelType w:val="hybridMultilevel"/>
    <w:tmpl w:val="728A869A"/>
    <w:lvl w:ilvl="0" w:tplc="094E47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A1F1A7E"/>
    <w:multiLevelType w:val="hybridMultilevel"/>
    <w:tmpl w:val="16D2E864"/>
    <w:lvl w:ilvl="0" w:tplc="1384FE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C328747"/>
    <w:multiLevelType w:val="singleLevel"/>
    <w:tmpl w:val="2C3287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48356B57"/>
    <w:multiLevelType w:val="hybridMultilevel"/>
    <w:tmpl w:val="944CB6D0"/>
    <w:lvl w:ilvl="0" w:tplc="33BE7F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9C25E97"/>
    <w:multiLevelType w:val="hybridMultilevel"/>
    <w:tmpl w:val="1D942F7C"/>
    <w:lvl w:ilvl="0" w:tplc="E49E1F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A9147A8"/>
    <w:multiLevelType w:val="singleLevel"/>
    <w:tmpl w:val="4A9147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67F1AF2"/>
    <w:multiLevelType w:val="hybridMultilevel"/>
    <w:tmpl w:val="0742D626"/>
    <w:lvl w:ilvl="0" w:tplc="5E7AC3E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87889D2"/>
    <w:multiLevelType w:val="singleLevel"/>
    <w:tmpl w:val="587889D2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87890E2"/>
    <w:multiLevelType w:val="singleLevel"/>
    <w:tmpl w:val="587890E2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59794C5B"/>
    <w:multiLevelType w:val="singleLevel"/>
    <w:tmpl w:val="59794C5B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61D9DA88"/>
    <w:multiLevelType w:val="singleLevel"/>
    <w:tmpl w:val="61D9DA88"/>
    <w:lvl w:ilvl="0">
      <w:start w:val="1"/>
      <w:numFmt w:val="decimal"/>
      <w:suff w:val="nothing"/>
      <w:lvlText w:val="%1、"/>
      <w:lvlJc w:val="left"/>
    </w:lvl>
  </w:abstractNum>
  <w:abstractNum w:abstractNumId="18">
    <w:nsid w:val="6C513BF1"/>
    <w:multiLevelType w:val="hybridMultilevel"/>
    <w:tmpl w:val="C6C4CB28"/>
    <w:lvl w:ilvl="0" w:tplc="F35A49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18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30"/>
    <w:rsid w:val="00010E8E"/>
    <w:rsid w:val="00035AC7"/>
    <w:rsid w:val="00051597"/>
    <w:rsid w:val="00072F88"/>
    <w:rsid w:val="000851DA"/>
    <w:rsid w:val="000C377B"/>
    <w:rsid w:val="000D1892"/>
    <w:rsid w:val="00162B38"/>
    <w:rsid w:val="00257AFF"/>
    <w:rsid w:val="00285F51"/>
    <w:rsid w:val="002F1A8C"/>
    <w:rsid w:val="00355931"/>
    <w:rsid w:val="003D7F5B"/>
    <w:rsid w:val="003E14F8"/>
    <w:rsid w:val="003F319A"/>
    <w:rsid w:val="00405631"/>
    <w:rsid w:val="004654D5"/>
    <w:rsid w:val="00507E39"/>
    <w:rsid w:val="00545F79"/>
    <w:rsid w:val="005B22B5"/>
    <w:rsid w:val="005F280E"/>
    <w:rsid w:val="006701AD"/>
    <w:rsid w:val="006969F6"/>
    <w:rsid w:val="00700454"/>
    <w:rsid w:val="007A5C38"/>
    <w:rsid w:val="00802891"/>
    <w:rsid w:val="00AD1C30"/>
    <w:rsid w:val="00AD4BA9"/>
    <w:rsid w:val="00B04BF4"/>
    <w:rsid w:val="00B4357F"/>
    <w:rsid w:val="00B72880"/>
    <w:rsid w:val="00B74AB7"/>
    <w:rsid w:val="00BA3306"/>
    <w:rsid w:val="00C51474"/>
    <w:rsid w:val="00C77FF8"/>
    <w:rsid w:val="00CA6AE8"/>
    <w:rsid w:val="00CE6A57"/>
    <w:rsid w:val="00D93D52"/>
    <w:rsid w:val="00F012A8"/>
    <w:rsid w:val="00FD29F9"/>
    <w:rsid w:val="00FF52C6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30"/>
    <w:rPr>
      <w:sz w:val="18"/>
      <w:szCs w:val="18"/>
    </w:rPr>
  </w:style>
  <w:style w:type="paragraph" w:styleId="a4">
    <w:name w:val="footer"/>
    <w:basedOn w:val="a"/>
    <w:link w:val="Char0"/>
    <w:unhideWhenUsed/>
    <w:rsid w:val="00AD1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C3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D1C30"/>
  </w:style>
  <w:style w:type="paragraph" w:customStyle="1" w:styleId="Default">
    <w:name w:val="Default"/>
    <w:rsid w:val="00AD1C3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1C30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860</Words>
  <Characters>4907</Characters>
  <Application>Microsoft Office Word</Application>
  <DocSecurity>0</DocSecurity>
  <Lines>40</Lines>
  <Paragraphs>11</Paragraphs>
  <ScaleCrop>false</ScaleCrop>
  <Company>china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zj</cp:lastModifiedBy>
  <cp:revision>27</cp:revision>
  <dcterms:created xsi:type="dcterms:W3CDTF">2019-04-24T05:28:00Z</dcterms:created>
  <dcterms:modified xsi:type="dcterms:W3CDTF">2019-06-12T01:57:00Z</dcterms:modified>
</cp:coreProperties>
</file>