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86" w:rsidRPr="009B4976" w:rsidRDefault="00026E86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B4976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9B4976">
        <w:rPr>
          <w:rFonts w:ascii="Times New Roman" w:eastAsia="黑体" w:hAnsi="Times New Roman" w:cs="Times New Roman"/>
          <w:sz w:val="32"/>
          <w:szCs w:val="32"/>
        </w:rPr>
        <w:t>1</w:t>
      </w:r>
    </w:p>
    <w:p w:rsidR="00026E86" w:rsidRPr="009B4976" w:rsidRDefault="00026E86" w:rsidP="002C6E33">
      <w:pPr>
        <w:adjustRightIn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026E86" w:rsidRPr="009B4976" w:rsidRDefault="00026E86" w:rsidP="002C6E33">
      <w:pPr>
        <w:adjustRightInd w:val="0"/>
        <w:spacing w:line="600" w:lineRule="exact"/>
        <w:ind w:firstLineChars="200" w:firstLine="316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bookmarkStart w:id="0" w:name="_GoBack"/>
      <w:bookmarkEnd w:id="0"/>
      <w:r w:rsidRPr="009B4976">
        <w:rPr>
          <w:rFonts w:ascii="Times New Roman" w:eastAsia="方正小标宋简体" w:hAnsi="Times New Roman" w:cs="方正小标宋简体" w:hint="eastAsia"/>
          <w:sz w:val="44"/>
          <w:szCs w:val="44"/>
        </w:rPr>
        <w:t>本次检验项目</w:t>
      </w:r>
    </w:p>
    <w:p w:rsidR="00026E86" w:rsidRPr="009B4976" w:rsidRDefault="00026E86" w:rsidP="002C6E33">
      <w:pPr>
        <w:adjustRightIn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026E86" w:rsidRPr="00DC0F1D" w:rsidRDefault="00026E86" w:rsidP="00DC0F1D">
      <w:pPr>
        <w:pStyle w:val="Default"/>
        <w:spacing w:line="60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B4976">
        <w:rPr>
          <w:rFonts w:ascii="Times New Roman" w:eastAsia="黑体" w:hAnsi="Times New Roman" w:cs="黑体" w:hint="eastAsia"/>
          <w:sz w:val="32"/>
          <w:szCs w:val="32"/>
        </w:rPr>
        <w:t>一、</w:t>
      </w:r>
      <w:r w:rsidRPr="00DC0F1D">
        <w:rPr>
          <w:rFonts w:ascii="Times New Roman" w:eastAsia="黑体" w:hAnsi="Times New Roman" w:cs="黑体" w:hint="eastAsia"/>
          <w:sz w:val="32"/>
          <w:szCs w:val="32"/>
        </w:rPr>
        <w:t>膨化食品</w:t>
      </w:r>
    </w:p>
    <w:p w:rsidR="00026E86" w:rsidRPr="009B4976" w:rsidRDefault="00026E86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9B4976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    </w:t>
      </w:r>
      <w:r w:rsidRPr="009B4976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（一）抽检依据</w:t>
      </w:r>
    </w:p>
    <w:p w:rsidR="00026E86" w:rsidRPr="009B4976" w:rsidRDefault="00026E86" w:rsidP="00877180">
      <w:pPr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B497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《</w:t>
      </w:r>
      <w:r w:rsidRPr="008771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GB/T 22699-2008 </w:t>
      </w:r>
      <w:r w:rsidRPr="0087718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膨化食品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》</w:t>
      </w:r>
      <w:r w:rsidRPr="009D2A8E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《</w:t>
      </w:r>
      <w:r w:rsidRPr="009D2A8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2762-2017 </w:t>
      </w:r>
      <w:r w:rsidRPr="009D2A8E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食品安全国家标准</w:t>
      </w:r>
      <w:r w:rsidRPr="009D2A8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D2A8E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食品中污染物限量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》</w:t>
      </w:r>
      <w:r w:rsidRPr="009D2A8E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Pr="00084BE9">
        <w:rPr>
          <w:rFonts w:ascii="Times New Roman" w:eastAsia="仿宋_GB2312" w:hAnsi="Times New Roman" w:cs="Times New Roman"/>
          <w:sz w:val="32"/>
          <w:szCs w:val="32"/>
        </w:rPr>
        <w:t xml:space="preserve">GB 2760 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食品安全国家标准</w:t>
      </w:r>
      <w:r w:rsidRPr="00084B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Pr="00C52CA5">
        <w:rPr>
          <w:rFonts w:ascii="Times New Roman" w:eastAsia="仿宋_GB2312" w:hAnsi="Times New Roman" w:cs="Times New Roman"/>
          <w:sz w:val="32"/>
          <w:szCs w:val="32"/>
        </w:rPr>
        <w:t xml:space="preserve">GB 29921 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食品安全国家标准</w:t>
      </w:r>
      <w:r w:rsidRPr="00C52C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食品中致病菌限量》、</w:t>
      </w:r>
      <w:r w:rsidRPr="009B497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等标准及产品明示标准和指标的要求。</w:t>
      </w:r>
    </w:p>
    <w:p w:rsidR="00026E86" w:rsidRPr="009B4976" w:rsidRDefault="00026E86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9B4976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    </w:t>
      </w:r>
      <w:r w:rsidRPr="009B4976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（二）检验项目</w:t>
      </w:r>
    </w:p>
    <w:p w:rsidR="00026E86" w:rsidRPr="009B4976" w:rsidRDefault="00026E86" w:rsidP="002C6E33">
      <w:pPr>
        <w:adjustRightIn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B497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抽检项目</w:t>
      </w:r>
      <w:r w:rsidRPr="00A7007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水分、酸价（以脂肪计）、过氧化值（以脂肪计）、黄曲霉毒素</w:t>
      </w:r>
      <w:r w:rsidRPr="00A70074">
        <w:rPr>
          <w:rFonts w:ascii="Times New Roman" w:eastAsia="仿宋_GB2312" w:hAnsi="Times New Roman" w:cs="Times New Roman"/>
          <w:kern w:val="0"/>
          <w:sz w:val="32"/>
          <w:szCs w:val="32"/>
        </w:rPr>
        <w:t>B1</w:t>
      </w:r>
      <w:r w:rsidRPr="00A7007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、糖精钠（以糖精计）、苯甲酸及其钠盐（以苯甲酸计）、山梨酸及其钾盐（以山梨酸计）、铅（以</w:t>
      </w:r>
      <w:r w:rsidRPr="00A70074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70074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计）、大肠菌群、菌落总数</w:t>
      </w:r>
      <w:r w:rsidRPr="009B497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等项目。根据产品标签标识、明示标准及质量要求，决定具体检验项目。</w:t>
      </w:r>
    </w:p>
    <w:p w:rsidR="00026E86" w:rsidRPr="009B4976" w:rsidRDefault="00026E86" w:rsidP="002C6E33">
      <w:pPr>
        <w:pStyle w:val="Default"/>
        <w:spacing w:line="60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B4976">
        <w:rPr>
          <w:rFonts w:ascii="Times New Roman" w:eastAsia="黑体" w:hAnsi="Times New Roman" w:cs="黑体" w:hint="eastAsia"/>
          <w:sz w:val="32"/>
          <w:szCs w:val="32"/>
        </w:rPr>
        <w:t>二、</w:t>
      </w:r>
      <w:r>
        <w:rPr>
          <w:rFonts w:ascii="Times New Roman" w:eastAsia="黑体" w:hAnsi="Times New Roman" w:cs="黑体" w:hint="eastAsia"/>
          <w:sz w:val="32"/>
          <w:szCs w:val="32"/>
        </w:rPr>
        <w:t>豆</w:t>
      </w:r>
      <w:r w:rsidRPr="009B4976">
        <w:rPr>
          <w:rFonts w:ascii="Times New Roman" w:eastAsia="黑体" w:hAnsi="Times New Roman" w:cs="黑体" w:hint="eastAsia"/>
          <w:sz w:val="32"/>
          <w:szCs w:val="32"/>
        </w:rPr>
        <w:t>制品</w:t>
      </w:r>
    </w:p>
    <w:p w:rsidR="00026E86" w:rsidRDefault="00026E86" w:rsidP="002C6E33">
      <w:pPr>
        <w:adjustRightInd w:val="0"/>
        <w:spacing w:line="560" w:lineRule="exact"/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（一）抽检依据</w:t>
      </w:r>
    </w:p>
    <w:p w:rsidR="00026E86" w:rsidRPr="00E35E89" w:rsidRDefault="00026E86" w:rsidP="002C6E33">
      <w:pPr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</w:t>
      </w:r>
      <w:r w:rsidRPr="00CA7561">
        <w:rPr>
          <w:rFonts w:ascii="Times New Roman" w:eastAsia="仿宋_GB2312" w:hAnsi="Times New Roman" w:cs="仿宋_GB2312" w:hint="eastAsia"/>
          <w:sz w:val="32"/>
          <w:szCs w:val="32"/>
        </w:rPr>
        <w:t>据是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Pr="00084BE9">
        <w:rPr>
          <w:rFonts w:ascii="Times New Roman" w:eastAsia="仿宋_GB2312" w:hAnsi="Times New Roman" w:cs="Times New Roman"/>
          <w:sz w:val="32"/>
          <w:szCs w:val="32"/>
        </w:rPr>
        <w:t xml:space="preserve">GB 2760 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食品安全国家标准</w:t>
      </w:r>
      <w:r w:rsidRPr="00084B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84BE9">
        <w:rPr>
          <w:rFonts w:ascii="Times New Roman" w:eastAsia="仿宋_GB2312" w:hAnsi="Times New Roman" w:cs="仿宋_GB2312" w:hint="eastAsia"/>
          <w:sz w:val="32"/>
          <w:szCs w:val="32"/>
        </w:rPr>
        <w:t>食品添加剂使用标准》、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Pr="00C52CA5">
        <w:rPr>
          <w:rFonts w:ascii="Times New Roman" w:eastAsia="仿宋_GB2312" w:hAnsi="Times New Roman" w:cs="Times New Roman"/>
          <w:sz w:val="32"/>
          <w:szCs w:val="32"/>
        </w:rPr>
        <w:t xml:space="preserve">GB 29921 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食品安全国家标准</w:t>
      </w:r>
      <w:r w:rsidRPr="00C52C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52CA5">
        <w:rPr>
          <w:rFonts w:ascii="Times New Roman" w:eastAsia="仿宋_GB2312" w:hAnsi="Times New Roman" w:cs="仿宋_GB2312" w:hint="eastAsia"/>
          <w:sz w:val="32"/>
          <w:szCs w:val="32"/>
        </w:rPr>
        <w:t>食品中致病菌限量》</w:t>
      </w:r>
      <w:r w:rsidRPr="00366821">
        <w:rPr>
          <w:rFonts w:ascii="Times New Roman" w:eastAsia="仿宋_GB2312" w:hAnsi="Times New Roman" w:cs="仿宋_GB2312" w:hint="eastAsia"/>
          <w:sz w:val="32"/>
          <w:szCs w:val="32"/>
        </w:rPr>
        <w:t>等标</w:t>
      </w:r>
      <w:r w:rsidRPr="005C323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准</w:t>
      </w:r>
      <w:r w:rsidRPr="00E35E89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及产品明示标准和指标的要求。</w:t>
      </w:r>
    </w:p>
    <w:p w:rsidR="00026E86" w:rsidRPr="00E35E89" w:rsidRDefault="00026E86" w:rsidP="002C6E33">
      <w:pPr>
        <w:adjustRightInd w:val="0"/>
        <w:spacing w:line="560" w:lineRule="exact"/>
        <w:ind w:firstLineChars="200" w:firstLine="3168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E35E89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（二）检验项目</w:t>
      </w:r>
    </w:p>
    <w:p w:rsidR="00026E86" w:rsidRPr="00AF22E9" w:rsidRDefault="00026E86" w:rsidP="002C6E33">
      <w:pPr>
        <w:adjustRightInd w:val="0"/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E35E89">
        <w:rPr>
          <w:rFonts w:ascii="Times New Roman" w:eastAsia="仿宋_GB2312" w:hAnsi="Times New Roman" w:cs="仿宋_GB2312" w:hint="eastAsia"/>
          <w:sz w:val="32"/>
          <w:szCs w:val="32"/>
        </w:rPr>
        <w:t>抽检项目包</w:t>
      </w:r>
      <w:r w:rsidRPr="005C3238">
        <w:rPr>
          <w:rFonts w:ascii="Times New Roman" w:eastAsia="仿宋_GB2312" w:hAnsi="Times New Roman" w:cs="仿宋_GB2312" w:hint="eastAsia"/>
          <w:sz w:val="32"/>
          <w:szCs w:val="32"/>
        </w:rPr>
        <w:t>括</w:t>
      </w:r>
      <w:r w:rsidRPr="00044EB9">
        <w:rPr>
          <w:rFonts w:ascii="Times New Roman" w:eastAsia="仿宋_GB2312" w:hAnsi="Times New Roman" w:cs="仿宋_GB2312" w:hint="eastAsia"/>
          <w:sz w:val="32"/>
          <w:szCs w:val="32"/>
        </w:rPr>
        <w:t>苯甲酸及其钠盐（以苯甲酸计）、山梨酸及其钾盐（以山梨酸计）、脱氢乙酸及其钠盐（以脱氢乙酸计）、糖精钠（以糖精计）、大肠菌群、沙门氏菌、防腐剂混合使用时各自用量占其最大使用量的比例之和、铝的残留量（干样品，以</w:t>
      </w:r>
      <w:r w:rsidRPr="00044EB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44EB9">
        <w:rPr>
          <w:rFonts w:ascii="Times New Roman" w:eastAsia="仿宋_GB2312" w:hAnsi="Times New Roman" w:cs="仿宋_GB2312" w:hint="eastAsia"/>
          <w:sz w:val="32"/>
          <w:szCs w:val="32"/>
        </w:rPr>
        <w:t>计）、金黄色葡萄球菌</w:t>
      </w:r>
      <w:r w:rsidRPr="005C3238">
        <w:rPr>
          <w:rFonts w:ascii="Times New Roman" w:eastAsia="仿宋_GB2312" w:hAnsi="Times New Roman" w:cs="仿宋_GB2312" w:hint="eastAsia"/>
          <w:sz w:val="32"/>
          <w:szCs w:val="32"/>
        </w:rPr>
        <w:t>等项目。根据产品标签标识、明示标准及质量要求，决定具体检验项目。</w:t>
      </w:r>
    </w:p>
    <w:sectPr w:rsidR="00026E86" w:rsidRPr="00AF22E9" w:rsidSect="006D384D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86" w:rsidRDefault="00026E86" w:rsidP="006D38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6E86" w:rsidRDefault="00026E86" w:rsidP="006D38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86" w:rsidRDefault="00026E86">
    <w:pPr>
      <w:pStyle w:val="Footer"/>
      <w:jc w:val="center"/>
      <w:rPr>
        <w:rFonts w:cs="Times New Roman"/>
      </w:rPr>
    </w:pPr>
    <w:fldSimple w:instr="PAGE   \* MERGEFORMAT">
      <w:r w:rsidRPr="00044EB9">
        <w:rPr>
          <w:noProof/>
          <w:lang w:val="zh-CN"/>
        </w:rPr>
        <w:t>2</w:t>
      </w:r>
    </w:fldSimple>
  </w:p>
  <w:p w:rsidR="00026E86" w:rsidRDefault="00026E8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86" w:rsidRDefault="00026E86" w:rsidP="006D38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6E86" w:rsidRDefault="00026E86" w:rsidP="006D38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D1C"/>
    <w:rsid w:val="00013B01"/>
    <w:rsid w:val="00015C34"/>
    <w:rsid w:val="00026E86"/>
    <w:rsid w:val="00033D3F"/>
    <w:rsid w:val="000427F6"/>
    <w:rsid w:val="00044EB9"/>
    <w:rsid w:val="00051AE3"/>
    <w:rsid w:val="00070292"/>
    <w:rsid w:val="00084BE9"/>
    <w:rsid w:val="00087EA2"/>
    <w:rsid w:val="0009108C"/>
    <w:rsid w:val="0009122E"/>
    <w:rsid w:val="000960BC"/>
    <w:rsid w:val="000B6062"/>
    <w:rsid w:val="000C172F"/>
    <w:rsid w:val="000C537A"/>
    <w:rsid w:val="000D3DF5"/>
    <w:rsid w:val="000D5D0C"/>
    <w:rsid w:val="000D63C9"/>
    <w:rsid w:val="000E2B72"/>
    <w:rsid w:val="000E5572"/>
    <w:rsid w:val="000F4467"/>
    <w:rsid w:val="001060B0"/>
    <w:rsid w:val="001158A9"/>
    <w:rsid w:val="001244B0"/>
    <w:rsid w:val="00133CF9"/>
    <w:rsid w:val="00140166"/>
    <w:rsid w:val="001728FE"/>
    <w:rsid w:val="00172A27"/>
    <w:rsid w:val="00173015"/>
    <w:rsid w:val="0019691D"/>
    <w:rsid w:val="001973F5"/>
    <w:rsid w:val="001C0ED8"/>
    <w:rsid w:val="001C366E"/>
    <w:rsid w:val="001D4DA7"/>
    <w:rsid w:val="001D51DA"/>
    <w:rsid w:val="001E484A"/>
    <w:rsid w:val="00203620"/>
    <w:rsid w:val="00214174"/>
    <w:rsid w:val="0023175D"/>
    <w:rsid w:val="00235D2C"/>
    <w:rsid w:val="0025592D"/>
    <w:rsid w:val="002745A6"/>
    <w:rsid w:val="002939F5"/>
    <w:rsid w:val="002A0D72"/>
    <w:rsid w:val="002A52C7"/>
    <w:rsid w:val="002C4D44"/>
    <w:rsid w:val="002C6E33"/>
    <w:rsid w:val="002E17CE"/>
    <w:rsid w:val="002F3807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66821"/>
    <w:rsid w:val="003B2DD3"/>
    <w:rsid w:val="003C185F"/>
    <w:rsid w:val="003C5A79"/>
    <w:rsid w:val="003D5EEA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86C33"/>
    <w:rsid w:val="00490121"/>
    <w:rsid w:val="00492C02"/>
    <w:rsid w:val="0049726D"/>
    <w:rsid w:val="004A1926"/>
    <w:rsid w:val="004A4C22"/>
    <w:rsid w:val="004D2049"/>
    <w:rsid w:val="004D6AAB"/>
    <w:rsid w:val="004E1F22"/>
    <w:rsid w:val="004F275C"/>
    <w:rsid w:val="004F6B6D"/>
    <w:rsid w:val="005060AD"/>
    <w:rsid w:val="0051122F"/>
    <w:rsid w:val="00527C4E"/>
    <w:rsid w:val="0054415C"/>
    <w:rsid w:val="00560E37"/>
    <w:rsid w:val="005613C8"/>
    <w:rsid w:val="005714EA"/>
    <w:rsid w:val="0058082F"/>
    <w:rsid w:val="00582770"/>
    <w:rsid w:val="00585BDB"/>
    <w:rsid w:val="00593DE8"/>
    <w:rsid w:val="005C3238"/>
    <w:rsid w:val="005D03CC"/>
    <w:rsid w:val="005E1F65"/>
    <w:rsid w:val="005E2B0E"/>
    <w:rsid w:val="005F0AAD"/>
    <w:rsid w:val="005F1873"/>
    <w:rsid w:val="005F2DF3"/>
    <w:rsid w:val="0064349E"/>
    <w:rsid w:val="0064581B"/>
    <w:rsid w:val="0065394C"/>
    <w:rsid w:val="00667B0C"/>
    <w:rsid w:val="0068055F"/>
    <w:rsid w:val="006943BE"/>
    <w:rsid w:val="00696B22"/>
    <w:rsid w:val="006A629A"/>
    <w:rsid w:val="006C4D45"/>
    <w:rsid w:val="006D384D"/>
    <w:rsid w:val="006D4CA4"/>
    <w:rsid w:val="006D4DBF"/>
    <w:rsid w:val="006D761E"/>
    <w:rsid w:val="00700430"/>
    <w:rsid w:val="00701F89"/>
    <w:rsid w:val="00715E19"/>
    <w:rsid w:val="00734CCE"/>
    <w:rsid w:val="00744473"/>
    <w:rsid w:val="00744CCE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77180"/>
    <w:rsid w:val="00886FDC"/>
    <w:rsid w:val="008939CE"/>
    <w:rsid w:val="008B0A91"/>
    <w:rsid w:val="008B3D8E"/>
    <w:rsid w:val="008B4142"/>
    <w:rsid w:val="008F3D51"/>
    <w:rsid w:val="008F7A37"/>
    <w:rsid w:val="009045D8"/>
    <w:rsid w:val="00907CE6"/>
    <w:rsid w:val="009126F5"/>
    <w:rsid w:val="0092772A"/>
    <w:rsid w:val="00931A6E"/>
    <w:rsid w:val="00936E22"/>
    <w:rsid w:val="009503B4"/>
    <w:rsid w:val="00957DBB"/>
    <w:rsid w:val="009750DC"/>
    <w:rsid w:val="009856F0"/>
    <w:rsid w:val="009A6419"/>
    <w:rsid w:val="009B4976"/>
    <w:rsid w:val="009D12C5"/>
    <w:rsid w:val="009D14C7"/>
    <w:rsid w:val="009D2A8E"/>
    <w:rsid w:val="009E2C3C"/>
    <w:rsid w:val="009F1728"/>
    <w:rsid w:val="00A14BFC"/>
    <w:rsid w:val="00A21389"/>
    <w:rsid w:val="00A36805"/>
    <w:rsid w:val="00A40430"/>
    <w:rsid w:val="00A40994"/>
    <w:rsid w:val="00A40EC3"/>
    <w:rsid w:val="00A438D9"/>
    <w:rsid w:val="00A45492"/>
    <w:rsid w:val="00A651AA"/>
    <w:rsid w:val="00A70074"/>
    <w:rsid w:val="00A75A77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22E9"/>
    <w:rsid w:val="00AF6BDB"/>
    <w:rsid w:val="00B2559A"/>
    <w:rsid w:val="00B531DD"/>
    <w:rsid w:val="00B80CE6"/>
    <w:rsid w:val="00B86A6D"/>
    <w:rsid w:val="00B92661"/>
    <w:rsid w:val="00BB7CCC"/>
    <w:rsid w:val="00BD77D5"/>
    <w:rsid w:val="00BE1287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2CA5"/>
    <w:rsid w:val="00C5582E"/>
    <w:rsid w:val="00C57E94"/>
    <w:rsid w:val="00C62BAA"/>
    <w:rsid w:val="00C723B2"/>
    <w:rsid w:val="00C73A38"/>
    <w:rsid w:val="00C8748C"/>
    <w:rsid w:val="00C913E6"/>
    <w:rsid w:val="00C94D3F"/>
    <w:rsid w:val="00CA4F08"/>
    <w:rsid w:val="00CA7561"/>
    <w:rsid w:val="00CC1AD0"/>
    <w:rsid w:val="00CF02AF"/>
    <w:rsid w:val="00CF4ABA"/>
    <w:rsid w:val="00D062FC"/>
    <w:rsid w:val="00D14959"/>
    <w:rsid w:val="00D17BBC"/>
    <w:rsid w:val="00D32C65"/>
    <w:rsid w:val="00D367AE"/>
    <w:rsid w:val="00D37CE5"/>
    <w:rsid w:val="00D4341E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B3582"/>
    <w:rsid w:val="00DC0F1D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31706"/>
    <w:rsid w:val="00E35E89"/>
    <w:rsid w:val="00E50F3A"/>
    <w:rsid w:val="00E51E65"/>
    <w:rsid w:val="00E56192"/>
    <w:rsid w:val="00E61B64"/>
    <w:rsid w:val="00E633D8"/>
    <w:rsid w:val="00E67822"/>
    <w:rsid w:val="00E7392E"/>
    <w:rsid w:val="00EA243E"/>
    <w:rsid w:val="00EB4B11"/>
    <w:rsid w:val="00EB5CAD"/>
    <w:rsid w:val="00ED778A"/>
    <w:rsid w:val="00EE63B9"/>
    <w:rsid w:val="00EF37DC"/>
    <w:rsid w:val="00F13CE5"/>
    <w:rsid w:val="00F21956"/>
    <w:rsid w:val="00F529E9"/>
    <w:rsid w:val="00F80BD1"/>
    <w:rsid w:val="00F95B57"/>
    <w:rsid w:val="00FC1EF8"/>
    <w:rsid w:val="00FD2A3F"/>
    <w:rsid w:val="00FD36D9"/>
    <w:rsid w:val="00FE19A5"/>
    <w:rsid w:val="00FF00E6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4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6D38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84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84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84D"/>
    <w:rPr>
      <w:sz w:val="18"/>
      <w:szCs w:val="18"/>
    </w:rPr>
  </w:style>
  <w:style w:type="paragraph" w:customStyle="1" w:styleId="1">
    <w:name w:val="列出段落1"/>
    <w:basedOn w:val="Normal"/>
    <w:uiPriority w:val="99"/>
    <w:rsid w:val="006D384D"/>
    <w:pPr>
      <w:ind w:firstLineChars="200" w:firstLine="420"/>
    </w:pPr>
  </w:style>
  <w:style w:type="paragraph" w:customStyle="1" w:styleId="Default">
    <w:name w:val="Default"/>
    <w:uiPriority w:val="99"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38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2</Pages>
  <Words>84</Words>
  <Characters>480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User</cp:lastModifiedBy>
  <cp:revision>93</cp:revision>
  <cp:lastPrinted>2019-01-03T04:07:00Z</cp:lastPrinted>
  <dcterms:created xsi:type="dcterms:W3CDTF">2017-02-14T08:37:00Z</dcterms:created>
  <dcterms:modified xsi:type="dcterms:W3CDTF">2019-04-12T03:52:00Z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