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74" w:rsidRDefault="006C1C5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836374" w:rsidRPr="00EF64AB" w:rsidRDefault="006C1C51">
      <w:pPr>
        <w:jc w:val="center"/>
        <w:rPr>
          <w:rFonts w:ascii="黑体" w:eastAsia="黑体" w:hAnsi="黑体" w:cs="黑体"/>
          <w:sz w:val="44"/>
          <w:szCs w:val="44"/>
        </w:rPr>
      </w:pPr>
      <w:r w:rsidRPr="00EF64AB">
        <w:rPr>
          <w:rFonts w:asciiTheme="minorEastAsia" w:eastAsiaTheme="minorEastAsia" w:hAnsiTheme="minorEastAsia" w:hint="eastAsia"/>
          <w:sz w:val="44"/>
          <w:szCs w:val="44"/>
        </w:rPr>
        <w:t>本次检验项目</w:t>
      </w:r>
    </w:p>
    <w:p w:rsidR="00836374" w:rsidRPr="00AB0AE9" w:rsidRDefault="006C1C51" w:rsidP="00AB0AE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B0AE9">
        <w:rPr>
          <w:rFonts w:ascii="黑体" w:eastAsia="黑体" w:hAnsi="宋体" w:hint="eastAsia"/>
          <w:sz w:val="32"/>
          <w:szCs w:val="32"/>
        </w:rPr>
        <w:t>一、餐饮食品</w:t>
      </w:r>
    </w:p>
    <w:p w:rsidR="00836374" w:rsidRPr="00AB0AE9" w:rsidRDefault="006C1C51" w:rsidP="00AB0AE9">
      <w:pPr>
        <w:ind w:firstLineChars="100" w:firstLine="320"/>
        <w:rPr>
          <w:rFonts w:ascii="仿宋" w:eastAsia="仿宋" w:hAnsi="仿宋" w:cs="仿宋_GB2312"/>
          <w:color w:val="FF0000"/>
          <w:sz w:val="32"/>
          <w:szCs w:val="32"/>
        </w:rPr>
      </w:pPr>
      <w:r w:rsidRPr="00AB0AE9">
        <w:rPr>
          <w:rFonts w:ascii="仿宋" w:eastAsia="仿宋" w:hAnsi="仿宋" w:hint="eastAsia"/>
          <w:sz w:val="32"/>
          <w:szCs w:val="32"/>
        </w:rPr>
        <w:t>（一）抽检依据</w:t>
      </w:r>
      <w:bookmarkStart w:id="0" w:name="_GoBack"/>
      <w:bookmarkEnd w:id="0"/>
    </w:p>
    <w:p w:rsidR="000E5B33" w:rsidRPr="00AB0AE9" w:rsidRDefault="006C1C51" w:rsidP="00AB0AE9">
      <w:pPr>
        <w:widowControl w:val="0"/>
        <w:adjustRightInd/>
        <w:snapToGrid/>
        <w:spacing w:after="0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B0AE9">
        <w:rPr>
          <w:rFonts w:ascii="仿宋" w:eastAsia="仿宋" w:hAnsi="仿宋" w:cs="仿宋"/>
          <w:sz w:val="32"/>
          <w:szCs w:val="32"/>
        </w:rPr>
        <w:t>GB 14934-2016《食品安全国家标准 消毒餐(饮)具》</w:t>
      </w:r>
      <w:r w:rsidR="000E5B33" w:rsidRPr="00AB0AE9">
        <w:rPr>
          <w:rFonts w:ascii="仿宋" w:eastAsia="仿宋" w:hAnsi="仿宋" w:cs="仿宋" w:hint="eastAsia"/>
          <w:sz w:val="32"/>
          <w:szCs w:val="32"/>
        </w:rPr>
        <w:t>、</w:t>
      </w:r>
      <w:r w:rsidRPr="00AB0AE9">
        <w:rPr>
          <w:rFonts w:ascii="仿宋" w:eastAsia="仿宋" w:hAnsi="仿宋" w:cs="仿宋" w:hint="eastAsia"/>
          <w:sz w:val="32"/>
          <w:szCs w:val="32"/>
        </w:rPr>
        <w:t>GB 5009.33-2016《食品安全国家标准 食品中亚硝酸盐与硝酸盐的测定》(第二法 分光光度法)</w:t>
      </w:r>
      <w:r w:rsidR="000E5B33" w:rsidRPr="00AB0AE9">
        <w:rPr>
          <w:rFonts w:ascii="仿宋" w:eastAsia="仿宋" w:hAnsi="仿宋" w:cs="仿宋" w:hint="eastAsia"/>
          <w:sz w:val="32"/>
          <w:szCs w:val="32"/>
        </w:rPr>
        <w:t>、</w:t>
      </w:r>
      <w:r w:rsidRPr="00AB0AE9">
        <w:rPr>
          <w:rFonts w:ascii="仿宋" w:eastAsia="仿宋" w:hAnsi="仿宋" w:cs="仿宋" w:hint="eastAsia"/>
          <w:sz w:val="32"/>
          <w:szCs w:val="32"/>
        </w:rPr>
        <w:t>GB 5009.123-2014《食品安全国家标准 食品中铬的测定》（第一法）</w:t>
      </w:r>
      <w:r w:rsidR="000E5B33" w:rsidRPr="00AB0AE9">
        <w:rPr>
          <w:rFonts w:ascii="仿宋" w:eastAsia="仿宋" w:hAnsi="仿宋" w:cs="仿宋" w:hint="eastAsia"/>
          <w:sz w:val="32"/>
          <w:szCs w:val="32"/>
        </w:rPr>
        <w:t>、</w:t>
      </w:r>
      <w:r w:rsidRPr="00AB0AE9">
        <w:rPr>
          <w:rFonts w:ascii="仿宋" w:eastAsia="仿宋" w:hAnsi="仿宋" w:cs="仿宋" w:hint="eastAsia"/>
          <w:sz w:val="32"/>
          <w:szCs w:val="32"/>
        </w:rPr>
        <w:t>GB 5009.28-2016《食品安全国家标准食品中苯甲酸、山梨酸和糖精钠的测定》（第一法 液相色谱法）</w:t>
      </w:r>
      <w:r w:rsidR="000E5B33" w:rsidRPr="00AB0AE9">
        <w:rPr>
          <w:rFonts w:ascii="仿宋" w:eastAsia="仿宋" w:hAnsi="仿宋" w:cs="仿宋" w:hint="eastAsia"/>
          <w:sz w:val="32"/>
          <w:szCs w:val="32"/>
        </w:rPr>
        <w:t>、</w:t>
      </w:r>
      <w:r w:rsidRPr="00AB0AE9">
        <w:rPr>
          <w:rFonts w:ascii="仿宋" w:eastAsia="仿宋" w:hAnsi="仿宋" w:cs="仿宋" w:hint="eastAsia"/>
          <w:sz w:val="32"/>
          <w:szCs w:val="32"/>
        </w:rPr>
        <w:t>GB 5009.28-2016《 食品安全国家标准 食品中苯甲酸、山梨酸和糖精钠的测定》(第一法 液相色谱法)</w:t>
      </w:r>
      <w:r w:rsidR="000E5B33" w:rsidRPr="00AB0AE9">
        <w:rPr>
          <w:rFonts w:ascii="仿宋" w:eastAsia="仿宋" w:hAnsi="仿宋" w:cs="仿宋" w:hint="eastAsia"/>
          <w:sz w:val="32"/>
          <w:szCs w:val="32"/>
        </w:rPr>
        <w:t>、</w:t>
      </w:r>
      <w:r w:rsidRPr="00AB0AE9">
        <w:rPr>
          <w:rFonts w:ascii="仿宋" w:eastAsia="仿宋" w:hAnsi="仿宋" w:cs="仿宋" w:hint="eastAsia"/>
          <w:sz w:val="32"/>
          <w:szCs w:val="32"/>
        </w:rPr>
        <w:t>GB 5009.182-2017 《食品安全国家标准 食品中铝的测定》(第一法 分光光度法)</w:t>
      </w:r>
      <w:r w:rsidR="000E5B33" w:rsidRPr="00AB0AE9">
        <w:rPr>
          <w:rFonts w:ascii="仿宋" w:eastAsia="仿宋" w:hAnsi="仿宋" w:cs="仿宋" w:hint="eastAsia"/>
          <w:sz w:val="32"/>
          <w:szCs w:val="32"/>
        </w:rPr>
        <w:t>、</w:t>
      </w:r>
      <w:r w:rsidRPr="00AB0AE9">
        <w:rPr>
          <w:rFonts w:ascii="仿宋" w:eastAsia="仿宋" w:hAnsi="仿宋" w:cs="仿宋" w:hint="eastAsia"/>
          <w:sz w:val="32"/>
          <w:szCs w:val="32"/>
        </w:rPr>
        <w:t>GB/T 21126-2007《小麦粉与大米粉及其制品中甲醛次硫酸氢钠含量的测定》</w:t>
      </w:r>
      <w:r w:rsidR="000E5B33" w:rsidRPr="00AB0AE9">
        <w:rPr>
          <w:rFonts w:ascii="仿宋" w:eastAsia="仿宋" w:hAnsi="仿宋" w:cs="仿宋" w:hint="eastAsia"/>
          <w:sz w:val="32"/>
          <w:szCs w:val="32"/>
        </w:rPr>
        <w:t>、</w:t>
      </w:r>
      <w:r w:rsidRPr="00AB0AE9">
        <w:rPr>
          <w:rFonts w:ascii="仿宋" w:eastAsia="仿宋" w:hAnsi="仿宋" w:cs="仿宋" w:hint="eastAsia"/>
          <w:sz w:val="32"/>
          <w:szCs w:val="32"/>
        </w:rPr>
        <w:t>GB 5009.28-2016《食品安全国家标准 食品中苯甲酸、山梨酸和糖精钠的测定》（第一法）</w:t>
      </w:r>
      <w:r w:rsidR="000E5B33" w:rsidRPr="00AB0AE9">
        <w:rPr>
          <w:rFonts w:ascii="仿宋" w:eastAsia="仿宋" w:hAnsi="仿宋" w:cs="仿宋" w:hint="eastAsia"/>
          <w:sz w:val="32"/>
          <w:szCs w:val="32"/>
        </w:rPr>
        <w:t>、</w:t>
      </w:r>
      <w:r w:rsidRPr="00AB0AE9">
        <w:rPr>
          <w:rFonts w:ascii="仿宋" w:eastAsia="仿宋" w:hAnsi="仿宋" w:cs="仿宋" w:hint="eastAsia"/>
          <w:sz w:val="32"/>
          <w:szCs w:val="32"/>
        </w:rPr>
        <w:t>GB 5009.28-2016《食品安全国家标准 食品中苯甲酸、山梨酸和糖精钠的测定》（第一法）</w:t>
      </w:r>
      <w:r w:rsidR="000E5B33" w:rsidRPr="00AB0AE9">
        <w:rPr>
          <w:rFonts w:ascii="仿宋" w:eastAsia="仿宋" w:hAnsi="仿宋" w:cs="仿宋" w:hint="eastAsia"/>
          <w:sz w:val="32"/>
          <w:szCs w:val="32"/>
        </w:rPr>
        <w:t>、</w:t>
      </w:r>
      <w:r w:rsidRPr="00AB0AE9">
        <w:rPr>
          <w:rFonts w:ascii="仿宋" w:eastAsia="仿宋" w:hAnsi="仿宋" w:cs="仿宋" w:hint="eastAsia"/>
          <w:sz w:val="32"/>
          <w:szCs w:val="32"/>
        </w:rPr>
        <w:t>GB/T 5009.140-2003《饮料中乙酰磺胺酸钾的测定》</w:t>
      </w:r>
      <w:r w:rsidR="000E5B33" w:rsidRPr="00AB0AE9">
        <w:rPr>
          <w:rFonts w:ascii="仿宋" w:eastAsia="仿宋" w:hAnsi="仿宋" w:cs="仿宋" w:hint="eastAsia"/>
          <w:sz w:val="32"/>
          <w:szCs w:val="32"/>
        </w:rPr>
        <w:t>、</w:t>
      </w:r>
      <w:r w:rsidRPr="00AB0AE9">
        <w:rPr>
          <w:rFonts w:ascii="仿宋" w:eastAsia="仿宋" w:hAnsi="仿宋" w:cs="仿宋" w:hint="eastAsia"/>
          <w:sz w:val="32"/>
          <w:szCs w:val="32"/>
        </w:rPr>
        <w:t>GB 5009.28-2016《食品安全国家标准 食品中苯甲酸、山梨酸和糖精钠的测定》（第一法）</w:t>
      </w:r>
      <w:r w:rsidR="000E5B33" w:rsidRPr="00AB0AE9">
        <w:rPr>
          <w:rFonts w:ascii="仿宋" w:eastAsia="仿宋" w:hAnsi="仿宋" w:cs="仿宋" w:hint="eastAsia"/>
          <w:sz w:val="32"/>
          <w:szCs w:val="32"/>
        </w:rPr>
        <w:t>、</w:t>
      </w:r>
      <w:r w:rsidRPr="00AB0AE9">
        <w:rPr>
          <w:rFonts w:ascii="仿宋" w:eastAsia="仿宋" w:hAnsi="仿宋" w:cs="仿宋" w:hint="eastAsia"/>
          <w:sz w:val="32"/>
          <w:szCs w:val="32"/>
        </w:rPr>
        <w:t>GB 5009.28-2016《食品安全国家标准 食品中苯甲酸、山梨酸和糖精钠的测定》（第一法）</w:t>
      </w:r>
      <w:r w:rsidR="000E5B33" w:rsidRPr="00AB0AE9">
        <w:rPr>
          <w:rFonts w:ascii="仿宋" w:eastAsia="仿宋" w:hAnsi="仿宋" w:cs="仿宋" w:hint="eastAsia"/>
          <w:sz w:val="32"/>
          <w:szCs w:val="32"/>
        </w:rPr>
        <w:t>、</w:t>
      </w:r>
      <w:r w:rsidRPr="00AB0AE9">
        <w:rPr>
          <w:rFonts w:ascii="仿宋" w:eastAsia="仿宋" w:hAnsi="仿宋" w:cs="仿宋" w:hint="eastAsia"/>
          <w:sz w:val="32"/>
          <w:szCs w:val="32"/>
        </w:rPr>
        <w:t>GB 5009.28-2016《食品安全国家标准 食品中苯甲酸、山梨酸和糖精钠的测定》（第一法）</w:t>
      </w:r>
      <w:r w:rsidR="000E5B33" w:rsidRPr="00AB0AE9">
        <w:rPr>
          <w:rFonts w:ascii="仿宋" w:eastAsia="仿宋" w:hAnsi="仿宋" w:cs="仿宋" w:hint="eastAsia"/>
          <w:sz w:val="32"/>
          <w:szCs w:val="32"/>
        </w:rPr>
        <w:t>。</w:t>
      </w:r>
    </w:p>
    <w:p w:rsidR="00256850" w:rsidRPr="00EF64AB" w:rsidRDefault="00256850" w:rsidP="00AA4488">
      <w:pPr>
        <w:widowControl w:val="0"/>
        <w:adjustRightInd/>
        <w:snapToGrid/>
        <w:spacing w:after="0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836374" w:rsidRPr="00AB0AE9" w:rsidRDefault="006C1C51" w:rsidP="00AB0AE9">
      <w:pPr>
        <w:widowControl w:val="0"/>
        <w:ind w:firstLineChars="150" w:firstLine="480"/>
        <w:rPr>
          <w:rFonts w:ascii="仿宋" w:eastAsia="仿宋" w:hAnsi="仿宋" w:cs="仿宋"/>
          <w:sz w:val="32"/>
          <w:szCs w:val="32"/>
        </w:rPr>
      </w:pPr>
      <w:r w:rsidRPr="00AB0AE9">
        <w:rPr>
          <w:rFonts w:ascii="仿宋" w:eastAsia="仿宋" w:hAnsi="仿宋" w:hint="eastAsia"/>
          <w:sz w:val="32"/>
          <w:szCs w:val="32"/>
        </w:rPr>
        <w:t>（二）检验项目</w:t>
      </w:r>
    </w:p>
    <w:p w:rsidR="00836374" w:rsidRPr="00AB0AE9" w:rsidRDefault="006C1C51" w:rsidP="00AB0AE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B0AE9">
        <w:rPr>
          <w:rFonts w:ascii="仿宋" w:eastAsia="仿宋" w:hAnsi="仿宋" w:cs="仿宋" w:hint="eastAsia"/>
          <w:sz w:val="32"/>
          <w:szCs w:val="32"/>
        </w:rPr>
        <w:t>大肠菌群、沙门氏菌、</w:t>
      </w:r>
      <w:r w:rsidRPr="00AB0AE9">
        <w:rPr>
          <w:rFonts w:ascii="仿宋" w:eastAsia="仿宋" w:hAnsi="仿宋" w:hint="eastAsia"/>
          <w:sz w:val="32"/>
          <w:szCs w:val="32"/>
        </w:rPr>
        <w:t>亚硝酸盐(以亚硝酸钠计)、铬(以Cr计)、苯甲酸及其钠盐(以苯甲酸计)、山梨酸及其钾盐(以山梨酸计)</w:t>
      </w:r>
      <w:r w:rsidRPr="00AB0AE9">
        <w:rPr>
          <w:rFonts w:ascii="仿宋" w:eastAsia="仿宋" w:hAnsi="仿宋" w:cs="仿宋" w:hint="eastAsia"/>
          <w:sz w:val="32"/>
          <w:szCs w:val="32"/>
        </w:rPr>
        <w:t>、铝的残留量(干样品，以Al计)、甲醛次硫酸氢钠(以甲醛计)、苯甲酸及其钠盐(以苯甲酸计)、山</w:t>
      </w:r>
      <w:r w:rsidRPr="00AB0AE9">
        <w:rPr>
          <w:rFonts w:ascii="仿宋" w:eastAsia="仿宋" w:hAnsi="仿宋" w:cs="仿宋" w:hint="eastAsia"/>
          <w:sz w:val="32"/>
          <w:szCs w:val="32"/>
        </w:rPr>
        <w:lastRenderedPageBreak/>
        <w:t>梨酸及其钾盐(以山梨酸计)、安赛蜜、糖精钠(以糖精计)、苯甲酸及其钠盐(以苯甲酸计)、山梨酸及其钾盐(以山梨酸计)</w:t>
      </w:r>
      <w:r w:rsidR="000E5B33" w:rsidRPr="00AB0AE9">
        <w:rPr>
          <w:rFonts w:ascii="仿宋" w:eastAsia="仿宋" w:hAnsi="仿宋" w:cs="仿宋" w:hint="eastAsia"/>
          <w:sz w:val="32"/>
          <w:szCs w:val="32"/>
        </w:rPr>
        <w:t>。</w:t>
      </w:r>
    </w:p>
    <w:p w:rsidR="00836374" w:rsidRDefault="00836374">
      <w:pPr>
        <w:spacing w:line="220" w:lineRule="atLeast"/>
      </w:pPr>
    </w:p>
    <w:sectPr w:rsidR="00836374" w:rsidSect="008363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CD2" w:rsidRDefault="008A1CD2" w:rsidP="000E5B33">
      <w:pPr>
        <w:spacing w:after="0"/>
      </w:pPr>
      <w:r>
        <w:separator/>
      </w:r>
    </w:p>
  </w:endnote>
  <w:endnote w:type="continuationSeparator" w:id="0">
    <w:p w:rsidR="008A1CD2" w:rsidRDefault="008A1CD2" w:rsidP="000E5B3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CD2" w:rsidRDefault="008A1CD2" w:rsidP="000E5B33">
      <w:pPr>
        <w:spacing w:after="0"/>
      </w:pPr>
      <w:r>
        <w:separator/>
      </w:r>
    </w:p>
  </w:footnote>
  <w:footnote w:type="continuationSeparator" w:id="0">
    <w:p w:rsidR="008A1CD2" w:rsidRDefault="008A1CD2" w:rsidP="000E5B3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0E5B33"/>
    <w:rsid w:val="00256850"/>
    <w:rsid w:val="00323B43"/>
    <w:rsid w:val="003D37D8"/>
    <w:rsid w:val="00426133"/>
    <w:rsid w:val="004358AB"/>
    <w:rsid w:val="00667255"/>
    <w:rsid w:val="006C1C51"/>
    <w:rsid w:val="007424D5"/>
    <w:rsid w:val="00807082"/>
    <w:rsid w:val="00836374"/>
    <w:rsid w:val="008A1CD2"/>
    <w:rsid w:val="008B7726"/>
    <w:rsid w:val="009E7741"/>
    <w:rsid w:val="00A66804"/>
    <w:rsid w:val="00AA4488"/>
    <w:rsid w:val="00AB0AE9"/>
    <w:rsid w:val="00AC7CCE"/>
    <w:rsid w:val="00B05BE6"/>
    <w:rsid w:val="00BE1C7F"/>
    <w:rsid w:val="00D31D50"/>
    <w:rsid w:val="00D37DC4"/>
    <w:rsid w:val="00EF64AB"/>
    <w:rsid w:val="7B0451B0"/>
    <w:rsid w:val="7F0E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74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3637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363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sid w:val="00836374"/>
    <w:rPr>
      <w:i/>
    </w:rPr>
  </w:style>
  <w:style w:type="character" w:customStyle="1" w:styleId="Char0">
    <w:name w:val="页眉 Char"/>
    <w:basedOn w:val="a0"/>
    <w:link w:val="a4"/>
    <w:uiPriority w:val="99"/>
    <w:semiHidden/>
    <w:rsid w:val="00836374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3637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12</cp:revision>
  <dcterms:created xsi:type="dcterms:W3CDTF">2008-09-11T17:20:00Z</dcterms:created>
  <dcterms:modified xsi:type="dcterms:W3CDTF">2018-12-03T05:35:00Z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