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6C7" w:rsidRPr="006108F1" w:rsidRDefault="00DC16C7" w:rsidP="00DC16C7">
      <w:pPr>
        <w:spacing w:line="500" w:lineRule="exact"/>
        <w:jc w:val="center"/>
        <w:rPr>
          <w:rFonts w:ascii="宋体" w:hAnsi="宋体" w:cs="宋体"/>
          <w:b/>
          <w:bCs/>
          <w:sz w:val="32"/>
          <w:szCs w:val="36"/>
        </w:rPr>
      </w:pPr>
      <w:r w:rsidRPr="006108F1">
        <w:rPr>
          <w:rFonts w:ascii="宋体" w:hAnsi="宋体" w:cs="宋体" w:hint="eastAsia"/>
          <w:b/>
          <w:bCs/>
          <w:sz w:val="32"/>
          <w:szCs w:val="36"/>
        </w:rPr>
        <w:t>广东省</w:t>
      </w:r>
      <w:r w:rsidR="001B0DC8" w:rsidRPr="006108F1">
        <w:rPr>
          <w:rFonts w:ascii="宋体" w:hAnsi="宋体" w:cs="宋体" w:hint="eastAsia"/>
          <w:b/>
          <w:bCs/>
          <w:sz w:val="32"/>
          <w:szCs w:val="36"/>
        </w:rPr>
        <w:t>电动汽车充电</w:t>
      </w:r>
      <w:proofErr w:type="gramStart"/>
      <w:r w:rsidR="001B0DC8" w:rsidRPr="006108F1">
        <w:rPr>
          <w:rFonts w:ascii="宋体" w:hAnsi="宋体" w:cs="宋体" w:hint="eastAsia"/>
          <w:b/>
          <w:bCs/>
          <w:sz w:val="32"/>
          <w:szCs w:val="36"/>
        </w:rPr>
        <w:t>桩</w:t>
      </w:r>
      <w:r w:rsidRPr="006108F1">
        <w:rPr>
          <w:rFonts w:ascii="宋体" w:hAnsi="宋体" w:cs="宋体" w:hint="eastAsia"/>
          <w:b/>
          <w:bCs/>
          <w:sz w:val="32"/>
          <w:szCs w:val="36"/>
        </w:rPr>
        <w:t>产品</w:t>
      </w:r>
      <w:proofErr w:type="gramEnd"/>
      <w:r w:rsidRPr="006108F1">
        <w:rPr>
          <w:rFonts w:ascii="宋体" w:hAnsi="宋体" w:cs="宋体" w:hint="eastAsia"/>
          <w:b/>
          <w:bCs/>
          <w:sz w:val="32"/>
          <w:szCs w:val="36"/>
        </w:rPr>
        <w:t>质量监督抽查</w:t>
      </w:r>
    </w:p>
    <w:p w:rsidR="00DC16C7" w:rsidRPr="006506AA" w:rsidRDefault="00DC16C7" w:rsidP="00DC16C7">
      <w:pPr>
        <w:spacing w:line="500" w:lineRule="exact"/>
        <w:jc w:val="center"/>
        <w:rPr>
          <w:rFonts w:ascii="宋体"/>
          <w:b/>
          <w:bCs/>
          <w:sz w:val="36"/>
          <w:szCs w:val="36"/>
        </w:rPr>
      </w:pPr>
      <w:r w:rsidRPr="006108F1">
        <w:rPr>
          <w:rFonts w:ascii="宋体" w:hAnsi="宋体" w:cs="宋体" w:hint="eastAsia"/>
          <w:b/>
          <w:bCs/>
          <w:sz w:val="32"/>
          <w:szCs w:val="36"/>
        </w:rPr>
        <w:t>实施细则</w:t>
      </w:r>
    </w:p>
    <w:p w:rsidR="00DC16C7" w:rsidRPr="000E5843" w:rsidRDefault="00DC16C7" w:rsidP="00DC16C7">
      <w:pPr>
        <w:snapToGrid w:val="0"/>
        <w:spacing w:line="440" w:lineRule="exact"/>
        <w:jc w:val="center"/>
        <w:rPr>
          <w:rFonts w:ascii="宋体" w:hAnsi="宋体" w:cs="宋体"/>
          <w:b/>
          <w:bCs/>
        </w:rPr>
      </w:pPr>
    </w:p>
    <w:p w:rsidR="00DC16C7" w:rsidRPr="00B634D7" w:rsidRDefault="00DC16C7" w:rsidP="00651ABD">
      <w:pPr>
        <w:spacing w:beforeLines="50" w:afterLines="50"/>
        <w:rPr>
          <w:rFonts w:ascii="宋体" w:hAnsi="宋体" w:cs="宋体"/>
          <w:b/>
          <w:bCs/>
          <w:kern w:val="0"/>
        </w:rPr>
      </w:pPr>
      <w:r w:rsidRPr="00B634D7">
        <w:rPr>
          <w:rFonts w:ascii="宋体" w:hAnsi="宋体" w:cs="宋体"/>
          <w:b/>
          <w:bCs/>
          <w:kern w:val="0"/>
        </w:rPr>
        <w:t xml:space="preserve">1 </w:t>
      </w:r>
      <w:r w:rsidRPr="00B634D7">
        <w:rPr>
          <w:rFonts w:ascii="宋体" w:hAnsi="宋体" w:cs="宋体" w:hint="eastAsia"/>
          <w:b/>
          <w:bCs/>
          <w:kern w:val="0"/>
        </w:rPr>
        <w:t>适用范围</w:t>
      </w:r>
    </w:p>
    <w:p w:rsidR="00B634D7" w:rsidRDefault="00DC16C7" w:rsidP="00B634D7">
      <w:pPr>
        <w:snapToGrid w:val="0"/>
        <w:spacing w:line="360" w:lineRule="auto"/>
        <w:ind w:firstLineChars="200" w:firstLine="420"/>
        <w:rPr>
          <w:rFonts w:ascii="宋体" w:hAnsi="宋体" w:cs="宋体"/>
          <w:kern w:val="0"/>
        </w:rPr>
      </w:pPr>
      <w:r w:rsidRPr="00FC3EB8">
        <w:rPr>
          <w:rFonts w:ascii="宋体" w:hAnsi="宋体" w:cs="宋体" w:hint="eastAsia"/>
          <w:kern w:val="0"/>
        </w:rPr>
        <w:t>本细则适用于广东省</w:t>
      </w:r>
      <w:r w:rsidR="00C616F8">
        <w:rPr>
          <w:rFonts w:ascii="宋体" w:hAnsi="宋体" w:cs="宋体" w:hint="eastAsia"/>
          <w:kern w:val="0"/>
        </w:rPr>
        <w:t>电动汽车</w:t>
      </w:r>
      <w:r w:rsidR="00505BED">
        <w:rPr>
          <w:rFonts w:ascii="宋体" w:hAnsi="宋体" w:cs="宋体" w:hint="eastAsia"/>
        </w:rPr>
        <w:t>充电</w:t>
      </w:r>
      <w:proofErr w:type="gramStart"/>
      <w:r w:rsidR="00505BED">
        <w:rPr>
          <w:rFonts w:ascii="宋体" w:hAnsi="宋体" w:cs="宋体" w:hint="eastAsia"/>
        </w:rPr>
        <w:t>桩</w:t>
      </w:r>
      <w:r w:rsidRPr="00FC3EB8">
        <w:rPr>
          <w:rFonts w:ascii="宋体" w:hAnsi="宋体" w:cs="宋体" w:hint="eastAsia"/>
          <w:kern w:val="0"/>
        </w:rPr>
        <w:t>产品</w:t>
      </w:r>
      <w:proofErr w:type="gramEnd"/>
      <w:r w:rsidRPr="00FC3EB8">
        <w:rPr>
          <w:rFonts w:ascii="宋体" w:hAnsi="宋体" w:cs="宋体" w:hint="eastAsia"/>
          <w:kern w:val="0"/>
        </w:rPr>
        <w:t>质量监督抽查</w:t>
      </w:r>
      <w:r>
        <w:rPr>
          <w:rFonts w:ascii="宋体" w:hAnsi="宋体" w:cs="宋体" w:hint="eastAsia"/>
          <w:kern w:val="0"/>
        </w:rPr>
        <w:t>。监督抽查产品范围包括</w:t>
      </w:r>
      <w:r w:rsidR="006F1FF1">
        <w:rPr>
          <w:rFonts w:ascii="宋体" w:hAnsi="宋体" w:cs="宋体" w:hint="eastAsia"/>
          <w:kern w:val="0"/>
        </w:rPr>
        <w:t>直流</w:t>
      </w:r>
      <w:r w:rsidR="00505BED">
        <w:rPr>
          <w:rFonts w:ascii="宋体" w:hAnsi="宋体" w:cs="宋体" w:hint="eastAsia"/>
        </w:rPr>
        <w:t>充电桩</w:t>
      </w:r>
      <w:r>
        <w:rPr>
          <w:rFonts w:ascii="宋体" w:hAnsi="宋体" w:cs="宋体" w:hint="eastAsia"/>
        </w:rPr>
        <w:t>、</w:t>
      </w:r>
      <w:r w:rsidR="006F1FF1">
        <w:rPr>
          <w:rFonts w:ascii="宋体" w:hAnsi="宋体" w:cs="宋体" w:hint="eastAsia"/>
        </w:rPr>
        <w:t>交流</w:t>
      </w:r>
      <w:r w:rsidR="00505BED">
        <w:rPr>
          <w:rFonts w:ascii="宋体" w:hAnsi="宋体" w:cs="宋体" w:hint="eastAsia"/>
        </w:rPr>
        <w:t>充电桩</w:t>
      </w:r>
      <w:r>
        <w:rPr>
          <w:rFonts w:ascii="宋体" w:hAnsi="宋体" w:cs="宋体" w:hint="eastAsia"/>
        </w:rPr>
        <w:t>。本细则</w:t>
      </w:r>
      <w:r w:rsidRPr="00FC3EB8">
        <w:rPr>
          <w:rFonts w:ascii="宋体" w:hAnsi="宋体" w:cs="宋体" w:hint="eastAsia"/>
          <w:kern w:val="0"/>
        </w:rPr>
        <w:t>内容主要包括产品分类、</w:t>
      </w:r>
      <w:r w:rsidRPr="00FC3EB8">
        <w:rPr>
          <w:rFonts w:ascii="宋体" w:hAnsi="宋体" w:cs="宋体" w:hint="eastAsia"/>
        </w:rPr>
        <w:t>术语和定义、</w:t>
      </w:r>
      <w:r>
        <w:rPr>
          <w:rFonts w:ascii="宋体" w:hAnsi="宋体" w:cs="宋体" w:hint="eastAsia"/>
          <w:kern w:val="0"/>
        </w:rPr>
        <w:t>企业规模划分、检验依据、抽样、检验要求、判定原则及异议处理</w:t>
      </w:r>
      <w:r w:rsidRPr="00FC3EB8">
        <w:rPr>
          <w:rFonts w:ascii="宋体" w:hAnsi="宋体" w:cs="宋体" w:hint="eastAsia"/>
          <w:kern w:val="0"/>
        </w:rPr>
        <w:t>。</w:t>
      </w:r>
    </w:p>
    <w:p w:rsidR="00DC16C7" w:rsidRPr="000E5843" w:rsidRDefault="00DC16C7" w:rsidP="00651ABD">
      <w:pPr>
        <w:snapToGrid w:val="0"/>
        <w:spacing w:beforeLines="50" w:afterLines="50"/>
        <w:rPr>
          <w:rFonts w:ascii="宋体" w:hAnsi="宋体" w:cs="宋体"/>
          <w:b/>
          <w:bCs/>
          <w:kern w:val="0"/>
        </w:rPr>
      </w:pPr>
      <w:r w:rsidRPr="00FC3EB8">
        <w:rPr>
          <w:rFonts w:ascii="宋体" w:hAnsi="宋体" w:cs="宋体"/>
          <w:b/>
          <w:bCs/>
          <w:kern w:val="0"/>
        </w:rPr>
        <w:t xml:space="preserve">2 </w:t>
      </w:r>
      <w:r w:rsidRPr="00FC3EB8">
        <w:rPr>
          <w:rFonts w:ascii="宋体" w:hAnsi="宋体" w:cs="宋体" w:hint="eastAsia"/>
          <w:b/>
          <w:bCs/>
          <w:kern w:val="0"/>
        </w:rPr>
        <w:t>产品分类</w:t>
      </w:r>
    </w:p>
    <w:p w:rsidR="00DC16C7" w:rsidRPr="00FC3EB8" w:rsidRDefault="00DC16C7" w:rsidP="00B634D7">
      <w:pPr>
        <w:spacing w:line="360" w:lineRule="auto"/>
        <w:rPr>
          <w:rFonts w:ascii="宋体"/>
          <w:b/>
          <w:bCs/>
          <w:kern w:val="0"/>
        </w:rPr>
      </w:pPr>
      <w:r w:rsidRPr="00FC3EB8">
        <w:rPr>
          <w:rFonts w:ascii="宋体" w:hAnsi="宋体" w:cs="宋体"/>
          <w:b/>
          <w:bCs/>
          <w:kern w:val="0"/>
        </w:rPr>
        <w:t xml:space="preserve">2.1 </w:t>
      </w:r>
      <w:r w:rsidRPr="00FC3EB8">
        <w:rPr>
          <w:rFonts w:ascii="宋体" w:hAnsi="宋体" w:cs="宋体" w:hint="eastAsia"/>
          <w:b/>
          <w:bCs/>
          <w:kern w:val="0"/>
        </w:rPr>
        <w:t>产品分类及代码</w:t>
      </w:r>
    </w:p>
    <w:p w:rsidR="00DC16C7" w:rsidRPr="00FC3EB8" w:rsidRDefault="00DC16C7" w:rsidP="00C30A99">
      <w:pPr>
        <w:spacing w:line="360" w:lineRule="auto"/>
        <w:ind w:firstLineChars="200" w:firstLine="420"/>
        <w:rPr>
          <w:rFonts w:ascii="宋体"/>
          <w:kern w:val="0"/>
        </w:rPr>
      </w:pPr>
      <w:r w:rsidRPr="00FC3EB8">
        <w:rPr>
          <w:rFonts w:ascii="宋体" w:hAnsi="宋体" w:cs="宋体" w:hint="eastAsia"/>
          <w:kern w:val="0"/>
        </w:rPr>
        <w:t>产品分类及代码见表</w:t>
      </w:r>
      <w:r w:rsidRPr="00FC3EB8">
        <w:rPr>
          <w:rFonts w:ascii="宋体" w:hAnsi="宋体" w:cs="宋体"/>
          <w:kern w:val="0"/>
        </w:rPr>
        <w:t>1</w:t>
      </w:r>
      <w:r w:rsidRPr="00FC3EB8">
        <w:rPr>
          <w:rFonts w:ascii="宋体" w:hAnsi="宋体" w:cs="宋体" w:hint="eastAsia"/>
          <w:kern w:val="0"/>
        </w:rPr>
        <w:t>。</w:t>
      </w:r>
    </w:p>
    <w:p w:rsidR="00DC16C7" w:rsidRPr="00F41F45" w:rsidRDefault="00DC16C7" w:rsidP="00C30A99">
      <w:pPr>
        <w:spacing w:line="360" w:lineRule="auto"/>
        <w:jc w:val="center"/>
        <w:rPr>
          <w:rFonts w:ascii="宋体"/>
          <w:b/>
          <w:bCs/>
          <w:kern w:val="0"/>
          <w:sz w:val="18"/>
          <w:szCs w:val="18"/>
        </w:rPr>
      </w:pPr>
      <w:r w:rsidRPr="00F41F45">
        <w:rPr>
          <w:rFonts w:ascii="宋体" w:hAnsi="宋体" w:cs="宋体" w:hint="eastAsia"/>
          <w:b/>
          <w:bCs/>
          <w:kern w:val="0"/>
          <w:sz w:val="18"/>
          <w:szCs w:val="18"/>
        </w:rPr>
        <w:t>表</w:t>
      </w:r>
      <w:r w:rsidRPr="00F41F45">
        <w:rPr>
          <w:rFonts w:ascii="宋体" w:hAnsi="宋体" w:cs="宋体"/>
          <w:b/>
          <w:bCs/>
          <w:kern w:val="0"/>
          <w:sz w:val="18"/>
          <w:szCs w:val="18"/>
        </w:rPr>
        <w:t>1</w:t>
      </w:r>
      <w:r w:rsidRPr="00F41F45">
        <w:rPr>
          <w:rFonts w:ascii="宋体" w:hAnsi="宋体" w:cs="宋体" w:hint="eastAsia"/>
          <w:b/>
          <w:bCs/>
          <w:kern w:val="0"/>
          <w:sz w:val="18"/>
          <w:szCs w:val="18"/>
        </w:rPr>
        <w:t xml:space="preserve">  产品分类及代码</w:t>
      </w:r>
    </w:p>
    <w:tbl>
      <w:tblPr>
        <w:tblW w:w="84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60"/>
        <w:gridCol w:w="1843"/>
        <w:gridCol w:w="2126"/>
        <w:gridCol w:w="2895"/>
      </w:tblGrid>
      <w:tr w:rsidR="00DC16C7" w:rsidTr="00F41F45">
        <w:trPr>
          <w:cantSplit/>
          <w:trHeight w:val="425"/>
          <w:jc w:val="center"/>
        </w:trPr>
        <w:tc>
          <w:tcPr>
            <w:tcW w:w="1560" w:type="dxa"/>
            <w:shd w:val="clear" w:color="auto" w:fill="FFFFFF"/>
            <w:vAlign w:val="center"/>
          </w:tcPr>
          <w:p w:rsidR="00DC16C7" w:rsidRPr="000E5843" w:rsidRDefault="00DC16C7" w:rsidP="00F41F45">
            <w:pPr>
              <w:widowControl/>
              <w:jc w:val="center"/>
              <w:rPr>
                <w:rFonts w:ascii="宋体"/>
                <w:b/>
                <w:bCs/>
                <w:kern w:val="0"/>
                <w:sz w:val="18"/>
                <w:szCs w:val="18"/>
              </w:rPr>
            </w:pPr>
            <w:r w:rsidRPr="000E5843">
              <w:rPr>
                <w:rFonts w:ascii="宋体" w:hAnsi="宋体" w:cs="Sim Sun" w:hint="eastAsia"/>
                <w:kern w:val="0"/>
                <w:sz w:val="18"/>
                <w:szCs w:val="18"/>
              </w:rPr>
              <w:t>产品分类</w:t>
            </w:r>
          </w:p>
        </w:tc>
        <w:tc>
          <w:tcPr>
            <w:tcW w:w="1843" w:type="dxa"/>
            <w:shd w:val="clear" w:color="auto" w:fill="FFFFFF"/>
            <w:vAlign w:val="center"/>
          </w:tcPr>
          <w:p w:rsidR="00DC16C7" w:rsidRPr="000E5843" w:rsidRDefault="00DC16C7" w:rsidP="00F41F45">
            <w:pPr>
              <w:widowControl/>
              <w:jc w:val="center"/>
              <w:rPr>
                <w:rFonts w:ascii="宋体"/>
                <w:b/>
                <w:bCs/>
                <w:kern w:val="0"/>
                <w:sz w:val="18"/>
                <w:szCs w:val="18"/>
              </w:rPr>
            </w:pPr>
            <w:r w:rsidRPr="000E5843">
              <w:rPr>
                <w:rFonts w:ascii="宋体" w:hAnsi="宋体" w:cs="Sim Sun" w:hint="eastAsia"/>
                <w:kern w:val="0"/>
                <w:sz w:val="18"/>
                <w:szCs w:val="18"/>
              </w:rPr>
              <w:t>一级分类</w:t>
            </w:r>
          </w:p>
        </w:tc>
        <w:tc>
          <w:tcPr>
            <w:tcW w:w="2126" w:type="dxa"/>
            <w:shd w:val="clear" w:color="auto" w:fill="FFFFFF"/>
            <w:vAlign w:val="center"/>
          </w:tcPr>
          <w:p w:rsidR="00DC16C7" w:rsidRPr="000E5843" w:rsidRDefault="00DC16C7" w:rsidP="00F41F45">
            <w:pPr>
              <w:widowControl/>
              <w:jc w:val="center"/>
              <w:rPr>
                <w:rFonts w:ascii="宋体"/>
                <w:b/>
                <w:bCs/>
                <w:kern w:val="0"/>
                <w:sz w:val="18"/>
                <w:szCs w:val="18"/>
              </w:rPr>
            </w:pPr>
            <w:r w:rsidRPr="000E5843">
              <w:rPr>
                <w:rFonts w:ascii="宋体" w:hAnsi="宋体" w:cs="Sim Sun" w:hint="eastAsia"/>
                <w:kern w:val="0"/>
                <w:sz w:val="18"/>
                <w:szCs w:val="18"/>
              </w:rPr>
              <w:t>二级分类</w:t>
            </w:r>
          </w:p>
        </w:tc>
        <w:tc>
          <w:tcPr>
            <w:tcW w:w="2895" w:type="dxa"/>
            <w:shd w:val="clear" w:color="auto" w:fill="FFFFFF"/>
            <w:vAlign w:val="center"/>
          </w:tcPr>
          <w:p w:rsidR="00DC16C7" w:rsidRPr="000E5843" w:rsidRDefault="00DC16C7" w:rsidP="00F41F45">
            <w:pPr>
              <w:widowControl/>
              <w:jc w:val="center"/>
              <w:rPr>
                <w:rFonts w:ascii="宋体"/>
                <w:b/>
                <w:bCs/>
                <w:kern w:val="0"/>
                <w:sz w:val="18"/>
                <w:szCs w:val="18"/>
              </w:rPr>
            </w:pPr>
            <w:r w:rsidRPr="000E5843">
              <w:rPr>
                <w:rFonts w:ascii="宋体" w:hAnsi="宋体" w:cs="Sim Sun" w:hint="eastAsia"/>
                <w:kern w:val="0"/>
                <w:sz w:val="18"/>
                <w:szCs w:val="18"/>
              </w:rPr>
              <w:t>三级分类</w:t>
            </w:r>
          </w:p>
        </w:tc>
      </w:tr>
      <w:tr w:rsidR="00DC16C7" w:rsidTr="00F41F45">
        <w:trPr>
          <w:cantSplit/>
          <w:trHeight w:val="425"/>
          <w:jc w:val="center"/>
        </w:trPr>
        <w:tc>
          <w:tcPr>
            <w:tcW w:w="1560" w:type="dxa"/>
            <w:vAlign w:val="center"/>
          </w:tcPr>
          <w:p w:rsidR="00DC16C7" w:rsidRPr="000E5843" w:rsidRDefault="00DC16C7" w:rsidP="00F41F45">
            <w:pPr>
              <w:widowControl/>
              <w:jc w:val="center"/>
              <w:rPr>
                <w:rFonts w:ascii="宋体"/>
                <w:kern w:val="0"/>
                <w:sz w:val="18"/>
                <w:szCs w:val="18"/>
              </w:rPr>
            </w:pPr>
            <w:r w:rsidRPr="000E5843">
              <w:rPr>
                <w:rFonts w:ascii="宋体" w:hAnsi="宋体" w:cs="宋体" w:hint="eastAsia"/>
                <w:kern w:val="0"/>
                <w:sz w:val="18"/>
                <w:szCs w:val="18"/>
              </w:rPr>
              <w:t>分类代码</w:t>
            </w:r>
          </w:p>
        </w:tc>
        <w:tc>
          <w:tcPr>
            <w:tcW w:w="1843" w:type="dxa"/>
            <w:vAlign w:val="center"/>
          </w:tcPr>
          <w:p w:rsidR="00DC16C7" w:rsidRPr="00EF249E" w:rsidRDefault="00EF249E" w:rsidP="00F41F45">
            <w:pPr>
              <w:jc w:val="center"/>
              <w:rPr>
                <w:rFonts w:ascii="宋体"/>
                <w:kern w:val="0"/>
                <w:sz w:val="18"/>
                <w:szCs w:val="18"/>
              </w:rPr>
            </w:pPr>
            <w:r w:rsidRPr="00EF249E">
              <w:rPr>
                <w:rFonts w:ascii="宋体" w:hAnsi="宋体" w:hint="eastAsia"/>
                <w:snapToGrid w:val="0"/>
                <w:kern w:val="0"/>
                <w:sz w:val="18"/>
                <w:szCs w:val="18"/>
              </w:rPr>
              <w:t>7.3</w:t>
            </w:r>
          </w:p>
        </w:tc>
        <w:tc>
          <w:tcPr>
            <w:tcW w:w="2126" w:type="dxa"/>
            <w:vAlign w:val="center"/>
          </w:tcPr>
          <w:p w:rsidR="00DC16C7" w:rsidRPr="00EF249E" w:rsidRDefault="00EF249E" w:rsidP="00F41F45">
            <w:pPr>
              <w:jc w:val="center"/>
              <w:rPr>
                <w:rFonts w:ascii="宋体"/>
                <w:kern w:val="0"/>
                <w:sz w:val="18"/>
                <w:szCs w:val="18"/>
              </w:rPr>
            </w:pPr>
            <w:r w:rsidRPr="00EF249E">
              <w:rPr>
                <w:rFonts w:ascii="宋体" w:hAnsi="宋体" w:hint="eastAsia"/>
                <w:snapToGrid w:val="0"/>
                <w:kern w:val="0"/>
                <w:sz w:val="18"/>
                <w:szCs w:val="18"/>
              </w:rPr>
              <w:t>7.3.1</w:t>
            </w:r>
          </w:p>
        </w:tc>
        <w:tc>
          <w:tcPr>
            <w:tcW w:w="2895" w:type="dxa"/>
            <w:vAlign w:val="center"/>
          </w:tcPr>
          <w:p w:rsidR="00DC16C7" w:rsidRPr="00EF249E" w:rsidRDefault="00EF249E" w:rsidP="00F41F45">
            <w:pPr>
              <w:jc w:val="center"/>
              <w:rPr>
                <w:rFonts w:ascii="宋体" w:hAnsi="宋体" w:cs="宋体"/>
                <w:kern w:val="0"/>
                <w:sz w:val="18"/>
                <w:szCs w:val="18"/>
              </w:rPr>
            </w:pPr>
            <w:r w:rsidRPr="00EF249E">
              <w:rPr>
                <w:rFonts w:ascii="宋体" w:hAnsi="宋体" w:hint="eastAsia"/>
                <w:snapToGrid w:val="0"/>
                <w:kern w:val="0"/>
                <w:sz w:val="18"/>
                <w:szCs w:val="18"/>
              </w:rPr>
              <w:t>3829</w:t>
            </w:r>
          </w:p>
        </w:tc>
      </w:tr>
      <w:tr w:rsidR="00DC16C7" w:rsidTr="00F41F45">
        <w:trPr>
          <w:cantSplit/>
          <w:trHeight w:val="425"/>
          <w:jc w:val="center"/>
        </w:trPr>
        <w:tc>
          <w:tcPr>
            <w:tcW w:w="1560" w:type="dxa"/>
            <w:vAlign w:val="center"/>
          </w:tcPr>
          <w:p w:rsidR="00DC16C7" w:rsidRPr="000E5843" w:rsidRDefault="00DC16C7" w:rsidP="00F41F45">
            <w:pPr>
              <w:pStyle w:val="af2"/>
              <w:spacing w:before="0" w:beforeAutospacing="0" w:after="0" w:afterAutospacing="0"/>
              <w:jc w:val="center"/>
              <w:rPr>
                <w:rFonts w:ascii="宋体"/>
                <w:sz w:val="18"/>
                <w:szCs w:val="18"/>
              </w:rPr>
            </w:pPr>
            <w:r w:rsidRPr="000E5843">
              <w:rPr>
                <w:rFonts w:ascii="宋体" w:hAnsi="宋体" w:cs="Sim Sun" w:hint="eastAsia"/>
                <w:sz w:val="18"/>
                <w:szCs w:val="18"/>
              </w:rPr>
              <w:t>分类名称</w:t>
            </w:r>
          </w:p>
        </w:tc>
        <w:tc>
          <w:tcPr>
            <w:tcW w:w="1843" w:type="dxa"/>
            <w:vAlign w:val="center"/>
          </w:tcPr>
          <w:p w:rsidR="00DC16C7" w:rsidRPr="00AF0B82" w:rsidRDefault="00EF249E" w:rsidP="00F41F45">
            <w:pPr>
              <w:jc w:val="center"/>
              <w:rPr>
                <w:rFonts w:ascii="宋体"/>
                <w:kern w:val="0"/>
                <w:sz w:val="18"/>
                <w:szCs w:val="18"/>
                <w:highlight w:val="yellow"/>
              </w:rPr>
            </w:pPr>
            <w:r w:rsidRPr="00EF249E">
              <w:rPr>
                <w:rFonts w:ascii="宋体" w:hAnsi="宋体" w:hint="eastAsia"/>
                <w:snapToGrid w:val="0"/>
                <w:kern w:val="0"/>
                <w:sz w:val="18"/>
                <w:szCs w:val="18"/>
              </w:rPr>
              <w:t>新能源汽车相关设施及服务</w:t>
            </w:r>
          </w:p>
        </w:tc>
        <w:tc>
          <w:tcPr>
            <w:tcW w:w="2126" w:type="dxa"/>
            <w:vAlign w:val="center"/>
          </w:tcPr>
          <w:p w:rsidR="00DC16C7" w:rsidRPr="00AF0B82" w:rsidRDefault="00EF249E" w:rsidP="00F41F45">
            <w:pPr>
              <w:jc w:val="center"/>
              <w:rPr>
                <w:rFonts w:ascii="宋体"/>
                <w:kern w:val="0"/>
                <w:sz w:val="18"/>
                <w:szCs w:val="18"/>
                <w:highlight w:val="yellow"/>
              </w:rPr>
            </w:pPr>
            <w:r w:rsidRPr="00EF249E">
              <w:rPr>
                <w:rFonts w:ascii="宋体" w:hAnsi="宋体" w:hint="eastAsia"/>
                <w:bCs/>
                <w:snapToGrid w:val="0"/>
                <w:kern w:val="0"/>
                <w:sz w:val="18"/>
                <w:szCs w:val="18"/>
              </w:rPr>
              <w:t>供能装置制造</w:t>
            </w:r>
          </w:p>
        </w:tc>
        <w:tc>
          <w:tcPr>
            <w:tcW w:w="2895" w:type="dxa"/>
            <w:vAlign w:val="center"/>
          </w:tcPr>
          <w:p w:rsidR="00DC16C7" w:rsidRDefault="00EF249E" w:rsidP="00F41F45">
            <w:pPr>
              <w:jc w:val="center"/>
              <w:rPr>
                <w:rFonts w:ascii="宋体" w:hAnsi="宋体"/>
                <w:bCs/>
                <w:snapToGrid w:val="0"/>
                <w:kern w:val="0"/>
                <w:sz w:val="18"/>
                <w:szCs w:val="18"/>
              </w:rPr>
            </w:pPr>
            <w:r w:rsidRPr="00EF249E">
              <w:rPr>
                <w:rFonts w:ascii="宋体" w:hAnsi="宋体" w:hint="eastAsia"/>
                <w:bCs/>
                <w:snapToGrid w:val="0"/>
                <w:kern w:val="0"/>
                <w:sz w:val="18"/>
                <w:szCs w:val="18"/>
              </w:rPr>
              <w:t>其他输配电及控制设备制造</w:t>
            </w:r>
          </w:p>
          <w:p w:rsidR="00EF249E" w:rsidRPr="00AF0B82" w:rsidRDefault="00EF249E" w:rsidP="00F41F45">
            <w:pPr>
              <w:jc w:val="center"/>
              <w:rPr>
                <w:rFonts w:ascii="宋体" w:hAnsi="宋体" w:cs="宋体"/>
                <w:kern w:val="0"/>
                <w:sz w:val="18"/>
                <w:szCs w:val="18"/>
                <w:highlight w:val="yellow"/>
              </w:rPr>
            </w:pPr>
            <w:r w:rsidRPr="00EF249E">
              <w:rPr>
                <w:rFonts w:ascii="宋体" w:hAnsi="宋体" w:cs="宋体" w:hint="eastAsia"/>
                <w:kern w:val="0"/>
                <w:sz w:val="18"/>
                <w:szCs w:val="18"/>
              </w:rPr>
              <w:t>新能源汽车用充电桩</w:t>
            </w:r>
          </w:p>
        </w:tc>
      </w:tr>
    </w:tbl>
    <w:p w:rsidR="00DC16C7" w:rsidRPr="00F41F45" w:rsidRDefault="00DC16C7" w:rsidP="00C30A99">
      <w:pPr>
        <w:spacing w:line="360" w:lineRule="auto"/>
        <w:rPr>
          <w:rFonts w:ascii="宋体" w:hAnsi="宋体"/>
          <w:snapToGrid w:val="0"/>
          <w:kern w:val="0"/>
          <w:sz w:val="18"/>
          <w:szCs w:val="18"/>
        </w:rPr>
      </w:pPr>
      <w:r w:rsidRPr="00F41F45">
        <w:rPr>
          <w:rFonts w:ascii="宋体" w:hAnsi="宋体" w:hint="eastAsia"/>
          <w:snapToGrid w:val="0"/>
          <w:kern w:val="0"/>
          <w:sz w:val="18"/>
          <w:szCs w:val="18"/>
        </w:rPr>
        <w:t>注：产品分类代码按《</w:t>
      </w:r>
      <w:r w:rsidR="00EF249E" w:rsidRPr="00F41F45">
        <w:rPr>
          <w:rFonts w:ascii="宋体" w:hAnsi="宋体" w:hint="eastAsia"/>
          <w:snapToGrid w:val="0"/>
          <w:kern w:val="0"/>
          <w:sz w:val="18"/>
          <w:szCs w:val="18"/>
        </w:rPr>
        <w:t>战略性新兴产业分类（2012）(试行)</w:t>
      </w:r>
      <w:r w:rsidRPr="00F41F45">
        <w:rPr>
          <w:rFonts w:ascii="宋体" w:hAnsi="宋体" w:hint="eastAsia"/>
          <w:snapToGrid w:val="0"/>
          <w:kern w:val="0"/>
          <w:sz w:val="18"/>
          <w:szCs w:val="18"/>
        </w:rPr>
        <w:t>》</w:t>
      </w:r>
      <w:r w:rsidR="00EF249E" w:rsidRPr="00F41F45">
        <w:rPr>
          <w:rFonts w:ascii="宋体" w:hAnsi="宋体" w:hint="eastAsia"/>
          <w:snapToGrid w:val="0"/>
          <w:kern w:val="0"/>
          <w:sz w:val="18"/>
          <w:szCs w:val="18"/>
        </w:rPr>
        <w:t>（国家统计局）</w:t>
      </w:r>
    </w:p>
    <w:p w:rsidR="00DC16C7" w:rsidRDefault="00DC16C7" w:rsidP="005C3DA8">
      <w:pPr>
        <w:spacing w:line="360" w:lineRule="auto"/>
        <w:rPr>
          <w:rFonts w:ascii="宋体"/>
          <w:b/>
          <w:bCs/>
          <w:kern w:val="0"/>
        </w:rPr>
      </w:pPr>
      <w:r>
        <w:rPr>
          <w:rFonts w:ascii="宋体" w:hAnsi="宋体" w:cs="宋体"/>
          <w:b/>
          <w:bCs/>
          <w:kern w:val="0"/>
        </w:rPr>
        <w:t xml:space="preserve">2.2 </w:t>
      </w:r>
      <w:r>
        <w:rPr>
          <w:rFonts w:ascii="宋体" w:hAnsi="宋体" w:cs="宋体" w:hint="eastAsia"/>
          <w:b/>
          <w:bCs/>
          <w:kern w:val="0"/>
        </w:rPr>
        <w:t>产品种类</w:t>
      </w:r>
    </w:p>
    <w:p w:rsidR="00DC16C7" w:rsidRDefault="00F41F45" w:rsidP="005C3DA8">
      <w:pPr>
        <w:snapToGrid w:val="0"/>
        <w:spacing w:line="360" w:lineRule="auto"/>
        <w:ind w:firstLineChars="200" w:firstLine="420"/>
        <w:rPr>
          <w:rFonts w:ascii="宋体" w:hAnsi="宋体" w:cs="宋体"/>
        </w:rPr>
      </w:pPr>
      <w:r>
        <w:rPr>
          <w:rFonts w:ascii="宋体" w:hAnsi="宋体" w:cs="宋体" w:hint="eastAsia"/>
        </w:rPr>
        <w:t>电动汽车</w:t>
      </w:r>
      <w:r w:rsidR="00505BED">
        <w:rPr>
          <w:rFonts w:ascii="宋体" w:hAnsi="宋体" w:cs="宋体" w:hint="eastAsia"/>
        </w:rPr>
        <w:t>充电</w:t>
      </w:r>
      <w:proofErr w:type="gramStart"/>
      <w:r w:rsidR="00505BED">
        <w:rPr>
          <w:rFonts w:ascii="宋体" w:hAnsi="宋体" w:cs="宋体" w:hint="eastAsia"/>
        </w:rPr>
        <w:t>桩</w:t>
      </w:r>
      <w:r w:rsidR="00DC16C7">
        <w:rPr>
          <w:rFonts w:ascii="宋体" w:hAnsi="宋体" w:cs="宋体" w:hint="eastAsia"/>
        </w:rPr>
        <w:t>产品</w:t>
      </w:r>
      <w:proofErr w:type="gramEnd"/>
      <w:r w:rsidR="00DC16C7">
        <w:rPr>
          <w:rFonts w:ascii="宋体" w:hAnsi="宋体" w:cs="宋体" w:hint="eastAsia"/>
        </w:rPr>
        <w:t>包括</w:t>
      </w:r>
      <w:r w:rsidR="00AF0B82">
        <w:rPr>
          <w:rFonts w:ascii="宋体" w:hAnsi="宋体" w:cs="宋体" w:hint="eastAsia"/>
        </w:rPr>
        <w:t>直流</w:t>
      </w:r>
      <w:r w:rsidR="00505BED">
        <w:rPr>
          <w:rFonts w:ascii="宋体" w:hAnsi="宋体" w:cs="宋体" w:hint="eastAsia"/>
        </w:rPr>
        <w:t>充电桩</w:t>
      </w:r>
      <w:r w:rsidR="00AF0B82">
        <w:rPr>
          <w:rFonts w:ascii="宋体" w:hAnsi="宋体" w:cs="宋体" w:hint="eastAsia"/>
        </w:rPr>
        <w:t>和交流</w:t>
      </w:r>
      <w:r w:rsidR="00505BED">
        <w:rPr>
          <w:rFonts w:ascii="宋体" w:hAnsi="宋体" w:cs="宋体" w:hint="eastAsia"/>
        </w:rPr>
        <w:t>充电桩</w:t>
      </w:r>
      <w:r w:rsidR="00DC16C7">
        <w:rPr>
          <w:rFonts w:ascii="宋体" w:hAnsi="宋体" w:cs="宋体" w:hint="eastAsia"/>
        </w:rPr>
        <w:t>。</w:t>
      </w:r>
    </w:p>
    <w:p w:rsidR="00DC16C7" w:rsidRPr="00F41F45" w:rsidRDefault="00DC16C7" w:rsidP="00651ABD">
      <w:pPr>
        <w:spacing w:beforeLines="50" w:afterLines="50"/>
        <w:rPr>
          <w:rFonts w:ascii="宋体" w:hAnsi="宋体" w:cs="宋体"/>
          <w:b/>
          <w:bCs/>
          <w:kern w:val="0"/>
        </w:rPr>
      </w:pPr>
      <w:r w:rsidRPr="00FC3EB8">
        <w:rPr>
          <w:rFonts w:ascii="宋体" w:hAnsi="宋体" w:cs="宋体"/>
          <w:b/>
          <w:bCs/>
          <w:kern w:val="0"/>
        </w:rPr>
        <w:t>3</w:t>
      </w:r>
      <w:r w:rsidRPr="00FC3EB8">
        <w:rPr>
          <w:rFonts w:ascii="宋体" w:hAnsi="宋体" w:cs="宋体" w:hint="eastAsia"/>
          <w:b/>
          <w:bCs/>
          <w:kern w:val="0"/>
        </w:rPr>
        <w:t>术语和定义</w:t>
      </w:r>
    </w:p>
    <w:p w:rsidR="00DC16C7" w:rsidRDefault="00DC16C7" w:rsidP="005C3DA8">
      <w:pPr>
        <w:snapToGrid w:val="0"/>
        <w:spacing w:line="360" w:lineRule="auto"/>
        <w:ind w:firstLineChars="200" w:firstLine="420"/>
        <w:rPr>
          <w:rFonts w:ascii="宋体" w:hAnsi="宋体" w:cs="宋体"/>
        </w:rPr>
      </w:pPr>
      <w:r w:rsidRPr="00FC3EB8">
        <w:rPr>
          <w:rFonts w:ascii="宋体" w:hAnsi="宋体" w:cs="宋体" w:hint="eastAsia"/>
        </w:rPr>
        <w:t>本细则中未列出的术语和定义同相关引用标准。</w:t>
      </w:r>
    </w:p>
    <w:p w:rsidR="00DC16C7" w:rsidRPr="000E5843" w:rsidRDefault="00DC16C7" w:rsidP="00651ABD">
      <w:pPr>
        <w:spacing w:beforeLines="50" w:afterLines="50"/>
        <w:rPr>
          <w:rFonts w:ascii="宋体" w:hAnsi="宋体" w:cs="宋体"/>
          <w:b/>
          <w:bCs/>
          <w:kern w:val="0"/>
        </w:rPr>
      </w:pPr>
      <w:r w:rsidRPr="00FC3EB8">
        <w:rPr>
          <w:rFonts w:ascii="宋体" w:hAnsi="宋体" w:cs="宋体"/>
          <w:b/>
          <w:bCs/>
          <w:kern w:val="0"/>
        </w:rPr>
        <w:t xml:space="preserve">4 </w:t>
      </w:r>
      <w:r w:rsidRPr="00FC3EB8">
        <w:rPr>
          <w:rFonts w:ascii="宋体" w:hAnsi="宋体" w:cs="宋体" w:hint="eastAsia"/>
          <w:b/>
          <w:bCs/>
          <w:kern w:val="0"/>
        </w:rPr>
        <w:t>企业规模划分</w:t>
      </w:r>
    </w:p>
    <w:p w:rsidR="00DC16C7" w:rsidRDefault="00DC16C7" w:rsidP="005C3DA8">
      <w:pPr>
        <w:spacing w:line="360" w:lineRule="auto"/>
        <w:ind w:firstLineChars="200" w:firstLine="420"/>
        <w:rPr>
          <w:rFonts w:ascii="宋体"/>
          <w:kern w:val="0"/>
        </w:rPr>
      </w:pPr>
      <w:r w:rsidRPr="00FC3EB8">
        <w:rPr>
          <w:rFonts w:ascii="宋体" w:hAnsi="宋体" w:cs="宋体" w:hint="eastAsia"/>
          <w:kern w:val="0"/>
        </w:rPr>
        <w:t>根据产品行业的实际情况，生产企业规模以</w:t>
      </w:r>
      <w:r w:rsidR="00C616F8">
        <w:rPr>
          <w:rFonts w:ascii="宋体" w:hAnsi="宋体" w:cs="宋体" w:hint="eastAsia"/>
          <w:kern w:val="0"/>
        </w:rPr>
        <w:t>电动汽车</w:t>
      </w:r>
      <w:r w:rsidR="00505BED">
        <w:rPr>
          <w:rFonts w:ascii="宋体" w:hAnsi="宋体" w:cs="宋体" w:hint="eastAsia"/>
        </w:rPr>
        <w:t>充电桩</w:t>
      </w:r>
      <w:r w:rsidRPr="00FC3EB8">
        <w:rPr>
          <w:rFonts w:ascii="宋体" w:hAnsi="宋体" w:cs="宋体" w:hint="eastAsia"/>
        </w:rPr>
        <w:t>产品</w:t>
      </w:r>
      <w:r w:rsidRPr="00FC3EB8">
        <w:rPr>
          <w:rFonts w:ascii="宋体" w:hAnsi="宋体" w:cs="宋体" w:hint="eastAsia"/>
          <w:kern w:val="0"/>
        </w:rPr>
        <w:t>年销售额为标准划分</w:t>
      </w:r>
      <w:r>
        <w:rPr>
          <w:rFonts w:ascii="宋体" w:hAnsi="宋体" w:cs="宋体" w:hint="eastAsia"/>
          <w:kern w:val="0"/>
        </w:rPr>
        <w:t>为大、中、小</w:t>
      </w:r>
      <w:r w:rsidR="00EA05F8">
        <w:rPr>
          <w:rFonts w:ascii="宋体" w:hAnsi="宋体" w:cs="宋体" w:hint="eastAsia"/>
          <w:kern w:val="0"/>
        </w:rPr>
        <w:t>、微</w:t>
      </w:r>
      <w:r>
        <w:rPr>
          <w:rFonts w:ascii="宋体" w:hAnsi="宋体" w:cs="宋体" w:hint="eastAsia"/>
          <w:kern w:val="0"/>
        </w:rPr>
        <w:t>型企业，见表</w:t>
      </w:r>
      <w:r>
        <w:rPr>
          <w:rFonts w:ascii="宋体" w:hAnsi="宋体" w:cs="宋体"/>
          <w:kern w:val="0"/>
        </w:rPr>
        <w:t>2</w:t>
      </w:r>
      <w:r>
        <w:rPr>
          <w:rFonts w:ascii="宋体" w:hAnsi="宋体" w:cs="宋体" w:hint="eastAsia"/>
          <w:kern w:val="0"/>
        </w:rPr>
        <w:t>。</w:t>
      </w:r>
    </w:p>
    <w:p w:rsidR="00DC16C7" w:rsidRDefault="00DC16C7" w:rsidP="00F41F45">
      <w:pPr>
        <w:widowControl/>
        <w:spacing w:line="360" w:lineRule="auto"/>
        <w:jc w:val="center"/>
        <w:rPr>
          <w:rFonts w:ascii="宋体" w:hAnsi="宋体" w:cs="宋体"/>
          <w:b/>
          <w:bCs/>
          <w:kern w:val="0"/>
          <w:sz w:val="18"/>
          <w:szCs w:val="18"/>
        </w:rPr>
      </w:pPr>
      <w:r w:rsidRPr="00F41F45">
        <w:rPr>
          <w:rFonts w:ascii="宋体" w:hAnsi="宋体" w:cs="宋体" w:hint="eastAsia"/>
          <w:b/>
          <w:bCs/>
          <w:kern w:val="0"/>
          <w:sz w:val="18"/>
          <w:szCs w:val="18"/>
        </w:rPr>
        <w:t>表</w:t>
      </w:r>
      <w:r w:rsidRPr="00F41F45">
        <w:rPr>
          <w:rFonts w:ascii="宋体" w:hAnsi="宋体" w:cs="宋体"/>
          <w:b/>
          <w:bCs/>
          <w:kern w:val="0"/>
          <w:sz w:val="18"/>
          <w:szCs w:val="18"/>
        </w:rPr>
        <w:t>2</w:t>
      </w:r>
      <w:r w:rsidRPr="00F41F45">
        <w:rPr>
          <w:rFonts w:ascii="宋体" w:hAnsi="宋体" w:cs="宋体" w:hint="eastAsia"/>
          <w:b/>
          <w:bCs/>
          <w:kern w:val="0"/>
          <w:sz w:val="18"/>
          <w:szCs w:val="18"/>
        </w:rPr>
        <w:t xml:space="preserve">  企业规模划分</w:t>
      </w:r>
    </w:p>
    <w:tbl>
      <w:tblPr>
        <w:tblW w:w="86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719"/>
        <w:gridCol w:w="1134"/>
        <w:gridCol w:w="1417"/>
        <w:gridCol w:w="1559"/>
        <w:gridCol w:w="1418"/>
        <w:gridCol w:w="1376"/>
      </w:tblGrid>
      <w:tr w:rsidR="00194EC5" w:rsidTr="007519F4">
        <w:trPr>
          <w:cantSplit/>
          <w:trHeight w:val="425"/>
          <w:jc w:val="center"/>
        </w:trPr>
        <w:tc>
          <w:tcPr>
            <w:tcW w:w="1719" w:type="dxa"/>
            <w:shd w:val="clear" w:color="auto" w:fill="FFFFFF"/>
            <w:vAlign w:val="center"/>
          </w:tcPr>
          <w:p w:rsidR="00194EC5" w:rsidRPr="00194EC5" w:rsidRDefault="00194EC5" w:rsidP="007519F4">
            <w:pPr>
              <w:widowControl/>
              <w:jc w:val="center"/>
              <w:rPr>
                <w:rFonts w:ascii="宋体" w:hAnsi="宋体" w:cs="宋体"/>
                <w:bCs/>
                <w:color w:val="000000"/>
                <w:kern w:val="0"/>
                <w:sz w:val="18"/>
                <w:szCs w:val="18"/>
                <w:bdr w:val="none" w:sz="0" w:space="0" w:color="auto" w:frame="1"/>
              </w:rPr>
            </w:pPr>
            <w:bookmarkStart w:id="0" w:name="_Hlk520213654"/>
            <w:r w:rsidRPr="00194EC5">
              <w:rPr>
                <w:rFonts w:ascii="宋体" w:hAnsi="宋体" w:cs="宋体" w:hint="eastAsia"/>
                <w:bCs/>
                <w:color w:val="000000"/>
                <w:kern w:val="0"/>
                <w:sz w:val="18"/>
                <w:szCs w:val="18"/>
                <w:bdr w:val="none" w:sz="0" w:space="0" w:color="auto" w:frame="1"/>
              </w:rPr>
              <w:t>指标名称</w:t>
            </w:r>
          </w:p>
        </w:tc>
        <w:tc>
          <w:tcPr>
            <w:tcW w:w="1134" w:type="dxa"/>
            <w:shd w:val="clear" w:color="auto" w:fill="FFFFFF"/>
            <w:vAlign w:val="center"/>
          </w:tcPr>
          <w:p w:rsidR="00194EC5" w:rsidRPr="00194EC5" w:rsidRDefault="00194EC5" w:rsidP="007519F4">
            <w:pPr>
              <w:widowControl/>
              <w:jc w:val="center"/>
              <w:rPr>
                <w:rFonts w:ascii="宋体" w:hAnsi="宋体" w:cs="宋体"/>
                <w:bCs/>
                <w:color w:val="000000"/>
                <w:kern w:val="0"/>
                <w:sz w:val="18"/>
                <w:szCs w:val="18"/>
                <w:bdr w:val="none" w:sz="0" w:space="0" w:color="auto" w:frame="1"/>
              </w:rPr>
            </w:pPr>
            <w:r w:rsidRPr="00194EC5">
              <w:rPr>
                <w:rFonts w:ascii="宋体" w:hAnsi="宋体" w:cs="宋体" w:hint="eastAsia"/>
                <w:bCs/>
                <w:color w:val="000000"/>
                <w:kern w:val="0"/>
                <w:sz w:val="18"/>
                <w:szCs w:val="18"/>
                <w:bdr w:val="none" w:sz="0" w:space="0" w:color="auto" w:frame="1"/>
              </w:rPr>
              <w:t>计量单位</w:t>
            </w:r>
          </w:p>
        </w:tc>
        <w:tc>
          <w:tcPr>
            <w:tcW w:w="1417" w:type="dxa"/>
            <w:shd w:val="clear" w:color="auto" w:fill="FFFFFF"/>
            <w:vAlign w:val="center"/>
          </w:tcPr>
          <w:p w:rsidR="00194EC5" w:rsidRPr="00194EC5" w:rsidRDefault="00194EC5" w:rsidP="007519F4">
            <w:pPr>
              <w:widowControl/>
              <w:jc w:val="center"/>
              <w:rPr>
                <w:rFonts w:ascii="宋体" w:hAnsi="宋体" w:cs="宋体"/>
                <w:bCs/>
                <w:color w:val="000000"/>
                <w:kern w:val="0"/>
                <w:sz w:val="18"/>
                <w:szCs w:val="18"/>
                <w:bdr w:val="none" w:sz="0" w:space="0" w:color="auto" w:frame="1"/>
              </w:rPr>
            </w:pPr>
            <w:r w:rsidRPr="00194EC5">
              <w:rPr>
                <w:rFonts w:ascii="宋体" w:hAnsi="宋体" w:cs="宋体" w:hint="eastAsia"/>
                <w:bCs/>
                <w:color w:val="000000"/>
                <w:kern w:val="0"/>
                <w:sz w:val="18"/>
                <w:szCs w:val="18"/>
                <w:bdr w:val="none" w:sz="0" w:space="0" w:color="auto" w:frame="1"/>
              </w:rPr>
              <w:t>大型</w:t>
            </w:r>
          </w:p>
        </w:tc>
        <w:tc>
          <w:tcPr>
            <w:tcW w:w="1559" w:type="dxa"/>
            <w:shd w:val="clear" w:color="auto" w:fill="FFFFFF"/>
            <w:vAlign w:val="center"/>
          </w:tcPr>
          <w:p w:rsidR="00194EC5" w:rsidRPr="00194EC5" w:rsidRDefault="00194EC5" w:rsidP="007519F4">
            <w:pPr>
              <w:widowControl/>
              <w:jc w:val="center"/>
              <w:rPr>
                <w:rFonts w:ascii="宋体" w:hAnsi="宋体" w:cs="宋体"/>
                <w:bCs/>
                <w:color w:val="000000"/>
                <w:kern w:val="0"/>
                <w:sz w:val="18"/>
                <w:szCs w:val="18"/>
                <w:bdr w:val="none" w:sz="0" w:space="0" w:color="auto" w:frame="1"/>
              </w:rPr>
            </w:pPr>
            <w:r w:rsidRPr="00194EC5">
              <w:rPr>
                <w:rFonts w:ascii="宋体" w:hAnsi="宋体" w:cs="宋体" w:hint="eastAsia"/>
                <w:bCs/>
                <w:color w:val="000000"/>
                <w:kern w:val="0"/>
                <w:sz w:val="18"/>
                <w:szCs w:val="18"/>
                <w:bdr w:val="none" w:sz="0" w:space="0" w:color="auto" w:frame="1"/>
              </w:rPr>
              <w:t>中型</w:t>
            </w:r>
          </w:p>
        </w:tc>
        <w:tc>
          <w:tcPr>
            <w:tcW w:w="1418" w:type="dxa"/>
            <w:shd w:val="clear" w:color="auto" w:fill="FFFFFF"/>
            <w:vAlign w:val="center"/>
          </w:tcPr>
          <w:p w:rsidR="00194EC5" w:rsidRPr="00194EC5" w:rsidRDefault="00194EC5" w:rsidP="007519F4">
            <w:pPr>
              <w:widowControl/>
              <w:jc w:val="center"/>
              <w:rPr>
                <w:rFonts w:ascii="宋体" w:hAnsi="宋体" w:cs="宋体"/>
                <w:bCs/>
                <w:color w:val="000000"/>
                <w:kern w:val="0"/>
                <w:sz w:val="18"/>
                <w:szCs w:val="18"/>
                <w:bdr w:val="none" w:sz="0" w:space="0" w:color="auto" w:frame="1"/>
              </w:rPr>
            </w:pPr>
            <w:r w:rsidRPr="00194EC5">
              <w:rPr>
                <w:rFonts w:ascii="宋体" w:hAnsi="宋体" w:cs="宋体" w:hint="eastAsia"/>
                <w:bCs/>
                <w:color w:val="000000"/>
                <w:kern w:val="0"/>
                <w:sz w:val="18"/>
                <w:szCs w:val="18"/>
                <w:bdr w:val="none" w:sz="0" w:space="0" w:color="auto" w:frame="1"/>
              </w:rPr>
              <w:t>小型</w:t>
            </w:r>
          </w:p>
        </w:tc>
        <w:tc>
          <w:tcPr>
            <w:tcW w:w="1376" w:type="dxa"/>
            <w:shd w:val="clear" w:color="auto" w:fill="FFFFFF"/>
            <w:vAlign w:val="center"/>
          </w:tcPr>
          <w:p w:rsidR="00194EC5" w:rsidRPr="00194EC5" w:rsidRDefault="00194EC5" w:rsidP="007519F4">
            <w:pPr>
              <w:widowControl/>
              <w:jc w:val="center"/>
              <w:rPr>
                <w:rFonts w:ascii="宋体" w:hAnsi="宋体" w:cs="宋体"/>
                <w:bCs/>
                <w:color w:val="000000"/>
                <w:kern w:val="0"/>
                <w:sz w:val="18"/>
                <w:szCs w:val="18"/>
                <w:bdr w:val="none" w:sz="0" w:space="0" w:color="auto" w:frame="1"/>
              </w:rPr>
            </w:pPr>
            <w:r w:rsidRPr="00194EC5">
              <w:rPr>
                <w:rFonts w:ascii="宋体" w:hAnsi="宋体" w:cs="宋体" w:hint="eastAsia"/>
                <w:bCs/>
                <w:color w:val="000000"/>
                <w:kern w:val="0"/>
                <w:sz w:val="18"/>
                <w:szCs w:val="18"/>
                <w:bdr w:val="none" w:sz="0" w:space="0" w:color="auto" w:frame="1"/>
              </w:rPr>
              <w:t>微型</w:t>
            </w:r>
          </w:p>
        </w:tc>
      </w:tr>
      <w:tr w:rsidR="00194EC5" w:rsidTr="007519F4">
        <w:trPr>
          <w:cantSplit/>
          <w:trHeight w:val="266"/>
          <w:jc w:val="center"/>
        </w:trPr>
        <w:tc>
          <w:tcPr>
            <w:tcW w:w="1719" w:type="dxa"/>
            <w:shd w:val="clear" w:color="auto" w:fill="FFFFFF"/>
            <w:vAlign w:val="center"/>
          </w:tcPr>
          <w:p w:rsidR="00194EC5" w:rsidRDefault="00194EC5" w:rsidP="007519F4">
            <w:pPr>
              <w:widowControl/>
              <w:jc w:val="center"/>
              <w:rPr>
                <w:rFonts w:ascii="宋体" w:hAnsi="宋体" w:cs="宋体"/>
                <w:color w:val="000000"/>
                <w:kern w:val="0"/>
                <w:sz w:val="18"/>
                <w:szCs w:val="18"/>
                <w:bdr w:val="none" w:sz="0" w:space="0" w:color="auto" w:frame="1"/>
              </w:rPr>
            </w:pPr>
            <w:r>
              <w:rPr>
                <w:rFonts w:ascii="宋体" w:hAnsi="宋体" w:cs="宋体" w:hint="eastAsia"/>
                <w:color w:val="000000"/>
                <w:kern w:val="0"/>
                <w:sz w:val="18"/>
                <w:szCs w:val="18"/>
                <w:bdr w:val="none" w:sz="0" w:space="0" w:color="auto" w:frame="1"/>
              </w:rPr>
              <w:t>从业人员(X)</w:t>
            </w:r>
          </w:p>
        </w:tc>
        <w:tc>
          <w:tcPr>
            <w:tcW w:w="1134" w:type="dxa"/>
            <w:shd w:val="clear" w:color="auto" w:fill="FFFFFF"/>
            <w:vAlign w:val="center"/>
          </w:tcPr>
          <w:p w:rsidR="00194EC5" w:rsidRDefault="00194EC5" w:rsidP="007519F4">
            <w:pPr>
              <w:widowControl/>
              <w:jc w:val="center"/>
              <w:rPr>
                <w:rFonts w:ascii="宋体" w:hAnsi="宋体" w:cs="宋体"/>
                <w:color w:val="000000"/>
                <w:kern w:val="0"/>
                <w:sz w:val="18"/>
                <w:szCs w:val="18"/>
                <w:bdr w:val="none" w:sz="0" w:space="0" w:color="auto" w:frame="1"/>
              </w:rPr>
            </w:pPr>
            <w:r>
              <w:rPr>
                <w:rFonts w:ascii="宋体" w:hAnsi="宋体" w:cs="宋体" w:hint="eastAsia"/>
                <w:color w:val="000000"/>
                <w:kern w:val="0"/>
                <w:sz w:val="18"/>
                <w:szCs w:val="18"/>
                <w:bdr w:val="none" w:sz="0" w:space="0" w:color="auto" w:frame="1"/>
              </w:rPr>
              <w:t>人</w:t>
            </w:r>
          </w:p>
        </w:tc>
        <w:tc>
          <w:tcPr>
            <w:tcW w:w="1417" w:type="dxa"/>
            <w:shd w:val="clear" w:color="auto" w:fill="FFFFFF"/>
            <w:vAlign w:val="center"/>
          </w:tcPr>
          <w:p w:rsidR="00194EC5" w:rsidRDefault="00194EC5" w:rsidP="007519F4">
            <w:pPr>
              <w:widowControl/>
              <w:jc w:val="center"/>
              <w:rPr>
                <w:rFonts w:ascii="宋体" w:hAnsi="宋体" w:cs="宋体"/>
                <w:color w:val="000000"/>
                <w:kern w:val="0"/>
                <w:sz w:val="18"/>
                <w:szCs w:val="18"/>
                <w:bdr w:val="none" w:sz="0" w:space="0" w:color="auto" w:frame="1"/>
              </w:rPr>
            </w:pPr>
            <w:r>
              <w:rPr>
                <w:rFonts w:ascii="宋体" w:hAnsi="宋体" w:cs="宋体" w:hint="eastAsia"/>
                <w:color w:val="000000"/>
                <w:kern w:val="0"/>
                <w:sz w:val="18"/>
                <w:szCs w:val="18"/>
                <w:bdr w:val="none" w:sz="0" w:space="0" w:color="auto" w:frame="1"/>
              </w:rPr>
              <w:t>X≥1000</w:t>
            </w:r>
          </w:p>
        </w:tc>
        <w:tc>
          <w:tcPr>
            <w:tcW w:w="1559" w:type="dxa"/>
            <w:shd w:val="clear" w:color="auto" w:fill="FFFFFF"/>
            <w:vAlign w:val="center"/>
          </w:tcPr>
          <w:p w:rsidR="00194EC5" w:rsidRDefault="00194EC5" w:rsidP="007519F4">
            <w:pPr>
              <w:widowControl/>
              <w:jc w:val="center"/>
              <w:rPr>
                <w:rFonts w:ascii="宋体" w:hAnsi="宋体" w:cs="宋体"/>
                <w:color w:val="000000"/>
                <w:kern w:val="0"/>
                <w:sz w:val="18"/>
                <w:szCs w:val="18"/>
                <w:bdr w:val="none" w:sz="0" w:space="0" w:color="auto" w:frame="1"/>
              </w:rPr>
            </w:pPr>
            <w:r>
              <w:rPr>
                <w:rFonts w:ascii="宋体" w:hAnsi="宋体" w:cs="宋体" w:hint="eastAsia"/>
                <w:color w:val="000000"/>
                <w:kern w:val="0"/>
                <w:sz w:val="18"/>
                <w:szCs w:val="18"/>
                <w:bdr w:val="none" w:sz="0" w:space="0" w:color="auto" w:frame="1"/>
              </w:rPr>
              <w:t>300≤X＜1000</w:t>
            </w:r>
          </w:p>
        </w:tc>
        <w:tc>
          <w:tcPr>
            <w:tcW w:w="1418" w:type="dxa"/>
            <w:shd w:val="clear" w:color="auto" w:fill="FFFFFF"/>
            <w:vAlign w:val="center"/>
          </w:tcPr>
          <w:p w:rsidR="00194EC5" w:rsidRDefault="00194EC5" w:rsidP="007519F4">
            <w:pPr>
              <w:widowControl/>
              <w:jc w:val="center"/>
              <w:rPr>
                <w:rFonts w:ascii="宋体" w:hAnsi="宋体" w:cs="宋体"/>
                <w:color w:val="000000"/>
                <w:kern w:val="0"/>
                <w:sz w:val="18"/>
                <w:szCs w:val="18"/>
                <w:bdr w:val="none" w:sz="0" w:space="0" w:color="auto" w:frame="1"/>
              </w:rPr>
            </w:pPr>
            <w:r>
              <w:rPr>
                <w:rFonts w:ascii="宋体" w:hAnsi="宋体" w:cs="宋体" w:hint="eastAsia"/>
                <w:color w:val="000000"/>
                <w:kern w:val="0"/>
                <w:sz w:val="18"/>
                <w:szCs w:val="18"/>
                <w:bdr w:val="none" w:sz="0" w:space="0" w:color="auto" w:frame="1"/>
              </w:rPr>
              <w:t xml:space="preserve"> 20≤X＜300</w:t>
            </w:r>
          </w:p>
        </w:tc>
        <w:tc>
          <w:tcPr>
            <w:tcW w:w="1376" w:type="dxa"/>
            <w:shd w:val="clear" w:color="auto" w:fill="FFFFFF"/>
            <w:vAlign w:val="center"/>
          </w:tcPr>
          <w:p w:rsidR="00194EC5" w:rsidRDefault="00194EC5" w:rsidP="007519F4">
            <w:pPr>
              <w:widowControl/>
              <w:jc w:val="center"/>
              <w:rPr>
                <w:rFonts w:ascii="宋体" w:hAnsi="宋体" w:cs="宋体"/>
                <w:color w:val="000000"/>
                <w:kern w:val="0"/>
                <w:sz w:val="18"/>
                <w:szCs w:val="18"/>
                <w:bdr w:val="none" w:sz="0" w:space="0" w:color="auto" w:frame="1"/>
              </w:rPr>
            </w:pPr>
            <w:r>
              <w:rPr>
                <w:rFonts w:ascii="宋体" w:hAnsi="宋体" w:cs="宋体" w:hint="eastAsia"/>
                <w:color w:val="000000"/>
                <w:kern w:val="0"/>
                <w:sz w:val="18"/>
                <w:szCs w:val="18"/>
                <w:bdr w:val="none" w:sz="0" w:space="0" w:color="auto" w:frame="1"/>
              </w:rPr>
              <w:t>X＜20</w:t>
            </w:r>
          </w:p>
        </w:tc>
      </w:tr>
      <w:tr w:rsidR="00194EC5" w:rsidTr="007519F4">
        <w:trPr>
          <w:cantSplit/>
          <w:trHeight w:val="425"/>
          <w:jc w:val="center"/>
        </w:trPr>
        <w:tc>
          <w:tcPr>
            <w:tcW w:w="1719" w:type="dxa"/>
            <w:shd w:val="clear" w:color="auto" w:fill="FFFFFF"/>
            <w:vAlign w:val="center"/>
          </w:tcPr>
          <w:p w:rsidR="00194EC5" w:rsidRDefault="00194EC5" w:rsidP="007519F4">
            <w:pPr>
              <w:widowControl/>
              <w:spacing w:line="240" w:lineRule="exact"/>
              <w:jc w:val="center"/>
              <w:rPr>
                <w:rFonts w:ascii="宋体" w:hAnsi="宋体" w:cs="宋体"/>
                <w:color w:val="000000"/>
                <w:kern w:val="0"/>
                <w:sz w:val="18"/>
                <w:szCs w:val="18"/>
                <w:bdr w:val="none" w:sz="0" w:space="0" w:color="auto" w:frame="1"/>
              </w:rPr>
            </w:pPr>
            <w:r>
              <w:rPr>
                <w:rFonts w:ascii="宋体" w:hAnsi="宋体" w:cs="宋体" w:hint="eastAsia"/>
                <w:color w:val="000000"/>
                <w:kern w:val="0"/>
                <w:sz w:val="18"/>
                <w:szCs w:val="18"/>
                <w:bdr w:val="none" w:sz="0" w:space="0" w:color="auto" w:frame="1"/>
              </w:rPr>
              <w:t>营业收入(Y)</w:t>
            </w:r>
          </w:p>
        </w:tc>
        <w:tc>
          <w:tcPr>
            <w:tcW w:w="1134" w:type="dxa"/>
            <w:shd w:val="clear" w:color="auto" w:fill="FFFFFF"/>
            <w:vAlign w:val="center"/>
          </w:tcPr>
          <w:p w:rsidR="00194EC5" w:rsidRDefault="00194EC5" w:rsidP="007519F4">
            <w:pPr>
              <w:widowControl/>
              <w:jc w:val="center"/>
              <w:rPr>
                <w:rFonts w:ascii="宋体" w:hAnsi="宋体" w:cs="宋体"/>
                <w:color w:val="000000"/>
                <w:kern w:val="0"/>
                <w:sz w:val="18"/>
                <w:szCs w:val="18"/>
                <w:bdr w:val="none" w:sz="0" w:space="0" w:color="auto" w:frame="1"/>
              </w:rPr>
            </w:pPr>
            <w:r>
              <w:rPr>
                <w:rFonts w:ascii="宋体" w:hAnsi="宋体" w:cs="宋体" w:hint="eastAsia"/>
                <w:color w:val="000000"/>
                <w:kern w:val="0"/>
                <w:sz w:val="18"/>
                <w:szCs w:val="18"/>
                <w:bdr w:val="none" w:sz="0" w:space="0" w:color="auto" w:frame="1"/>
              </w:rPr>
              <w:t>万元</w:t>
            </w:r>
          </w:p>
        </w:tc>
        <w:tc>
          <w:tcPr>
            <w:tcW w:w="1417" w:type="dxa"/>
            <w:shd w:val="clear" w:color="auto" w:fill="FFFFFF"/>
            <w:vAlign w:val="center"/>
          </w:tcPr>
          <w:p w:rsidR="00194EC5" w:rsidRDefault="00194EC5" w:rsidP="007519F4">
            <w:pPr>
              <w:widowControl/>
              <w:jc w:val="center"/>
              <w:rPr>
                <w:rFonts w:ascii="宋体" w:hAnsi="宋体" w:cs="宋体"/>
                <w:color w:val="000000"/>
                <w:kern w:val="0"/>
                <w:sz w:val="18"/>
                <w:szCs w:val="18"/>
                <w:bdr w:val="none" w:sz="0" w:space="0" w:color="auto" w:frame="1"/>
              </w:rPr>
            </w:pPr>
            <w:r>
              <w:rPr>
                <w:rFonts w:ascii="宋体" w:hAnsi="宋体" w:cs="宋体" w:hint="eastAsia"/>
                <w:color w:val="000000"/>
                <w:kern w:val="0"/>
                <w:sz w:val="18"/>
                <w:szCs w:val="18"/>
                <w:bdr w:val="none" w:sz="0" w:space="0" w:color="auto" w:frame="1"/>
              </w:rPr>
              <w:t>Y≥40000</w:t>
            </w:r>
          </w:p>
        </w:tc>
        <w:tc>
          <w:tcPr>
            <w:tcW w:w="1559" w:type="dxa"/>
            <w:shd w:val="clear" w:color="auto" w:fill="FFFFFF"/>
            <w:vAlign w:val="center"/>
          </w:tcPr>
          <w:p w:rsidR="00194EC5" w:rsidRDefault="00194EC5" w:rsidP="007519F4">
            <w:pPr>
              <w:widowControl/>
              <w:jc w:val="center"/>
              <w:rPr>
                <w:rFonts w:ascii="宋体" w:hAnsi="宋体" w:cs="宋体"/>
                <w:color w:val="000000"/>
                <w:kern w:val="0"/>
                <w:sz w:val="18"/>
                <w:szCs w:val="18"/>
                <w:bdr w:val="none" w:sz="0" w:space="0" w:color="auto" w:frame="1"/>
              </w:rPr>
            </w:pPr>
            <w:r>
              <w:rPr>
                <w:rFonts w:ascii="宋体" w:hAnsi="宋体" w:cs="宋体" w:hint="eastAsia"/>
                <w:color w:val="000000"/>
                <w:kern w:val="0"/>
                <w:sz w:val="18"/>
                <w:szCs w:val="18"/>
                <w:bdr w:val="none" w:sz="0" w:space="0" w:color="auto" w:frame="1"/>
              </w:rPr>
              <w:t>2000≤Y＜40000</w:t>
            </w:r>
          </w:p>
        </w:tc>
        <w:tc>
          <w:tcPr>
            <w:tcW w:w="1418" w:type="dxa"/>
            <w:shd w:val="clear" w:color="auto" w:fill="FFFFFF"/>
            <w:vAlign w:val="center"/>
          </w:tcPr>
          <w:p w:rsidR="00194EC5" w:rsidRPr="00CB53E3" w:rsidRDefault="00194EC5" w:rsidP="007519F4">
            <w:pPr>
              <w:widowControl/>
              <w:jc w:val="center"/>
              <w:rPr>
                <w:rFonts w:ascii="宋体" w:cs="宋体"/>
                <w:kern w:val="0"/>
                <w:sz w:val="18"/>
                <w:szCs w:val="18"/>
              </w:rPr>
            </w:pPr>
            <w:r w:rsidRPr="00CB53E3">
              <w:rPr>
                <w:rFonts w:ascii="宋体" w:cs="宋体" w:hint="eastAsia"/>
                <w:kern w:val="0"/>
                <w:sz w:val="18"/>
                <w:szCs w:val="18"/>
              </w:rPr>
              <w:t xml:space="preserve"> 300≤Y＜2000</w:t>
            </w:r>
          </w:p>
        </w:tc>
        <w:tc>
          <w:tcPr>
            <w:tcW w:w="1376" w:type="dxa"/>
            <w:shd w:val="clear" w:color="auto" w:fill="FFFFFF"/>
            <w:vAlign w:val="center"/>
          </w:tcPr>
          <w:p w:rsidR="00194EC5" w:rsidRPr="00CB53E3" w:rsidRDefault="00194EC5" w:rsidP="007519F4">
            <w:pPr>
              <w:widowControl/>
              <w:jc w:val="center"/>
              <w:rPr>
                <w:rFonts w:ascii="宋体" w:cs="宋体"/>
                <w:kern w:val="0"/>
                <w:sz w:val="18"/>
                <w:szCs w:val="18"/>
              </w:rPr>
            </w:pPr>
            <w:r w:rsidRPr="00CB53E3">
              <w:rPr>
                <w:rFonts w:ascii="宋体" w:cs="宋体" w:hint="eastAsia"/>
                <w:kern w:val="0"/>
                <w:sz w:val="18"/>
                <w:szCs w:val="18"/>
              </w:rPr>
              <w:t>Y＜300</w:t>
            </w:r>
          </w:p>
        </w:tc>
      </w:tr>
    </w:tbl>
    <w:p w:rsidR="00194EC5" w:rsidRDefault="00194EC5" w:rsidP="00194EC5">
      <w:pPr>
        <w:widowControl/>
        <w:spacing w:line="360" w:lineRule="auto"/>
        <w:rPr>
          <w:rFonts w:ascii="宋体"/>
          <w:b/>
          <w:bCs/>
          <w:kern w:val="0"/>
          <w:sz w:val="18"/>
          <w:szCs w:val="18"/>
        </w:rPr>
      </w:pPr>
      <w:r w:rsidRPr="00F41F45">
        <w:rPr>
          <w:rFonts w:ascii="宋体" w:hAnsi="宋体" w:hint="eastAsia"/>
          <w:snapToGrid w:val="0"/>
          <w:kern w:val="0"/>
          <w:sz w:val="18"/>
          <w:szCs w:val="18"/>
        </w:rPr>
        <w:t>注：</w:t>
      </w:r>
      <w:r>
        <w:rPr>
          <w:rFonts w:ascii="宋体" w:hAnsi="宋体" w:hint="eastAsia"/>
          <w:snapToGrid w:val="0"/>
          <w:kern w:val="0"/>
          <w:sz w:val="18"/>
          <w:szCs w:val="18"/>
        </w:rPr>
        <w:t>企业规模</w:t>
      </w:r>
      <w:proofErr w:type="gramStart"/>
      <w:r>
        <w:rPr>
          <w:rFonts w:ascii="宋体" w:hAnsi="宋体" w:hint="eastAsia"/>
          <w:snapToGrid w:val="0"/>
          <w:kern w:val="0"/>
          <w:sz w:val="18"/>
          <w:szCs w:val="18"/>
        </w:rPr>
        <w:t>划分</w:t>
      </w:r>
      <w:r w:rsidRPr="00F41F45">
        <w:rPr>
          <w:rFonts w:ascii="宋体" w:hAnsi="宋体" w:hint="eastAsia"/>
          <w:snapToGrid w:val="0"/>
          <w:kern w:val="0"/>
          <w:sz w:val="18"/>
          <w:szCs w:val="18"/>
        </w:rPr>
        <w:t>按</w:t>
      </w:r>
      <w:proofErr w:type="gramEnd"/>
      <w:r w:rsidRPr="00F41F45">
        <w:rPr>
          <w:rFonts w:ascii="宋体" w:hAnsi="宋体" w:hint="eastAsia"/>
          <w:snapToGrid w:val="0"/>
          <w:kern w:val="0"/>
          <w:sz w:val="18"/>
          <w:szCs w:val="18"/>
        </w:rPr>
        <w:t>《</w:t>
      </w:r>
      <w:r w:rsidRPr="00A30CEF">
        <w:rPr>
          <w:rFonts w:ascii="宋体" w:hAnsi="宋体" w:hint="eastAsia"/>
          <w:snapToGrid w:val="0"/>
          <w:kern w:val="0"/>
          <w:sz w:val="18"/>
          <w:szCs w:val="18"/>
        </w:rPr>
        <w:t>统计上大中小微型企业划分办法（2017）</w:t>
      </w:r>
      <w:r w:rsidRPr="00F41F45">
        <w:rPr>
          <w:rFonts w:ascii="宋体" w:hAnsi="宋体" w:hint="eastAsia"/>
          <w:snapToGrid w:val="0"/>
          <w:kern w:val="0"/>
          <w:sz w:val="18"/>
          <w:szCs w:val="18"/>
        </w:rPr>
        <w:t>》（国家统计局）</w:t>
      </w:r>
      <w:r>
        <w:rPr>
          <w:rFonts w:ascii="宋体" w:hAnsi="宋体" w:hint="eastAsia"/>
          <w:snapToGrid w:val="0"/>
          <w:kern w:val="0"/>
          <w:sz w:val="18"/>
          <w:szCs w:val="18"/>
        </w:rPr>
        <w:t>；</w:t>
      </w:r>
      <w:r w:rsidRPr="00A30CEF">
        <w:rPr>
          <w:rFonts w:ascii="宋体" w:hAnsi="宋体" w:hint="eastAsia"/>
          <w:snapToGrid w:val="0"/>
          <w:kern w:val="0"/>
          <w:sz w:val="18"/>
          <w:szCs w:val="18"/>
        </w:rPr>
        <w:t>大型、中型和小型企业须同时满足所列指标的下限，否则下划一档；微型企业只须满足所列指标中的一项即可。</w:t>
      </w:r>
    </w:p>
    <w:bookmarkEnd w:id="0"/>
    <w:p w:rsidR="00194EC5" w:rsidRPr="00F41F45" w:rsidRDefault="00194EC5" w:rsidP="00F41F45">
      <w:pPr>
        <w:widowControl/>
        <w:spacing w:line="360" w:lineRule="auto"/>
        <w:jc w:val="center"/>
        <w:rPr>
          <w:rFonts w:ascii="宋体"/>
          <w:b/>
          <w:bCs/>
          <w:kern w:val="0"/>
          <w:sz w:val="18"/>
          <w:szCs w:val="18"/>
        </w:rPr>
      </w:pPr>
    </w:p>
    <w:p w:rsidR="00DC16C7" w:rsidRPr="000E5843" w:rsidRDefault="00DC16C7" w:rsidP="00651ABD">
      <w:pPr>
        <w:spacing w:beforeLines="50" w:afterLines="50"/>
        <w:rPr>
          <w:rFonts w:ascii="宋体" w:hAnsi="宋体" w:cs="宋体"/>
          <w:b/>
          <w:bCs/>
          <w:kern w:val="0"/>
        </w:rPr>
      </w:pPr>
      <w:r w:rsidRPr="00FC3EB8">
        <w:rPr>
          <w:rFonts w:ascii="宋体" w:hAnsi="宋体" w:cs="宋体"/>
          <w:b/>
          <w:bCs/>
          <w:kern w:val="0"/>
        </w:rPr>
        <w:lastRenderedPageBreak/>
        <w:t xml:space="preserve">5 </w:t>
      </w:r>
      <w:r w:rsidRPr="00FC3EB8">
        <w:rPr>
          <w:rFonts w:ascii="宋体" w:hAnsi="宋体" w:cs="宋体" w:hint="eastAsia"/>
          <w:b/>
          <w:bCs/>
          <w:kern w:val="0"/>
        </w:rPr>
        <w:t>检验依据</w:t>
      </w:r>
    </w:p>
    <w:p w:rsidR="005C20C3" w:rsidRPr="005C20C3" w:rsidRDefault="005C20C3" w:rsidP="005C3DA8">
      <w:pPr>
        <w:spacing w:line="360" w:lineRule="auto"/>
        <w:ind w:firstLineChars="200" w:firstLine="420"/>
        <w:rPr>
          <w:rFonts w:ascii="宋体" w:hAnsi="宋体" w:cs="宋体"/>
          <w:kern w:val="0"/>
        </w:rPr>
      </w:pPr>
      <w:r w:rsidRPr="005C20C3">
        <w:rPr>
          <w:rFonts w:ascii="宋体" w:hAnsi="宋体" w:cs="宋体" w:hint="eastAsia"/>
          <w:kern w:val="0"/>
        </w:rPr>
        <w:t>GB/T 18487.1-2015</w:t>
      </w:r>
      <w:r w:rsidR="00B634D7">
        <w:rPr>
          <w:rFonts w:ascii="宋体" w:hAnsi="宋体" w:cs="宋体" w:hint="eastAsia"/>
          <w:kern w:val="0"/>
        </w:rPr>
        <w:t xml:space="preserve"> </w:t>
      </w:r>
      <w:r>
        <w:rPr>
          <w:rFonts w:ascii="宋体" w:hAnsi="宋体" w:cs="宋体" w:hint="eastAsia"/>
          <w:kern w:val="0"/>
        </w:rPr>
        <w:t>电动汽车传导充电系统 第1部分：通用要求</w:t>
      </w:r>
    </w:p>
    <w:p w:rsidR="005C20C3" w:rsidRPr="005C20C3" w:rsidRDefault="005C20C3" w:rsidP="005C3DA8">
      <w:pPr>
        <w:spacing w:line="360" w:lineRule="auto"/>
        <w:ind w:firstLineChars="200" w:firstLine="420"/>
        <w:rPr>
          <w:rFonts w:ascii="宋体" w:hAnsi="宋体" w:cs="宋体"/>
          <w:kern w:val="0"/>
        </w:rPr>
      </w:pPr>
      <w:r w:rsidRPr="005C20C3">
        <w:rPr>
          <w:rFonts w:ascii="宋体" w:hAnsi="宋体" w:cs="宋体" w:hint="eastAsia"/>
          <w:kern w:val="0"/>
        </w:rPr>
        <w:t>NB/T 33001-2010</w:t>
      </w:r>
      <w:r w:rsidR="00B634D7">
        <w:rPr>
          <w:rFonts w:ascii="宋体" w:hAnsi="宋体" w:cs="宋体" w:hint="eastAsia"/>
          <w:kern w:val="0"/>
        </w:rPr>
        <w:t xml:space="preserve"> </w:t>
      </w:r>
      <w:r w:rsidR="00E73CED">
        <w:rPr>
          <w:rFonts w:ascii="宋体" w:hAnsi="宋体" w:cs="宋体" w:hint="eastAsia"/>
          <w:kern w:val="0"/>
        </w:rPr>
        <w:t>电动汽车非车载传导式充电机技术条件</w:t>
      </w:r>
    </w:p>
    <w:p w:rsidR="005C20C3" w:rsidRPr="005C20C3" w:rsidRDefault="005C20C3" w:rsidP="005C3DA8">
      <w:pPr>
        <w:spacing w:line="360" w:lineRule="auto"/>
        <w:ind w:firstLineChars="200" w:firstLine="420"/>
        <w:rPr>
          <w:rFonts w:ascii="宋体" w:hAnsi="宋体" w:cs="宋体"/>
          <w:kern w:val="0"/>
        </w:rPr>
      </w:pPr>
      <w:r w:rsidRPr="005C20C3">
        <w:rPr>
          <w:rFonts w:ascii="宋体" w:hAnsi="宋体" w:cs="宋体" w:hint="eastAsia"/>
          <w:kern w:val="0"/>
        </w:rPr>
        <w:t>NB/T 33002-2010</w:t>
      </w:r>
      <w:r w:rsidR="00B634D7">
        <w:rPr>
          <w:rFonts w:ascii="宋体" w:hAnsi="宋体" w:cs="宋体" w:hint="eastAsia"/>
          <w:kern w:val="0"/>
        </w:rPr>
        <w:t xml:space="preserve"> </w:t>
      </w:r>
      <w:r w:rsidR="00E73CED">
        <w:rPr>
          <w:rFonts w:ascii="宋体" w:hAnsi="宋体" w:cs="宋体" w:hint="eastAsia"/>
          <w:kern w:val="0"/>
        </w:rPr>
        <w:t>电动汽车交流充电桩技术条件</w:t>
      </w:r>
    </w:p>
    <w:p w:rsidR="005C20C3" w:rsidRPr="005C20C3" w:rsidRDefault="005C20C3" w:rsidP="005C3DA8">
      <w:pPr>
        <w:spacing w:line="360" w:lineRule="auto"/>
        <w:ind w:firstLineChars="200" w:firstLine="420"/>
        <w:rPr>
          <w:rFonts w:ascii="宋体" w:hAnsi="宋体" w:cs="宋体"/>
          <w:kern w:val="0"/>
        </w:rPr>
      </w:pPr>
      <w:r w:rsidRPr="005C20C3">
        <w:rPr>
          <w:rFonts w:ascii="宋体" w:hAnsi="宋体" w:cs="宋体"/>
          <w:kern w:val="0"/>
        </w:rPr>
        <w:t>NB/T 33008.1-2013</w:t>
      </w:r>
      <w:r w:rsidR="00B634D7">
        <w:rPr>
          <w:rFonts w:ascii="宋体" w:hAnsi="宋体" w:cs="宋体" w:hint="eastAsia"/>
          <w:kern w:val="0"/>
        </w:rPr>
        <w:t xml:space="preserve"> </w:t>
      </w:r>
      <w:r w:rsidR="00E73CED">
        <w:rPr>
          <w:rFonts w:ascii="宋体" w:hAnsi="宋体" w:cs="宋体" w:hint="eastAsia"/>
          <w:kern w:val="0"/>
        </w:rPr>
        <w:t>电动汽车充电设备检验试验规范 第1部分：非车载充电机</w:t>
      </w:r>
    </w:p>
    <w:p w:rsidR="005C20C3" w:rsidRPr="005C20C3" w:rsidRDefault="00E73CED" w:rsidP="005C3DA8">
      <w:pPr>
        <w:spacing w:line="360" w:lineRule="auto"/>
        <w:ind w:firstLineChars="200" w:firstLine="420"/>
        <w:rPr>
          <w:rFonts w:ascii="宋体" w:hAnsi="宋体" w:cs="宋体"/>
          <w:kern w:val="0"/>
        </w:rPr>
      </w:pPr>
      <w:r>
        <w:rPr>
          <w:rFonts w:ascii="宋体" w:hAnsi="宋体" w:cs="宋体"/>
          <w:kern w:val="0"/>
        </w:rPr>
        <w:t>NB/T 33008.2-2013</w:t>
      </w:r>
      <w:r w:rsidR="00B634D7">
        <w:rPr>
          <w:rFonts w:ascii="宋体" w:hAnsi="宋体" w:cs="宋体" w:hint="eastAsia"/>
          <w:kern w:val="0"/>
        </w:rPr>
        <w:t xml:space="preserve"> </w:t>
      </w:r>
      <w:r>
        <w:rPr>
          <w:rFonts w:ascii="宋体" w:hAnsi="宋体" w:cs="宋体" w:hint="eastAsia"/>
          <w:kern w:val="0"/>
        </w:rPr>
        <w:t>电动汽车充电设备检验试验规范 第2部分：交流充电桩</w:t>
      </w:r>
    </w:p>
    <w:p w:rsidR="00DC16C7" w:rsidRDefault="00DC16C7" w:rsidP="005C3DA8">
      <w:pPr>
        <w:spacing w:line="360" w:lineRule="auto"/>
        <w:ind w:firstLineChars="200" w:firstLine="420"/>
        <w:rPr>
          <w:rFonts w:ascii="宋体" w:hAnsi="宋体" w:cs="宋体"/>
          <w:kern w:val="0"/>
        </w:rPr>
      </w:pPr>
      <w:r>
        <w:rPr>
          <w:rFonts w:ascii="宋体" w:hAnsi="宋体" w:cs="宋体" w:hint="eastAsia"/>
          <w:kern w:val="0"/>
        </w:rPr>
        <w:t>相关的法律法规、部门规章和规范</w:t>
      </w:r>
    </w:p>
    <w:p w:rsidR="00DB405B" w:rsidRDefault="00DC16C7" w:rsidP="005C3DA8">
      <w:pPr>
        <w:spacing w:line="360" w:lineRule="auto"/>
        <w:ind w:firstLineChars="200" w:firstLine="420"/>
        <w:rPr>
          <w:rFonts w:ascii="宋体" w:hAnsi="宋体" w:cs="宋体"/>
          <w:kern w:val="0"/>
        </w:rPr>
      </w:pPr>
      <w:r>
        <w:rPr>
          <w:rFonts w:ascii="宋体" w:hAnsi="宋体" w:cs="宋体" w:hint="eastAsia"/>
          <w:kern w:val="0"/>
        </w:rPr>
        <w:t>经备案现行有效的企业标准及产品明示质量要求</w:t>
      </w:r>
    </w:p>
    <w:p w:rsidR="00DC16C7" w:rsidRPr="000E5843" w:rsidRDefault="00DC16C7" w:rsidP="00651ABD">
      <w:pPr>
        <w:spacing w:beforeLines="50" w:afterLines="50"/>
        <w:rPr>
          <w:rFonts w:ascii="宋体" w:hAnsi="宋体" w:cs="宋体"/>
          <w:b/>
          <w:bCs/>
          <w:kern w:val="0"/>
        </w:rPr>
      </w:pPr>
      <w:r w:rsidRPr="000E5843">
        <w:rPr>
          <w:rFonts w:ascii="宋体" w:hAnsi="宋体" w:cs="宋体"/>
          <w:b/>
          <w:bCs/>
          <w:kern w:val="0"/>
        </w:rPr>
        <w:t xml:space="preserve">6 </w:t>
      </w:r>
      <w:r w:rsidRPr="000E5843">
        <w:rPr>
          <w:rFonts w:ascii="宋体" w:hAnsi="宋体" w:cs="宋体" w:hint="eastAsia"/>
          <w:b/>
          <w:bCs/>
          <w:kern w:val="0"/>
        </w:rPr>
        <w:t>抽样</w:t>
      </w:r>
    </w:p>
    <w:p w:rsidR="00DC16C7" w:rsidRPr="00B93ADA" w:rsidRDefault="00DC16C7" w:rsidP="005C3DA8">
      <w:pPr>
        <w:spacing w:line="360" w:lineRule="auto"/>
        <w:rPr>
          <w:rFonts w:ascii="宋体" w:hAnsi="宋体" w:cs="宋体"/>
          <w:b/>
          <w:kern w:val="0"/>
        </w:rPr>
      </w:pPr>
      <w:r w:rsidRPr="00B93ADA">
        <w:rPr>
          <w:rFonts w:ascii="宋体" w:hAnsi="宋体" w:cs="宋体" w:hint="eastAsia"/>
          <w:b/>
          <w:kern w:val="0"/>
        </w:rPr>
        <w:t>6.1 抽样型号或规格</w:t>
      </w:r>
    </w:p>
    <w:p w:rsidR="00DC16C7" w:rsidRDefault="00DC16C7" w:rsidP="005C3DA8">
      <w:pPr>
        <w:spacing w:line="360" w:lineRule="auto"/>
        <w:ind w:firstLineChars="200" w:firstLine="420"/>
        <w:rPr>
          <w:rFonts w:ascii="宋体" w:hAnsi="宋体" w:cs="宋体"/>
          <w:kern w:val="0"/>
        </w:rPr>
      </w:pPr>
      <w:r>
        <w:rPr>
          <w:rFonts w:ascii="宋体" w:hAnsi="宋体" w:cs="宋体" w:hint="eastAsia"/>
          <w:kern w:val="0"/>
        </w:rPr>
        <w:t>抽取应为同一型号规格、同一批次的企业产品。</w:t>
      </w:r>
    </w:p>
    <w:p w:rsidR="00DC16C7" w:rsidRPr="00B93ADA" w:rsidRDefault="00DC16C7" w:rsidP="005C3DA8">
      <w:pPr>
        <w:spacing w:line="360" w:lineRule="auto"/>
        <w:rPr>
          <w:rFonts w:ascii="宋体" w:hAnsi="宋体" w:cs="宋体"/>
          <w:b/>
          <w:kern w:val="0"/>
        </w:rPr>
      </w:pPr>
      <w:r w:rsidRPr="00B93ADA">
        <w:rPr>
          <w:rFonts w:ascii="宋体" w:hAnsi="宋体" w:cs="宋体" w:hint="eastAsia"/>
          <w:b/>
          <w:kern w:val="0"/>
        </w:rPr>
        <w:t>6.2 抽样方法、基数及数量</w:t>
      </w:r>
    </w:p>
    <w:p w:rsidR="00DC16C7" w:rsidRDefault="00DC16C7" w:rsidP="005C3DA8">
      <w:pPr>
        <w:spacing w:line="360" w:lineRule="auto"/>
        <w:ind w:firstLineChars="200" w:firstLine="420"/>
        <w:rPr>
          <w:rFonts w:ascii="宋体" w:hAnsi="宋体" w:cs="宋体"/>
          <w:kern w:val="0"/>
        </w:rPr>
      </w:pPr>
      <w:r>
        <w:rPr>
          <w:rFonts w:ascii="宋体" w:hAnsi="宋体" w:cs="宋体" w:hint="eastAsia"/>
          <w:kern w:val="0"/>
        </w:rPr>
        <w:t>在企业的成品库内、成品堆放区或市场</w:t>
      </w:r>
      <w:r w:rsidR="006108F1">
        <w:rPr>
          <w:rFonts w:ascii="宋体" w:hAnsi="宋体" w:cs="宋体" w:hint="eastAsia"/>
          <w:kern w:val="0"/>
        </w:rPr>
        <w:t>待销产品中随机抽取有产品质量检验合格证明或者以其他形式表明合格</w:t>
      </w:r>
      <w:r>
        <w:rPr>
          <w:rFonts w:ascii="宋体" w:hAnsi="宋体" w:cs="宋体" w:hint="eastAsia"/>
          <w:kern w:val="0"/>
        </w:rPr>
        <w:t>、近期生产的产品（特殊情况除外）。</w:t>
      </w:r>
    </w:p>
    <w:p w:rsidR="00DC16C7" w:rsidRDefault="00DC16C7" w:rsidP="005C3DA8">
      <w:pPr>
        <w:spacing w:line="360" w:lineRule="auto"/>
        <w:ind w:firstLineChars="200" w:firstLine="420"/>
        <w:rPr>
          <w:rFonts w:ascii="宋体" w:hAnsi="宋体" w:cs="宋体"/>
          <w:kern w:val="0"/>
        </w:rPr>
      </w:pPr>
      <w:r>
        <w:rPr>
          <w:rFonts w:ascii="宋体" w:hAnsi="宋体" w:cs="宋体" w:hint="eastAsia"/>
          <w:kern w:val="0"/>
        </w:rPr>
        <w:t>在企业成品库内、成品堆放区抽样时，同一批次产品库存基数应不少于</w:t>
      </w:r>
      <w:r w:rsidR="00F5772A">
        <w:rPr>
          <w:rFonts w:ascii="宋体" w:hAnsi="宋体" w:cs="宋体" w:hint="eastAsia"/>
          <w:kern w:val="0"/>
        </w:rPr>
        <w:t>抽样数量。</w:t>
      </w:r>
    </w:p>
    <w:p w:rsidR="00DC16C7" w:rsidRDefault="00DC16C7" w:rsidP="005C3DA8">
      <w:pPr>
        <w:spacing w:line="360" w:lineRule="auto"/>
        <w:ind w:firstLineChars="200" w:firstLine="420"/>
        <w:rPr>
          <w:rFonts w:ascii="宋体" w:hAnsi="宋体" w:cs="宋体"/>
          <w:kern w:val="0"/>
        </w:rPr>
      </w:pPr>
      <w:r>
        <w:rPr>
          <w:rFonts w:ascii="宋体" w:hAnsi="宋体" w:cs="宋体" w:hint="eastAsia"/>
          <w:kern w:val="0"/>
        </w:rPr>
        <w:t>每个企业</w:t>
      </w:r>
      <w:r w:rsidR="007D1A97">
        <w:rPr>
          <w:rFonts w:ascii="宋体" w:hAnsi="宋体" w:cs="宋体" w:hint="eastAsia"/>
          <w:kern w:val="0"/>
        </w:rPr>
        <w:t>按不同的产品类型</w:t>
      </w:r>
      <w:r>
        <w:rPr>
          <w:rFonts w:ascii="宋体" w:hAnsi="宋体" w:cs="宋体" w:hint="eastAsia"/>
          <w:kern w:val="0"/>
        </w:rPr>
        <w:t>抽取</w:t>
      </w:r>
      <w:r w:rsidR="007D1A97">
        <w:rPr>
          <w:rFonts w:ascii="宋体" w:hAnsi="宋体" w:cs="宋体" w:hint="eastAsia"/>
          <w:kern w:val="0"/>
        </w:rPr>
        <w:t>不多于2种不同</w:t>
      </w:r>
      <w:r>
        <w:rPr>
          <w:rFonts w:ascii="宋体" w:hAnsi="宋体" w:cs="宋体" w:hint="eastAsia"/>
          <w:kern w:val="0"/>
        </w:rPr>
        <w:t>规格型号的</w:t>
      </w:r>
      <w:r w:rsidR="007D1A97">
        <w:rPr>
          <w:rFonts w:ascii="宋体" w:hAnsi="宋体" w:cs="宋体" w:hint="eastAsia"/>
          <w:kern w:val="0"/>
        </w:rPr>
        <w:t>样品</w:t>
      </w:r>
      <w:r>
        <w:rPr>
          <w:rFonts w:ascii="宋体" w:hAnsi="宋体" w:cs="宋体" w:hint="eastAsia"/>
          <w:kern w:val="0"/>
        </w:rPr>
        <w:t>，每种产品共抽取样品</w:t>
      </w:r>
      <w:r w:rsidR="00EF249E">
        <w:rPr>
          <w:rFonts w:ascii="宋体" w:hAnsi="宋体" w:cs="宋体" w:hint="eastAsia"/>
          <w:kern w:val="0"/>
        </w:rPr>
        <w:t>2</w:t>
      </w:r>
      <w:r w:rsidR="007D1A97">
        <w:rPr>
          <w:rFonts w:ascii="宋体" w:hAnsi="宋体" w:cs="宋体" w:hint="eastAsia"/>
          <w:kern w:val="0"/>
        </w:rPr>
        <w:t>个</w:t>
      </w:r>
      <w:r>
        <w:rPr>
          <w:rFonts w:ascii="宋体" w:hAnsi="宋体" w:cs="宋体" w:hint="eastAsia"/>
          <w:kern w:val="0"/>
        </w:rPr>
        <w:t>，其中</w:t>
      </w:r>
      <w:r w:rsidR="00EF249E">
        <w:rPr>
          <w:rFonts w:ascii="宋体" w:hAnsi="宋体" w:cs="宋体" w:hint="eastAsia"/>
          <w:kern w:val="0"/>
        </w:rPr>
        <w:t>1</w:t>
      </w:r>
      <w:r w:rsidR="007D1A97">
        <w:rPr>
          <w:rFonts w:ascii="宋体" w:hAnsi="宋体" w:cs="宋体" w:hint="eastAsia"/>
          <w:kern w:val="0"/>
        </w:rPr>
        <w:t>个</w:t>
      </w:r>
      <w:r>
        <w:rPr>
          <w:rFonts w:ascii="宋体" w:hAnsi="宋体" w:cs="宋体" w:hint="eastAsia"/>
          <w:kern w:val="0"/>
        </w:rPr>
        <w:t>作为检验样品，1</w:t>
      </w:r>
      <w:r w:rsidR="007D1A97">
        <w:rPr>
          <w:rFonts w:ascii="宋体" w:hAnsi="宋体" w:cs="宋体" w:hint="eastAsia"/>
          <w:kern w:val="0"/>
        </w:rPr>
        <w:t>个</w:t>
      </w:r>
      <w:r>
        <w:rPr>
          <w:rFonts w:ascii="宋体" w:hAnsi="宋体" w:cs="宋体" w:hint="eastAsia"/>
          <w:kern w:val="0"/>
        </w:rPr>
        <w:t>作为备用样品，备用样品</w:t>
      </w:r>
      <w:r w:rsidR="007D1A97">
        <w:rPr>
          <w:rFonts w:ascii="宋体" w:hAnsi="宋体" w:cs="宋体" w:hint="eastAsia"/>
          <w:kern w:val="0"/>
        </w:rPr>
        <w:t>封存于受检</w:t>
      </w:r>
      <w:r w:rsidR="00F5772A">
        <w:rPr>
          <w:rFonts w:ascii="宋体" w:hAnsi="宋体" w:cs="宋体" w:hint="eastAsia"/>
          <w:kern w:val="0"/>
        </w:rPr>
        <w:t>企业</w:t>
      </w:r>
      <w:r>
        <w:rPr>
          <w:rFonts w:ascii="宋体" w:hAnsi="宋体" w:cs="宋体" w:hint="eastAsia"/>
          <w:kern w:val="0"/>
        </w:rPr>
        <w:t>。</w:t>
      </w:r>
    </w:p>
    <w:p w:rsidR="00DC16C7" w:rsidRDefault="00DC16C7" w:rsidP="005C3DA8">
      <w:pPr>
        <w:spacing w:line="360" w:lineRule="auto"/>
        <w:ind w:firstLineChars="200" w:firstLine="420"/>
        <w:rPr>
          <w:rFonts w:ascii="宋体" w:hAnsi="宋体" w:cs="宋体"/>
          <w:kern w:val="0"/>
        </w:rPr>
      </w:pPr>
      <w:r>
        <w:rPr>
          <w:rFonts w:ascii="宋体" w:hAnsi="宋体" w:cs="宋体" w:hint="eastAsia"/>
          <w:kern w:val="0"/>
        </w:rPr>
        <w:t>随机数一般可使用随机数表、骰子或扑克牌等方法产生。</w:t>
      </w:r>
    </w:p>
    <w:p w:rsidR="00DC16C7" w:rsidRPr="00B93ADA" w:rsidRDefault="00DC16C7" w:rsidP="005C3DA8">
      <w:pPr>
        <w:spacing w:line="360" w:lineRule="auto"/>
        <w:rPr>
          <w:rFonts w:ascii="宋体" w:hAnsi="宋体" w:cs="宋体"/>
          <w:b/>
          <w:kern w:val="0"/>
        </w:rPr>
      </w:pPr>
      <w:r w:rsidRPr="00B93ADA">
        <w:rPr>
          <w:rFonts w:ascii="宋体" w:hAnsi="宋体" w:cs="宋体" w:hint="eastAsia"/>
          <w:b/>
          <w:kern w:val="0"/>
        </w:rPr>
        <w:t>6.3 样品处置</w:t>
      </w:r>
    </w:p>
    <w:p w:rsidR="00DC16C7" w:rsidRDefault="00284928" w:rsidP="005C3DA8">
      <w:pPr>
        <w:spacing w:line="360" w:lineRule="auto"/>
        <w:ind w:firstLineChars="200" w:firstLine="420"/>
        <w:rPr>
          <w:rFonts w:ascii="宋体" w:hAnsi="宋体" w:cs="宋体"/>
          <w:kern w:val="0"/>
        </w:rPr>
      </w:pPr>
      <w:r w:rsidRPr="00284928">
        <w:rPr>
          <w:rFonts w:cs="宋体" w:hint="eastAsia"/>
          <w:kern w:val="0"/>
        </w:rPr>
        <w:t>抽样人员在抽样现场应立即对抽取的检验样品及备用样品分别封样，封样时应当有防拆封措施，以保证样品的真实性</w:t>
      </w:r>
      <w:r>
        <w:rPr>
          <w:rFonts w:cs="宋体" w:hint="eastAsia"/>
          <w:kern w:val="0"/>
        </w:rPr>
        <w:t>。</w:t>
      </w:r>
      <w:r w:rsidR="006108F1">
        <w:rPr>
          <w:rFonts w:cs="宋体" w:hint="eastAsia"/>
          <w:kern w:val="0"/>
        </w:rPr>
        <w:t>检验用样品及备用样品应分别封样</w:t>
      </w:r>
      <w:r w:rsidR="00DC16C7">
        <w:rPr>
          <w:rFonts w:cs="宋体" w:hint="eastAsia"/>
          <w:kern w:val="0"/>
        </w:rPr>
        <w:t>并寄、送至指定的检验机构相关部门。如</w:t>
      </w:r>
      <w:r w:rsidR="00DC16C7">
        <w:rPr>
          <w:rFonts w:ascii="宋体" w:hAnsi="宋体" w:cs="宋体" w:hint="eastAsia"/>
        </w:rPr>
        <w:t>产品包装或说明书等材料</w:t>
      </w:r>
      <w:r w:rsidR="00DC16C7">
        <w:rPr>
          <w:rFonts w:cs="宋体" w:hint="eastAsia"/>
          <w:kern w:val="0"/>
        </w:rPr>
        <w:t>上标明特殊储存或搬运要求，样品应按要求进行处置。</w:t>
      </w:r>
    </w:p>
    <w:p w:rsidR="00DC16C7" w:rsidRPr="00B93ADA" w:rsidRDefault="00DC16C7" w:rsidP="005C3DA8">
      <w:pPr>
        <w:spacing w:line="360" w:lineRule="auto"/>
        <w:rPr>
          <w:rFonts w:ascii="宋体" w:hAnsi="宋体" w:cs="宋体"/>
          <w:b/>
          <w:kern w:val="0"/>
        </w:rPr>
      </w:pPr>
      <w:r w:rsidRPr="00B93ADA">
        <w:rPr>
          <w:rFonts w:ascii="宋体" w:hAnsi="宋体" w:cs="宋体" w:hint="eastAsia"/>
          <w:b/>
          <w:kern w:val="0"/>
        </w:rPr>
        <w:t>6.4 抽样单</w:t>
      </w:r>
    </w:p>
    <w:p w:rsidR="00DC16C7" w:rsidRDefault="00DC16C7" w:rsidP="005C3DA8">
      <w:pPr>
        <w:spacing w:line="360" w:lineRule="auto"/>
        <w:ind w:firstLineChars="200" w:firstLine="420"/>
        <w:rPr>
          <w:rFonts w:ascii="宋体" w:hAnsi="宋体" w:cs="宋体" w:hint="eastAsia"/>
        </w:rPr>
      </w:pPr>
      <w:r>
        <w:rPr>
          <w:rFonts w:ascii="宋体" w:hAnsi="宋体" w:cs="宋体" w:hint="eastAsia"/>
        </w:rPr>
        <w:t>应按有关规定填写抽样单，并记录被抽查产品及企业相关信息。同时记录被抽查企业上一年度生产的</w:t>
      </w:r>
      <w:r w:rsidR="00505BED">
        <w:rPr>
          <w:rFonts w:hAnsi="宋体" w:cs="宋体" w:hint="eastAsia"/>
        </w:rPr>
        <w:t>充电</w:t>
      </w:r>
      <w:proofErr w:type="gramStart"/>
      <w:r w:rsidR="00505BED">
        <w:rPr>
          <w:rFonts w:hAnsi="宋体" w:cs="宋体" w:hint="eastAsia"/>
        </w:rPr>
        <w:t>桩</w:t>
      </w:r>
      <w:r>
        <w:rPr>
          <w:rFonts w:ascii="宋体" w:hAnsi="宋体" w:cs="宋体" w:hint="eastAsia"/>
        </w:rPr>
        <w:t>产品</w:t>
      </w:r>
      <w:proofErr w:type="gramEnd"/>
      <w:r>
        <w:rPr>
          <w:rFonts w:ascii="宋体" w:hAnsi="宋体" w:cs="宋体" w:hint="eastAsia"/>
        </w:rPr>
        <w:t>销售总额</w:t>
      </w:r>
      <w:r w:rsidR="006108F1">
        <w:rPr>
          <w:rFonts w:ascii="宋体" w:hAnsi="宋体" w:cs="宋体" w:hint="eastAsia"/>
        </w:rPr>
        <w:t>（</w:t>
      </w:r>
      <w:r>
        <w:rPr>
          <w:rFonts w:ascii="宋体" w:hAnsi="宋体" w:cs="宋体" w:hint="eastAsia"/>
        </w:rPr>
        <w:t>以万元计</w:t>
      </w:r>
      <w:r w:rsidR="006108F1">
        <w:rPr>
          <w:rFonts w:ascii="宋体" w:hAnsi="宋体" w:cs="宋体" w:hint="eastAsia"/>
        </w:rPr>
        <w:t>）</w:t>
      </w:r>
      <w:r>
        <w:rPr>
          <w:rFonts w:ascii="宋体" w:hAnsi="宋体" w:cs="宋体" w:hint="eastAsia"/>
        </w:rPr>
        <w:t>；若企业上一年度未生产，则记录本年度实际销售额，并加以注明。对于产品检验所需的样品技术参数等信息，需要被</w:t>
      </w:r>
      <w:proofErr w:type="gramStart"/>
      <w:r>
        <w:rPr>
          <w:rFonts w:ascii="宋体" w:hAnsi="宋体" w:cs="宋体" w:hint="eastAsia"/>
        </w:rPr>
        <w:t>抽企业</w:t>
      </w:r>
      <w:proofErr w:type="gramEnd"/>
      <w:r>
        <w:rPr>
          <w:rFonts w:ascii="宋体" w:hAnsi="宋体" w:cs="宋体" w:hint="eastAsia"/>
        </w:rPr>
        <w:t>提供的，应在抽样现场获取，并经企业确认。</w:t>
      </w:r>
    </w:p>
    <w:p w:rsidR="006108F1" w:rsidRDefault="006108F1" w:rsidP="005C3DA8">
      <w:pPr>
        <w:spacing w:line="360" w:lineRule="auto"/>
        <w:ind w:firstLineChars="200" w:firstLine="420"/>
        <w:rPr>
          <w:rFonts w:ascii="宋体" w:hAnsi="宋体" w:cs="宋体"/>
          <w:kern w:val="0"/>
        </w:rPr>
      </w:pPr>
    </w:p>
    <w:p w:rsidR="00DC16C7" w:rsidRPr="00B93ADA" w:rsidRDefault="00DC16C7" w:rsidP="005C3DA8">
      <w:pPr>
        <w:spacing w:line="360" w:lineRule="auto"/>
        <w:rPr>
          <w:rFonts w:ascii="宋体" w:hAnsi="宋体" w:cs="宋体"/>
          <w:b/>
          <w:kern w:val="0"/>
        </w:rPr>
      </w:pPr>
      <w:r w:rsidRPr="00B93ADA">
        <w:rPr>
          <w:rFonts w:ascii="宋体" w:hAnsi="宋体" w:cs="宋体" w:hint="eastAsia"/>
          <w:b/>
          <w:kern w:val="0"/>
        </w:rPr>
        <w:lastRenderedPageBreak/>
        <w:t>6.</w:t>
      </w:r>
      <w:r>
        <w:rPr>
          <w:rFonts w:ascii="宋体" w:hAnsi="宋体" w:cs="宋体" w:hint="eastAsia"/>
          <w:b/>
          <w:kern w:val="0"/>
        </w:rPr>
        <w:t>5</w:t>
      </w:r>
      <w:r w:rsidRPr="00B93ADA">
        <w:rPr>
          <w:rFonts w:ascii="宋体" w:hAnsi="宋体" w:cs="宋体" w:hint="eastAsia"/>
          <w:b/>
          <w:kern w:val="0"/>
        </w:rPr>
        <w:t xml:space="preserve"> 其他说明</w:t>
      </w:r>
    </w:p>
    <w:p w:rsidR="00DC16C7" w:rsidRDefault="00DC16C7" w:rsidP="005C3DA8">
      <w:pPr>
        <w:spacing w:line="360" w:lineRule="auto"/>
        <w:ind w:firstLineChars="200" w:firstLine="420"/>
        <w:rPr>
          <w:rFonts w:ascii="宋体" w:hAnsi="宋体" w:cs="宋体"/>
          <w:kern w:val="0"/>
        </w:rPr>
      </w:pPr>
      <w:r>
        <w:rPr>
          <w:rFonts w:ascii="宋体" w:hAnsi="宋体" w:cs="宋体" w:hint="eastAsia"/>
          <w:kern w:val="0"/>
        </w:rPr>
        <w:t>1）抽样人员必须认真核对产品外包装上的内容和包装内产品的标签内容是否一致，被抽样品必须有厂名、厂址、生产日期或批号、执行标准号，标称合格或有合格证，产品外包装完整，产品外包装上的内容和包装内的产品标签内容必须一致。</w:t>
      </w:r>
    </w:p>
    <w:p w:rsidR="00DC16C7" w:rsidRDefault="00DC16C7" w:rsidP="005C3DA8">
      <w:pPr>
        <w:spacing w:line="360" w:lineRule="auto"/>
        <w:ind w:firstLineChars="200" w:firstLine="420"/>
        <w:rPr>
          <w:rFonts w:ascii="宋体" w:hAnsi="宋体" w:cs="宋体"/>
          <w:kern w:val="0"/>
        </w:rPr>
      </w:pPr>
      <w:r>
        <w:rPr>
          <w:rFonts w:ascii="宋体" w:hAnsi="宋体" w:cs="宋体" w:hint="eastAsia"/>
          <w:kern w:val="0"/>
        </w:rPr>
        <w:t>2）抽样过程中，抽样人员必须核查被抽的样品是否有厂名、厂址、生产日期或批号、执行标准号等，</w:t>
      </w:r>
      <w:r w:rsidR="00EF249E">
        <w:rPr>
          <w:rFonts w:ascii="宋体" w:hAnsi="宋体" w:cs="宋体" w:hint="eastAsia"/>
          <w:kern w:val="0"/>
        </w:rPr>
        <w:t>2</w:t>
      </w:r>
      <w:r w:rsidR="00DE5002">
        <w:rPr>
          <w:rFonts w:ascii="宋体" w:hAnsi="宋体" w:cs="宋体" w:hint="eastAsia"/>
          <w:kern w:val="0"/>
        </w:rPr>
        <w:t>个</w:t>
      </w:r>
      <w:r>
        <w:rPr>
          <w:rFonts w:ascii="宋体" w:hAnsi="宋体" w:cs="宋体" w:hint="eastAsia"/>
          <w:kern w:val="0"/>
        </w:rPr>
        <w:t>（套）样品是否一样，外包装是否完整，包装内的附件是否完整，产品外包装上的内容和包装内的产品标签内容是否一致，如果有差别，填写抽样单时必须以包装内产品的标签内容为准；填写抽样单时，必须核对样品标签上的产品名称、型号规格以及生产日期，必须用正楷字完整填写抽样单，企业签名和抽样人员签名必须可辨。</w:t>
      </w:r>
    </w:p>
    <w:p w:rsidR="00DC16C7" w:rsidRDefault="00DC16C7" w:rsidP="005C3DA8">
      <w:pPr>
        <w:spacing w:line="360" w:lineRule="auto"/>
        <w:ind w:firstLineChars="200" w:firstLine="420"/>
        <w:rPr>
          <w:rFonts w:ascii="宋体" w:hAnsi="宋体" w:cs="宋体"/>
          <w:kern w:val="0"/>
        </w:rPr>
      </w:pPr>
      <w:r>
        <w:rPr>
          <w:rFonts w:ascii="宋体" w:hAnsi="宋体" w:cs="宋体" w:hint="eastAsia"/>
          <w:kern w:val="0"/>
        </w:rPr>
        <w:t>2）所抽样品应采取可靠、有效的措施，防止样品在运输、储存过程中发生丢失、失效。</w:t>
      </w:r>
    </w:p>
    <w:p w:rsidR="00DC16C7" w:rsidRDefault="00DC16C7" w:rsidP="005C3DA8">
      <w:pPr>
        <w:spacing w:line="360" w:lineRule="auto"/>
        <w:ind w:firstLineChars="200" w:firstLine="420"/>
        <w:rPr>
          <w:rFonts w:ascii="宋体" w:hAnsi="宋体" w:cs="宋体"/>
          <w:kern w:val="0"/>
        </w:rPr>
      </w:pPr>
      <w:r>
        <w:rPr>
          <w:rFonts w:ascii="宋体" w:hAnsi="宋体" w:cs="宋体" w:hint="eastAsia"/>
          <w:kern w:val="0"/>
        </w:rPr>
        <w:t>3）所抽样品应用封条加贴在每一个可能被拆开的包装开口处以防止随便开封和换掉样品，检验用样品和备用样品必须分别封样，不能混封在一起。</w:t>
      </w:r>
    </w:p>
    <w:p w:rsidR="00DC16C7" w:rsidRDefault="00DC16C7" w:rsidP="005C3DA8">
      <w:pPr>
        <w:spacing w:line="360" w:lineRule="auto"/>
        <w:ind w:firstLineChars="200" w:firstLine="420"/>
        <w:rPr>
          <w:rFonts w:ascii="宋体" w:hAnsi="宋体" w:cs="宋体"/>
          <w:kern w:val="0"/>
        </w:rPr>
      </w:pPr>
      <w:r>
        <w:rPr>
          <w:rFonts w:ascii="宋体" w:hAnsi="宋体" w:cs="宋体" w:hint="eastAsia"/>
          <w:kern w:val="0"/>
        </w:rPr>
        <w:t>4）抽查中要兼顾大、中、小型企业。</w:t>
      </w:r>
    </w:p>
    <w:p w:rsidR="00DC16C7" w:rsidRPr="00FC3EB8" w:rsidRDefault="00DC16C7" w:rsidP="00651ABD">
      <w:pPr>
        <w:snapToGrid w:val="0"/>
        <w:spacing w:beforeLines="50" w:afterLines="50"/>
        <w:rPr>
          <w:rFonts w:ascii="宋体"/>
          <w:b/>
          <w:bCs/>
          <w:kern w:val="0"/>
        </w:rPr>
      </w:pPr>
      <w:r w:rsidRPr="00FC3EB8">
        <w:rPr>
          <w:rFonts w:ascii="宋体" w:hAnsi="宋体" w:cs="宋体"/>
          <w:b/>
          <w:bCs/>
          <w:kern w:val="0"/>
        </w:rPr>
        <w:t xml:space="preserve">7 </w:t>
      </w:r>
      <w:r w:rsidRPr="00FC3EB8">
        <w:rPr>
          <w:rFonts w:ascii="宋体" w:hAnsi="宋体" w:cs="宋体" w:hint="eastAsia"/>
          <w:b/>
          <w:bCs/>
          <w:kern w:val="0"/>
        </w:rPr>
        <w:t>检验要求</w:t>
      </w:r>
    </w:p>
    <w:p w:rsidR="00DC16C7" w:rsidRDefault="00DC16C7" w:rsidP="005C3DA8">
      <w:pPr>
        <w:snapToGrid w:val="0"/>
        <w:spacing w:line="360" w:lineRule="auto"/>
        <w:rPr>
          <w:rFonts w:ascii="宋体" w:hAnsi="宋体" w:cs="宋体"/>
          <w:b/>
          <w:kern w:val="0"/>
        </w:rPr>
      </w:pPr>
      <w:r w:rsidRPr="00B93ADA">
        <w:rPr>
          <w:rFonts w:ascii="宋体" w:hAnsi="宋体" w:cs="宋体"/>
          <w:b/>
          <w:bCs/>
          <w:kern w:val="0"/>
        </w:rPr>
        <w:t>7.1</w:t>
      </w:r>
      <w:r w:rsidRPr="00B93ADA">
        <w:rPr>
          <w:rFonts w:ascii="宋体" w:hAnsi="宋体" w:cs="宋体" w:hint="eastAsia"/>
          <w:b/>
          <w:kern w:val="0"/>
        </w:rPr>
        <w:t>检验项目及重要程度分类</w:t>
      </w:r>
    </w:p>
    <w:p w:rsidR="00B87756" w:rsidRPr="00B87756" w:rsidRDefault="00B87756" w:rsidP="00B87756">
      <w:pPr>
        <w:snapToGrid w:val="0"/>
        <w:spacing w:line="360" w:lineRule="auto"/>
        <w:ind w:firstLineChars="200" w:firstLine="420"/>
        <w:rPr>
          <w:rFonts w:ascii="宋体"/>
          <w:kern w:val="0"/>
        </w:rPr>
      </w:pPr>
      <w:r w:rsidRPr="00B87756">
        <w:rPr>
          <w:rFonts w:ascii="宋体" w:hint="eastAsia"/>
          <w:kern w:val="0"/>
        </w:rPr>
        <w:t>检验项目及重要程度分类见表3、表4。</w:t>
      </w:r>
    </w:p>
    <w:p w:rsidR="00DC16C7" w:rsidRDefault="00DC16C7" w:rsidP="005C3DA8">
      <w:pPr>
        <w:snapToGrid w:val="0"/>
        <w:spacing w:line="360" w:lineRule="auto"/>
        <w:jc w:val="center"/>
        <w:rPr>
          <w:rFonts w:ascii="宋体" w:hAnsi="宋体" w:cs="宋体"/>
          <w:b/>
          <w:sz w:val="18"/>
          <w:szCs w:val="18"/>
        </w:rPr>
      </w:pPr>
      <w:r w:rsidRPr="00B87756">
        <w:rPr>
          <w:rFonts w:ascii="宋体" w:hAnsi="宋体" w:cs="宋体" w:hint="eastAsia"/>
          <w:b/>
          <w:sz w:val="18"/>
          <w:szCs w:val="18"/>
        </w:rPr>
        <w:t>表</w:t>
      </w:r>
      <w:r w:rsidRPr="00B87756">
        <w:rPr>
          <w:rFonts w:ascii="宋体" w:hAnsi="宋体" w:cs="宋体"/>
          <w:b/>
          <w:sz w:val="18"/>
          <w:szCs w:val="18"/>
        </w:rPr>
        <w:t xml:space="preserve">3  </w:t>
      </w:r>
      <w:r w:rsidR="00B87756" w:rsidRPr="00B87756">
        <w:rPr>
          <w:rFonts w:ascii="宋体" w:hAnsi="宋体" w:cs="宋体" w:hint="eastAsia"/>
          <w:b/>
          <w:sz w:val="18"/>
          <w:szCs w:val="18"/>
        </w:rPr>
        <w:t>直流充电</w:t>
      </w:r>
      <w:proofErr w:type="gramStart"/>
      <w:r w:rsidR="00B87756" w:rsidRPr="00B87756">
        <w:rPr>
          <w:rFonts w:ascii="宋体" w:hAnsi="宋体" w:cs="宋体" w:hint="eastAsia"/>
          <w:b/>
          <w:sz w:val="18"/>
          <w:szCs w:val="18"/>
        </w:rPr>
        <w:t>桩</w:t>
      </w:r>
      <w:r w:rsidR="00B87756">
        <w:rPr>
          <w:rFonts w:ascii="宋体" w:hAnsi="宋体" w:cs="宋体" w:hint="eastAsia"/>
          <w:b/>
          <w:sz w:val="18"/>
          <w:szCs w:val="18"/>
        </w:rPr>
        <w:t>产品</w:t>
      </w:r>
      <w:proofErr w:type="gramEnd"/>
      <w:r w:rsidRPr="00B87756">
        <w:rPr>
          <w:rFonts w:ascii="宋体" w:hAnsi="宋体" w:cs="宋体" w:hint="eastAsia"/>
          <w:b/>
          <w:sz w:val="18"/>
          <w:szCs w:val="18"/>
        </w:rPr>
        <w:t>检验项目及重要程度分类</w:t>
      </w:r>
    </w:p>
    <w:tbl>
      <w:tblPr>
        <w:tblW w:w="9700" w:type="dxa"/>
        <w:tblBorders>
          <w:top w:val="single" w:sz="4" w:space="0" w:color="auto"/>
          <w:left w:val="single" w:sz="4" w:space="0" w:color="auto"/>
          <w:bottom w:val="single" w:sz="4" w:space="0" w:color="auto"/>
          <w:right w:val="single" w:sz="4" w:space="0" w:color="auto"/>
        </w:tblBorders>
        <w:tblLayout w:type="fixed"/>
        <w:tblLook w:val="0000"/>
      </w:tblPr>
      <w:tblGrid>
        <w:gridCol w:w="555"/>
        <w:gridCol w:w="2105"/>
        <w:gridCol w:w="2410"/>
        <w:gridCol w:w="850"/>
        <w:gridCol w:w="2410"/>
        <w:gridCol w:w="691"/>
        <w:gridCol w:w="679"/>
      </w:tblGrid>
      <w:tr w:rsidR="00B87756" w:rsidRPr="00B35E52" w:rsidTr="007402AD">
        <w:trPr>
          <w:cantSplit/>
          <w:trHeight w:val="425"/>
          <w:tblHeader/>
        </w:trPr>
        <w:tc>
          <w:tcPr>
            <w:tcW w:w="555" w:type="dxa"/>
            <w:vMerge w:val="restart"/>
            <w:tcBorders>
              <w:top w:val="single" w:sz="4" w:space="0" w:color="auto"/>
              <w:right w:val="single" w:sz="4" w:space="0" w:color="auto"/>
            </w:tcBorders>
            <w:vAlign w:val="center"/>
          </w:tcPr>
          <w:p w:rsidR="00B87756" w:rsidRPr="00B35E52" w:rsidRDefault="00B87756" w:rsidP="007402AD">
            <w:pPr>
              <w:adjustRightInd w:val="0"/>
              <w:snapToGrid w:val="0"/>
              <w:jc w:val="center"/>
              <w:rPr>
                <w:rFonts w:ascii="宋体" w:hAnsi="宋体"/>
                <w:color w:val="000000"/>
                <w:sz w:val="18"/>
                <w:szCs w:val="18"/>
              </w:rPr>
            </w:pPr>
            <w:bookmarkStart w:id="1" w:name="_Hlk520213766"/>
            <w:r w:rsidRPr="00B35E52">
              <w:rPr>
                <w:rFonts w:ascii="宋体" w:hAnsi="宋体" w:cs="宋体" w:hint="eastAsia"/>
                <w:color w:val="000000"/>
                <w:sz w:val="18"/>
                <w:szCs w:val="18"/>
              </w:rPr>
              <w:t>序号</w:t>
            </w:r>
          </w:p>
        </w:tc>
        <w:tc>
          <w:tcPr>
            <w:tcW w:w="2105" w:type="dxa"/>
            <w:vMerge w:val="restart"/>
            <w:tcBorders>
              <w:top w:val="single" w:sz="4" w:space="0" w:color="auto"/>
              <w:left w:val="single" w:sz="4" w:space="0" w:color="auto"/>
              <w:right w:val="single" w:sz="4" w:space="0" w:color="auto"/>
            </w:tcBorders>
            <w:vAlign w:val="center"/>
          </w:tcPr>
          <w:p w:rsidR="00B87756" w:rsidRPr="00B35E52" w:rsidRDefault="00B87756" w:rsidP="007402AD">
            <w:pPr>
              <w:adjustRightInd w:val="0"/>
              <w:snapToGrid w:val="0"/>
              <w:jc w:val="center"/>
              <w:rPr>
                <w:rFonts w:ascii="宋体" w:hAnsi="宋体"/>
                <w:color w:val="000000"/>
                <w:sz w:val="18"/>
                <w:szCs w:val="18"/>
              </w:rPr>
            </w:pPr>
            <w:r w:rsidRPr="00B35E52">
              <w:rPr>
                <w:rFonts w:ascii="宋体" w:hAnsi="宋体" w:cs="宋体" w:hint="eastAsia"/>
                <w:color w:val="000000"/>
                <w:sz w:val="18"/>
                <w:szCs w:val="18"/>
              </w:rPr>
              <w:t>检验项目</w:t>
            </w:r>
          </w:p>
        </w:tc>
        <w:tc>
          <w:tcPr>
            <w:tcW w:w="2410" w:type="dxa"/>
            <w:vMerge w:val="restart"/>
            <w:tcBorders>
              <w:top w:val="single" w:sz="4" w:space="0" w:color="auto"/>
              <w:left w:val="single" w:sz="4" w:space="0" w:color="auto"/>
              <w:right w:val="single" w:sz="4" w:space="0" w:color="auto"/>
            </w:tcBorders>
            <w:vAlign w:val="center"/>
          </w:tcPr>
          <w:p w:rsidR="00B87756" w:rsidRPr="00B35E52" w:rsidRDefault="00B87756" w:rsidP="007402AD">
            <w:pPr>
              <w:adjustRightInd w:val="0"/>
              <w:snapToGrid w:val="0"/>
              <w:jc w:val="center"/>
              <w:rPr>
                <w:rFonts w:ascii="宋体" w:hAnsi="宋体"/>
                <w:color w:val="000000"/>
                <w:sz w:val="18"/>
                <w:szCs w:val="18"/>
              </w:rPr>
            </w:pPr>
            <w:r w:rsidRPr="00B35E52">
              <w:rPr>
                <w:rFonts w:ascii="宋体" w:hAnsi="宋体" w:cs="宋体" w:hint="eastAsia"/>
                <w:color w:val="000000"/>
                <w:sz w:val="18"/>
                <w:szCs w:val="18"/>
              </w:rPr>
              <w:t>依据标准条款</w:t>
            </w:r>
          </w:p>
        </w:tc>
        <w:tc>
          <w:tcPr>
            <w:tcW w:w="850" w:type="dxa"/>
            <w:vMerge w:val="restart"/>
            <w:tcBorders>
              <w:top w:val="single" w:sz="4" w:space="0" w:color="auto"/>
              <w:left w:val="single" w:sz="4" w:space="0" w:color="auto"/>
              <w:right w:val="single" w:sz="4" w:space="0" w:color="auto"/>
            </w:tcBorders>
            <w:vAlign w:val="center"/>
          </w:tcPr>
          <w:p w:rsidR="00B87756" w:rsidRPr="00B35E52" w:rsidRDefault="00B87756" w:rsidP="007402AD">
            <w:pPr>
              <w:adjustRightInd w:val="0"/>
              <w:snapToGrid w:val="0"/>
              <w:jc w:val="center"/>
              <w:rPr>
                <w:rFonts w:ascii="宋体" w:hAnsi="宋体"/>
                <w:color w:val="000000"/>
                <w:sz w:val="18"/>
                <w:szCs w:val="18"/>
              </w:rPr>
            </w:pPr>
            <w:r w:rsidRPr="00B35E52">
              <w:rPr>
                <w:rFonts w:ascii="宋体" w:hAnsi="宋体" w:cs="宋体" w:hint="eastAsia"/>
                <w:color w:val="000000"/>
                <w:sz w:val="18"/>
                <w:szCs w:val="18"/>
              </w:rPr>
              <w:t>强制性</w:t>
            </w:r>
            <w:r w:rsidRPr="00B35E52">
              <w:rPr>
                <w:rFonts w:ascii="宋体" w:hAnsi="宋体" w:cs="宋体"/>
                <w:color w:val="000000"/>
                <w:sz w:val="18"/>
                <w:szCs w:val="18"/>
              </w:rPr>
              <w:t>/</w:t>
            </w:r>
            <w:r w:rsidRPr="00B35E52">
              <w:rPr>
                <w:rFonts w:ascii="宋体" w:hAnsi="宋体" w:cs="宋体" w:hint="eastAsia"/>
                <w:color w:val="000000"/>
                <w:sz w:val="18"/>
                <w:szCs w:val="18"/>
              </w:rPr>
              <w:t>推荐性</w:t>
            </w:r>
          </w:p>
        </w:tc>
        <w:tc>
          <w:tcPr>
            <w:tcW w:w="2410" w:type="dxa"/>
            <w:vMerge w:val="restart"/>
            <w:tcBorders>
              <w:top w:val="single" w:sz="4" w:space="0" w:color="auto"/>
              <w:left w:val="single" w:sz="4" w:space="0" w:color="auto"/>
              <w:right w:val="single" w:sz="4" w:space="0" w:color="auto"/>
            </w:tcBorders>
            <w:vAlign w:val="center"/>
          </w:tcPr>
          <w:p w:rsidR="00B87756" w:rsidRPr="00B35E52" w:rsidRDefault="00B87756" w:rsidP="007402AD">
            <w:pPr>
              <w:adjustRightInd w:val="0"/>
              <w:snapToGrid w:val="0"/>
              <w:jc w:val="center"/>
              <w:rPr>
                <w:rFonts w:ascii="宋体" w:hAnsi="宋体"/>
                <w:color w:val="000000"/>
                <w:sz w:val="18"/>
                <w:szCs w:val="18"/>
              </w:rPr>
            </w:pPr>
            <w:r w:rsidRPr="00B35E52">
              <w:rPr>
                <w:rFonts w:ascii="宋体" w:hAnsi="宋体" w:cs="宋体" w:hint="eastAsia"/>
                <w:color w:val="000000"/>
                <w:sz w:val="18"/>
                <w:szCs w:val="18"/>
              </w:rPr>
              <w:t>检测方法标准</w:t>
            </w:r>
          </w:p>
        </w:tc>
        <w:tc>
          <w:tcPr>
            <w:tcW w:w="1370" w:type="dxa"/>
            <w:gridSpan w:val="2"/>
            <w:tcBorders>
              <w:top w:val="single" w:sz="4" w:space="0" w:color="auto"/>
              <w:left w:val="single" w:sz="4" w:space="0" w:color="auto"/>
              <w:bottom w:val="single" w:sz="4" w:space="0" w:color="auto"/>
            </w:tcBorders>
            <w:vAlign w:val="center"/>
          </w:tcPr>
          <w:p w:rsidR="00B87756" w:rsidRPr="00B35E52" w:rsidRDefault="00B87756" w:rsidP="007402AD">
            <w:pPr>
              <w:adjustRightInd w:val="0"/>
              <w:snapToGrid w:val="0"/>
              <w:jc w:val="center"/>
              <w:rPr>
                <w:rFonts w:ascii="宋体" w:hAnsi="宋体"/>
                <w:color w:val="000000"/>
                <w:sz w:val="18"/>
                <w:szCs w:val="18"/>
              </w:rPr>
            </w:pPr>
            <w:r w:rsidRPr="00B35E52">
              <w:rPr>
                <w:rFonts w:ascii="宋体" w:hAnsi="宋体" w:cs="宋体" w:hint="eastAsia"/>
                <w:color w:val="000000"/>
                <w:sz w:val="18"/>
                <w:szCs w:val="18"/>
              </w:rPr>
              <w:t>重要程度分类</w:t>
            </w:r>
          </w:p>
        </w:tc>
      </w:tr>
      <w:tr w:rsidR="00B87756" w:rsidRPr="00B35E52" w:rsidTr="006108F1">
        <w:trPr>
          <w:cantSplit/>
          <w:trHeight w:val="236"/>
          <w:tblHeader/>
        </w:trPr>
        <w:tc>
          <w:tcPr>
            <w:tcW w:w="555" w:type="dxa"/>
            <w:vMerge/>
            <w:tcBorders>
              <w:bottom w:val="single" w:sz="4" w:space="0" w:color="auto"/>
              <w:right w:val="single" w:sz="4" w:space="0" w:color="auto"/>
            </w:tcBorders>
            <w:vAlign w:val="center"/>
          </w:tcPr>
          <w:p w:rsidR="00B87756" w:rsidRPr="00B35E52" w:rsidRDefault="00B87756" w:rsidP="007402AD">
            <w:pPr>
              <w:adjustRightInd w:val="0"/>
              <w:snapToGrid w:val="0"/>
              <w:jc w:val="center"/>
              <w:rPr>
                <w:rFonts w:ascii="宋体" w:hAnsi="宋体"/>
                <w:color w:val="000000"/>
                <w:sz w:val="18"/>
                <w:szCs w:val="18"/>
              </w:rPr>
            </w:pPr>
          </w:p>
        </w:tc>
        <w:tc>
          <w:tcPr>
            <w:tcW w:w="2105" w:type="dxa"/>
            <w:vMerge/>
            <w:tcBorders>
              <w:left w:val="single" w:sz="4" w:space="0" w:color="auto"/>
              <w:bottom w:val="single" w:sz="4" w:space="0" w:color="auto"/>
              <w:right w:val="single" w:sz="4" w:space="0" w:color="auto"/>
            </w:tcBorders>
            <w:vAlign w:val="center"/>
          </w:tcPr>
          <w:p w:rsidR="00B87756" w:rsidRPr="00B35E52" w:rsidRDefault="00B87756" w:rsidP="007402AD">
            <w:pPr>
              <w:adjustRightInd w:val="0"/>
              <w:snapToGrid w:val="0"/>
              <w:jc w:val="center"/>
              <w:rPr>
                <w:rFonts w:ascii="宋体" w:hAnsi="宋体"/>
                <w:color w:val="000000"/>
                <w:sz w:val="18"/>
                <w:szCs w:val="18"/>
              </w:rPr>
            </w:pPr>
          </w:p>
        </w:tc>
        <w:tc>
          <w:tcPr>
            <w:tcW w:w="2410" w:type="dxa"/>
            <w:vMerge/>
            <w:tcBorders>
              <w:left w:val="single" w:sz="4" w:space="0" w:color="auto"/>
              <w:bottom w:val="single" w:sz="4" w:space="0" w:color="auto"/>
              <w:right w:val="single" w:sz="4" w:space="0" w:color="auto"/>
            </w:tcBorders>
            <w:vAlign w:val="center"/>
          </w:tcPr>
          <w:p w:rsidR="00B87756" w:rsidRPr="00B35E52" w:rsidRDefault="00B87756" w:rsidP="007402AD">
            <w:pPr>
              <w:adjustRightInd w:val="0"/>
              <w:snapToGrid w:val="0"/>
              <w:jc w:val="center"/>
              <w:rPr>
                <w:rFonts w:ascii="宋体" w:hAnsi="宋体"/>
                <w:color w:val="000000"/>
                <w:sz w:val="18"/>
                <w:szCs w:val="18"/>
              </w:rPr>
            </w:pPr>
          </w:p>
        </w:tc>
        <w:tc>
          <w:tcPr>
            <w:tcW w:w="850" w:type="dxa"/>
            <w:vMerge/>
            <w:tcBorders>
              <w:left w:val="single" w:sz="4" w:space="0" w:color="auto"/>
              <w:bottom w:val="single" w:sz="4" w:space="0" w:color="auto"/>
              <w:right w:val="single" w:sz="4" w:space="0" w:color="auto"/>
            </w:tcBorders>
            <w:vAlign w:val="center"/>
          </w:tcPr>
          <w:p w:rsidR="00B87756" w:rsidRPr="00B35E52" w:rsidRDefault="00B87756" w:rsidP="007402AD">
            <w:pPr>
              <w:adjustRightInd w:val="0"/>
              <w:snapToGrid w:val="0"/>
              <w:jc w:val="center"/>
              <w:rPr>
                <w:rFonts w:ascii="宋体" w:hAnsi="宋体"/>
                <w:color w:val="000000"/>
                <w:sz w:val="18"/>
                <w:szCs w:val="18"/>
              </w:rPr>
            </w:pPr>
          </w:p>
        </w:tc>
        <w:tc>
          <w:tcPr>
            <w:tcW w:w="2410" w:type="dxa"/>
            <w:vMerge/>
            <w:tcBorders>
              <w:left w:val="single" w:sz="4" w:space="0" w:color="auto"/>
              <w:bottom w:val="single" w:sz="4" w:space="0" w:color="auto"/>
              <w:right w:val="single" w:sz="4" w:space="0" w:color="auto"/>
            </w:tcBorders>
            <w:vAlign w:val="center"/>
          </w:tcPr>
          <w:p w:rsidR="00B87756" w:rsidRPr="00B35E52" w:rsidRDefault="00B87756" w:rsidP="007402AD">
            <w:pPr>
              <w:adjustRightInd w:val="0"/>
              <w:snapToGrid w:val="0"/>
              <w:jc w:val="center"/>
              <w:rPr>
                <w:rFonts w:ascii="宋体" w:hAnsi="宋体"/>
                <w:color w:val="000000"/>
                <w:sz w:val="18"/>
                <w:szCs w:val="18"/>
              </w:rPr>
            </w:pPr>
          </w:p>
        </w:tc>
        <w:tc>
          <w:tcPr>
            <w:tcW w:w="691" w:type="dxa"/>
            <w:tcBorders>
              <w:top w:val="single" w:sz="4" w:space="0" w:color="auto"/>
              <w:left w:val="single" w:sz="4" w:space="0" w:color="auto"/>
              <w:bottom w:val="single" w:sz="4" w:space="0" w:color="auto"/>
              <w:right w:val="single" w:sz="4" w:space="0" w:color="auto"/>
            </w:tcBorders>
            <w:vAlign w:val="center"/>
          </w:tcPr>
          <w:p w:rsidR="00B87756" w:rsidRPr="00B35E52" w:rsidRDefault="00B87756" w:rsidP="007402AD">
            <w:pPr>
              <w:adjustRightInd w:val="0"/>
              <w:snapToGrid w:val="0"/>
              <w:jc w:val="center"/>
              <w:rPr>
                <w:rFonts w:ascii="宋体" w:hAnsi="宋体"/>
                <w:color w:val="000000"/>
                <w:sz w:val="18"/>
                <w:szCs w:val="18"/>
              </w:rPr>
            </w:pPr>
            <w:r w:rsidRPr="00B35E52">
              <w:rPr>
                <w:rFonts w:ascii="宋体" w:hAnsi="宋体" w:cs="宋体"/>
                <w:color w:val="000000"/>
                <w:sz w:val="18"/>
                <w:szCs w:val="18"/>
              </w:rPr>
              <w:t>A</w:t>
            </w:r>
            <w:r w:rsidRPr="00B35E52">
              <w:rPr>
                <w:rFonts w:ascii="宋体" w:hAnsi="宋体" w:cs="宋体" w:hint="eastAsia"/>
                <w:color w:val="000000"/>
                <w:sz w:val="18"/>
                <w:szCs w:val="18"/>
              </w:rPr>
              <w:t>类</w:t>
            </w:r>
            <w:r w:rsidRPr="002628BF">
              <w:rPr>
                <w:rFonts w:ascii="宋体" w:hAnsi="宋体" w:cs="Sim Sun" w:hint="eastAsia"/>
                <w:kern w:val="0"/>
                <w:sz w:val="18"/>
                <w:szCs w:val="18"/>
                <w:vertAlign w:val="superscript"/>
              </w:rPr>
              <w:t>a</w:t>
            </w:r>
          </w:p>
        </w:tc>
        <w:tc>
          <w:tcPr>
            <w:tcW w:w="679" w:type="dxa"/>
            <w:tcBorders>
              <w:top w:val="single" w:sz="4" w:space="0" w:color="auto"/>
              <w:left w:val="single" w:sz="4" w:space="0" w:color="auto"/>
              <w:bottom w:val="single" w:sz="4" w:space="0" w:color="auto"/>
            </w:tcBorders>
            <w:vAlign w:val="center"/>
          </w:tcPr>
          <w:p w:rsidR="00B87756" w:rsidRPr="00B35E52" w:rsidRDefault="00B87756" w:rsidP="007402AD">
            <w:pPr>
              <w:adjustRightInd w:val="0"/>
              <w:snapToGrid w:val="0"/>
              <w:jc w:val="center"/>
              <w:rPr>
                <w:rFonts w:ascii="宋体" w:hAnsi="宋体"/>
                <w:color w:val="000000"/>
                <w:sz w:val="18"/>
                <w:szCs w:val="18"/>
              </w:rPr>
            </w:pPr>
            <w:r w:rsidRPr="00B35E52">
              <w:rPr>
                <w:rFonts w:ascii="宋体" w:hAnsi="宋体" w:cs="宋体"/>
                <w:color w:val="000000"/>
                <w:sz w:val="18"/>
                <w:szCs w:val="18"/>
              </w:rPr>
              <w:t>B</w:t>
            </w:r>
            <w:r w:rsidRPr="00B35E52">
              <w:rPr>
                <w:rFonts w:ascii="宋体" w:hAnsi="宋体" w:cs="宋体" w:hint="eastAsia"/>
                <w:color w:val="000000"/>
                <w:sz w:val="18"/>
                <w:szCs w:val="18"/>
              </w:rPr>
              <w:t>类</w:t>
            </w:r>
            <w:r w:rsidRPr="002628BF">
              <w:rPr>
                <w:rFonts w:ascii="宋体" w:hAnsi="宋体" w:cs="Sim Sun" w:hint="eastAsia"/>
                <w:kern w:val="0"/>
                <w:sz w:val="18"/>
                <w:szCs w:val="18"/>
                <w:vertAlign w:val="superscript"/>
              </w:rPr>
              <w:t>b</w:t>
            </w:r>
          </w:p>
        </w:tc>
      </w:tr>
      <w:tr w:rsidR="00D35125" w:rsidRPr="00B35E52" w:rsidTr="007402AD">
        <w:trPr>
          <w:cantSplit/>
          <w:trHeight w:val="425"/>
        </w:trPr>
        <w:tc>
          <w:tcPr>
            <w:tcW w:w="555" w:type="dxa"/>
            <w:tcBorders>
              <w:top w:val="single" w:sz="4" w:space="0" w:color="auto"/>
              <w:bottom w:val="single" w:sz="4" w:space="0" w:color="auto"/>
              <w:right w:val="single" w:sz="4" w:space="0" w:color="auto"/>
            </w:tcBorders>
            <w:vAlign w:val="center"/>
          </w:tcPr>
          <w:p w:rsidR="00D35125" w:rsidRPr="00B35E52" w:rsidRDefault="00D35125" w:rsidP="00D35125">
            <w:pPr>
              <w:widowControl/>
              <w:jc w:val="center"/>
              <w:rPr>
                <w:rFonts w:ascii="宋体" w:hAnsi="宋体"/>
                <w:color w:val="000000"/>
                <w:kern w:val="0"/>
                <w:sz w:val="18"/>
                <w:szCs w:val="18"/>
              </w:rPr>
            </w:pPr>
            <w:r w:rsidRPr="00B35E52">
              <w:rPr>
                <w:rFonts w:ascii="宋体" w:hAnsi="宋体" w:cs="宋体"/>
                <w:color w:val="000000"/>
                <w:kern w:val="0"/>
                <w:sz w:val="18"/>
                <w:szCs w:val="18"/>
              </w:rPr>
              <w:t>1</w:t>
            </w:r>
          </w:p>
        </w:tc>
        <w:tc>
          <w:tcPr>
            <w:tcW w:w="2105" w:type="dxa"/>
            <w:tcBorders>
              <w:top w:val="single" w:sz="4" w:space="0" w:color="auto"/>
              <w:left w:val="single" w:sz="4" w:space="0" w:color="auto"/>
              <w:bottom w:val="single" w:sz="4" w:space="0" w:color="auto"/>
              <w:right w:val="single" w:sz="4" w:space="0" w:color="auto"/>
            </w:tcBorders>
            <w:vAlign w:val="center"/>
          </w:tcPr>
          <w:p w:rsidR="00D35125" w:rsidRPr="00B35E52" w:rsidRDefault="00D35125" w:rsidP="00D35125">
            <w:pPr>
              <w:widowControl/>
              <w:jc w:val="center"/>
              <w:rPr>
                <w:rFonts w:ascii="宋体" w:hAnsi="宋体"/>
                <w:color w:val="000000"/>
                <w:kern w:val="0"/>
                <w:sz w:val="18"/>
                <w:szCs w:val="18"/>
              </w:rPr>
            </w:pPr>
            <w:r>
              <w:rPr>
                <w:rFonts w:ascii="宋体" w:hAnsi="宋体" w:hint="eastAsia"/>
                <w:sz w:val="18"/>
                <w:szCs w:val="18"/>
              </w:rPr>
              <w:t>电动汽车供电设备供电电压消失</w:t>
            </w:r>
          </w:p>
        </w:tc>
        <w:tc>
          <w:tcPr>
            <w:tcW w:w="2410" w:type="dxa"/>
            <w:tcBorders>
              <w:top w:val="single" w:sz="4" w:space="0" w:color="auto"/>
              <w:left w:val="single" w:sz="4" w:space="0" w:color="auto"/>
              <w:bottom w:val="single" w:sz="4" w:space="0" w:color="auto"/>
              <w:right w:val="single" w:sz="4" w:space="0" w:color="auto"/>
            </w:tcBorders>
            <w:vAlign w:val="center"/>
          </w:tcPr>
          <w:p w:rsidR="00122545" w:rsidRDefault="00D35125" w:rsidP="00D35125">
            <w:pPr>
              <w:widowControl/>
              <w:jc w:val="center"/>
              <w:rPr>
                <w:rFonts w:ascii="宋体" w:hAnsi="宋体" w:cs="宋体"/>
                <w:color w:val="000000"/>
                <w:kern w:val="0"/>
                <w:sz w:val="18"/>
                <w:szCs w:val="18"/>
              </w:rPr>
            </w:pPr>
            <w:r w:rsidRPr="00B35E52">
              <w:rPr>
                <w:rFonts w:ascii="宋体" w:hAnsi="宋体" w:cs="宋体"/>
                <w:color w:val="000000"/>
                <w:kern w:val="0"/>
                <w:sz w:val="18"/>
                <w:szCs w:val="18"/>
              </w:rPr>
              <w:t>GB</w:t>
            </w:r>
            <w:r w:rsidRPr="00B35E52">
              <w:rPr>
                <w:rFonts w:ascii="宋体" w:hAnsi="宋体" w:cs="宋体" w:hint="eastAsia"/>
                <w:color w:val="000000"/>
                <w:kern w:val="0"/>
                <w:sz w:val="18"/>
                <w:szCs w:val="18"/>
              </w:rPr>
              <w:t xml:space="preserve">/T </w:t>
            </w:r>
            <w:r>
              <w:rPr>
                <w:rFonts w:ascii="宋体" w:hAnsi="宋体" w:cs="宋体" w:hint="eastAsia"/>
                <w:color w:val="000000"/>
                <w:kern w:val="0"/>
                <w:sz w:val="18"/>
                <w:szCs w:val="18"/>
              </w:rPr>
              <w:t>18487</w:t>
            </w:r>
            <w:r w:rsidRPr="00B35E52">
              <w:rPr>
                <w:rFonts w:ascii="宋体" w:hAnsi="宋体" w:cs="宋体"/>
                <w:color w:val="000000"/>
                <w:kern w:val="0"/>
                <w:sz w:val="18"/>
                <w:szCs w:val="18"/>
              </w:rPr>
              <w:t>.1-20</w:t>
            </w:r>
            <w:r>
              <w:rPr>
                <w:rFonts w:ascii="宋体" w:hAnsi="宋体" w:cs="宋体" w:hint="eastAsia"/>
                <w:color w:val="000000"/>
                <w:kern w:val="0"/>
                <w:sz w:val="18"/>
                <w:szCs w:val="18"/>
              </w:rPr>
              <w:t>15</w:t>
            </w:r>
          </w:p>
          <w:p w:rsidR="00D35125" w:rsidRPr="00B35E52" w:rsidRDefault="00D35125" w:rsidP="00D35125">
            <w:pPr>
              <w:widowControl/>
              <w:jc w:val="center"/>
              <w:rPr>
                <w:rFonts w:ascii="宋体" w:hAnsi="宋体" w:cs="宋体"/>
                <w:color w:val="000000"/>
                <w:kern w:val="0"/>
                <w:sz w:val="18"/>
                <w:szCs w:val="18"/>
              </w:rPr>
            </w:pPr>
            <w:r w:rsidRPr="00B35E52">
              <w:rPr>
                <w:rFonts w:ascii="宋体" w:hAnsi="宋体" w:cs="宋体" w:hint="eastAsia"/>
                <w:color w:val="000000"/>
                <w:kern w:val="0"/>
                <w:sz w:val="18"/>
                <w:szCs w:val="18"/>
              </w:rPr>
              <w:t>条款</w:t>
            </w:r>
            <w:r>
              <w:rPr>
                <w:rFonts w:ascii="宋体" w:hAnsi="宋体" w:cs="宋体" w:hint="eastAsia"/>
                <w:color w:val="000000"/>
                <w:kern w:val="0"/>
                <w:sz w:val="18"/>
                <w:szCs w:val="18"/>
              </w:rPr>
              <w:t>7.3.2</w:t>
            </w:r>
          </w:p>
        </w:tc>
        <w:tc>
          <w:tcPr>
            <w:tcW w:w="850" w:type="dxa"/>
            <w:tcBorders>
              <w:top w:val="single" w:sz="4" w:space="0" w:color="auto"/>
              <w:left w:val="single" w:sz="4" w:space="0" w:color="auto"/>
              <w:bottom w:val="single" w:sz="4" w:space="0" w:color="auto"/>
              <w:right w:val="single" w:sz="4" w:space="0" w:color="auto"/>
            </w:tcBorders>
            <w:vAlign w:val="center"/>
          </w:tcPr>
          <w:p w:rsidR="00D35125" w:rsidRPr="00B35E52" w:rsidRDefault="00D35125" w:rsidP="00D35125">
            <w:pPr>
              <w:widowControl/>
              <w:jc w:val="center"/>
              <w:rPr>
                <w:rFonts w:ascii="宋体" w:hAnsi="宋体"/>
                <w:color w:val="000000"/>
                <w:kern w:val="0"/>
                <w:sz w:val="18"/>
                <w:szCs w:val="18"/>
              </w:rPr>
            </w:pPr>
            <w:r w:rsidRPr="00B35E52">
              <w:rPr>
                <w:rFonts w:ascii="宋体" w:hAnsi="宋体" w:cs="宋体" w:hint="eastAsia"/>
                <w:color w:val="000000"/>
                <w:sz w:val="18"/>
                <w:szCs w:val="18"/>
              </w:rPr>
              <w:t>推荐性</w:t>
            </w:r>
          </w:p>
        </w:tc>
        <w:tc>
          <w:tcPr>
            <w:tcW w:w="2410" w:type="dxa"/>
            <w:tcBorders>
              <w:top w:val="single" w:sz="4" w:space="0" w:color="auto"/>
              <w:left w:val="single" w:sz="4" w:space="0" w:color="auto"/>
              <w:bottom w:val="single" w:sz="4" w:space="0" w:color="auto"/>
              <w:right w:val="single" w:sz="4" w:space="0" w:color="auto"/>
            </w:tcBorders>
            <w:vAlign w:val="center"/>
          </w:tcPr>
          <w:p w:rsidR="00122545" w:rsidRDefault="00D35125" w:rsidP="007402AD">
            <w:pPr>
              <w:widowControl/>
              <w:jc w:val="center"/>
              <w:rPr>
                <w:rFonts w:ascii="宋体" w:hAnsi="宋体" w:cs="宋体"/>
                <w:color w:val="000000"/>
                <w:kern w:val="0"/>
                <w:sz w:val="18"/>
                <w:szCs w:val="18"/>
              </w:rPr>
            </w:pPr>
            <w:r w:rsidRPr="00B35E52">
              <w:rPr>
                <w:rFonts w:ascii="宋体" w:hAnsi="宋体" w:cs="宋体"/>
                <w:color w:val="000000"/>
                <w:kern w:val="0"/>
                <w:sz w:val="18"/>
                <w:szCs w:val="18"/>
              </w:rPr>
              <w:t>GB</w:t>
            </w:r>
            <w:r w:rsidRPr="00B35E52">
              <w:rPr>
                <w:rFonts w:ascii="宋体" w:hAnsi="宋体" w:cs="宋体" w:hint="eastAsia"/>
                <w:color w:val="000000"/>
                <w:kern w:val="0"/>
                <w:sz w:val="18"/>
                <w:szCs w:val="18"/>
              </w:rPr>
              <w:t xml:space="preserve">/T </w:t>
            </w:r>
            <w:r>
              <w:rPr>
                <w:rFonts w:ascii="宋体" w:hAnsi="宋体" w:cs="宋体" w:hint="eastAsia"/>
                <w:color w:val="000000"/>
                <w:kern w:val="0"/>
                <w:sz w:val="18"/>
                <w:szCs w:val="18"/>
              </w:rPr>
              <w:t>18487</w:t>
            </w:r>
            <w:r w:rsidRPr="00B35E52">
              <w:rPr>
                <w:rFonts w:ascii="宋体" w:hAnsi="宋体" w:cs="宋体"/>
                <w:color w:val="000000"/>
                <w:kern w:val="0"/>
                <w:sz w:val="18"/>
                <w:szCs w:val="18"/>
              </w:rPr>
              <w:t>.1-20</w:t>
            </w:r>
            <w:r>
              <w:rPr>
                <w:rFonts w:ascii="宋体" w:hAnsi="宋体" w:cs="宋体" w:hint="eastAsia"/>
                <w:color w:val="000000"/>
                <w:kern w:val="0"/>
                <w:sz w:val="18"/>
                <w:szCs w:val="18"/>
              </w:rPr>
              <w:t>15</w:t>
            </w:r>
          </w:p>
          <w:p w:rsidR="00D35125" w:rsidRPr="00B35E52" w:rsidRDefault="00D35125" w:rsidP="007402AD">
            <w:pPr>
              <w:widowControl/>
              <w:jc w:val="center"/>
              <w:rPr>
                <w:rFonts w:ascii="宋体" w:hAnsi="宋体" w:cs="宋体"/>
                <w:color w:val="000000"/>
                <w:kern w:val="0"/>
                <w:sz w:val="18"/>
                <w:szCs w:val="18"/>
              </w:rPr>
            </w:pPr>
            <w:r w:rsidRPr="00B35E52">
              <w:rPr>
                <w:rFonts w:ascii="宋体" w:hAnsi="宋体" w:cs="宋体" w:hint="eastAsia"/>
                <w:color w:val="000000"/>
                <w:kern w:val="0"/>
                <w:sz w:val="18"/>
                <w:szCs w:val="18"/>
              </w:rPr>
              <w:t>条款</w:t>
            </w:r>
            <w:r>
              <w:rPr>
                <w:rFonts w:ascii="宋体" w:hAnsi="宋体" w:cs="宋体" w:hint="eastAsia"/>
                <w:color w:val="000000"/>
                <w:kern w:val="0"/>
                <w:sz w:val="18"/>
                <w:szCs w:val="18"/>
              </w:rPr>
              <w:t>7.3.2</w:t>
            </w:r>
          </w:p>
        </w:tc>
        <w:tc>
          <w:tcPr>
            <w:tcW w:w="691" w:type="dxa"/>
            <w:tcBorders>
              <w:top w:val="single" w:sz="4" w:space="0" w:color="auto"/>
              <w:left w:val="single" w:sz="4" w:space="0" w:color="auto"/>
              <w:bottom w:val="single" w:sz="4" w:space="0" w:color="auto"/>
              <w:right w:val="single" w:sz="4" w:space="0" w:color="auto"/>
            </w:tcBorders>
            <w:vAlign w:val="center"/>
          </w:tcPr>
          <w:p w:rsidR="00D35125" w:rsidRPr="00B35E52" w:rsidRDefault="00D35125" w:rsidP="00D35125">
            <w:pPr>
              <w:widowControl/>
              <w:jc w:val="center"/>
              <w:rPr>
                <w:rFonts w:ascii="宋体" w:hAnsi="宋体"/>
                <w:color w:val="000000"/>
                <w:kern w:val="0"/>
                <w:sz w:val="18"/>
                <w:szCs w:val="18"/>
              </w:rPr>
            </w:pPr>
          </w:p>
        </w:tc>
        <w:tc>
          <w:tcPr>
            <w:tcW w:w="679" w:type="dxa"/>
            <w:tcBorders>
              <w:top w:val="single" w:sz="4" w:space="0" w:color="auto"/>
              <w:left w:val="single" w:sz="4" w:space="0" w:color="auto"/>
              <w:bottom w:val="single" w:sz="4" w:space="0" w:color="auto"/>
            </w:tcBorders>
            <w:vAlign w:val="center"/>
          </w:tcPr>
          <w:p w:rsidR="00D35125" w:rsidRPr="00B35E52" w:rsidRDefault="00122545" w:rsidP="00D35125">
            <w:pPr>
              <w:widowControl/>
              <w:jc w:val="center"/>
              <w:rPr>
                <w:rFonts w:ascii="宋体" w:hAnsi="宋体"/>
                <w:color w:val="000000"/>
                <w:kern w:val="0"/>
                <w:sz w:val="18"/>
                <w:szCs w:val="18"/>
              </w:rPr>
            </w:pPr>
            <w:r w:rsidRPr="00B35E52">
              <w:rPr>
                <w:rFonts w:ascii="宋体" w:hAnsi="宋体" w:cs="宋体" w:hint="eastAsia"/>
                <w:color w:val="000000"/>
                <w:kern w:val="0"/>
                <w:sz w:val="18"/>
                <w:szCs w:val="18"/>
              </w:rPr>
              <w:t>●</w:t>
            </w:r>
          </w:p>
        </w:tc>
      </w:tr>
      <w:tr w:rsidR="003841EC" w:rsidRPr="00B35E52" w:rsidTr="007402AD">
        <w:trPr>
          <w:cantSplit/>
          <w:trHeight w:val="425"/>
        </w:trPr>
        <w:tc>
          <w:tcPr>
            <w:tcW w:w="555" w:type="dxa"/>
            <w:tcBorders>
              <w:top w:val="single" w:sz="4" w:space="0" w:color="auto"/>
              <w:bottom w:val="single" w:sz="4" w:space="0" w:color="auto"/>
              <w:right w:val="single" w:sz="4" w:space="0" w:color="auto"/>
            </w:tcBorders>
            <w:vAlign w:val="center"/>
          </w:tcPr>
          <w:p w:rsidR="003841EC" w:rsidRPr="00B35E52" w:rsidRDefault="003841EC" w:rsidP="003841EC">
            <w:pPr>
              <w:widowControl/>
              <w:jc w:val="center"/>
              <w:rPr>
                <w:rFonts w:ascii="宋体" w:hAnsi="宋体"/>
                <w:color w:val="000000"/>
                <w:kern w:val="0"/>
                <w:sz w:val="18"/>
                <w:szCs w:val="18"/>
              </w:rPr>
            </w:pPr>
            <w:r w:rsidRPr="00B35E52">
              <w:rPr>
                <w:rFonts w:ascii="宋体" w:hAnsi="宋体" w:cs="宋体"/>
                <w:color w:val="000000"/>
                <w:kern w:val="0"/>
                <w:sz w:val="18"/>
                <w:szCs w:val="18"/>
              </w:rPr>
              <w:t>2</w:t>
            </w:r>
          </w:p>
        </w:tc>
        <w:tc>
          <w:tcPr>
            <w:tcW w:w="2105" w:type="dxa"/>
            <w:tcBorders>
              <w:top w:val="single" w:sz="4" w:space="0" w:color="auto"/>
              <w:left w:val="single" w:sz="4" w:space="0" w:color="auto"/>
              <w:bottom w:val="single" w:sz="4" w:space="0" w:color="auto"/>
              <w:right w:val="single" w:sz="4" w:space="0" w:color="auto"/>
            </w:tcBorders>
            <w:vAlign w:val="center"/>
          </w:tcPr>
          <w:p w:rsidR="003841EC" w:rsidRDefault="003841EC" w:rsidP="003841EC">
            <w:pPr>
              <w:widowControl/>
              <w:jc w:val="center"/>
              <w:rPr>
                <w:rFonts w:ascii="宋体" w:hAnsi="宋体"/>
                <w:sz w:val="18"/>
                <w:szCs w:val="18"/>
              </w:rPr>
            </w:pPr>
            <w:r>
              <w:rPr>
                <w:rFonts w:ascii="宋体" w:hAnsi="宋体" w:cs="宋体" w:hint="eastAsia"/>
                <w:kern w:val="0"/>
                <w:sz w:val="18"/>
                <w:szCs w:val="18"/>
              </w:rPr>
              <w:t>锁紧装置</w:t>
            </w:r>
          </w:p>
        </w:tc>
        <w:tc>
          <w:tcPr>
            <w:tcW w:w="2410" w:type="dxa"/>
            <w:tcBorders>
              <w:top w:val="single" w:sz="4" w:space="0" w:color="auto"/>
              <w:left w:val="single" w:sz="4" w:space="0" w:color="auto"/>
              <w:bottom w:val="single" w:sz="4" w:space="0" w:color="auto"/>
              <w:right w:val="single" w:sz="4" w:space="0" w:color="auto"/>
            </w:tcBorders>
            <w:vAlign w:val="center"/>
          </w:tcPr>
          <w:p w:rsidR="00ED23DC" w:rsidRDefault="003841EC" w:rsidP="00194EC5">
            <w:pPr>
              <w:widowControl/>
              <w:jc w:val="center"/>
              <w:rPr>
                <w:rFonts w:ascii="宋体" w:hAnsi="宋体" w:cs="宋体"/>
                <w:color w:val="000000"/>
                <w:kern w:val="0"/>
                <w:sz w:val="18"/>
                <w:szCs w:val="18"/>
              </w:rPr>
            </w:pPr>
            <w:r w:rsidRPr="00B35E52">
              <w:rPr>
                <w:rFonts w:ascii="宋体" w:hAnsi="宋体" w:cs="宋体"/>
                <w:color w:val="000000"/>
                <w:kern w:val="0"/>
                <w:sz w:val="18"/>
                <w:szCs w:val="18"/>
              </w:rPr>
              <w:t>GB</w:t>
            </w:r>
            <w:r w:rsidRPr="00B35E52">
              <w:rPr>
                <w:rFonts w:ascii="宋体" w:hAnsi="宋体" w:cs="宋体" w:hint="eastAsia"/>
                <w:color w:val="000000"/>
                <w:kern w:val="0"/>
                <w:sz w:val="18"/>
                <w:szCs w:val="18"/>
              </w:rPr>
              <w:t xml:space="preserve">/T </w:t>
            </w:r>
            <w:r>
              <w:rPr>
                <w:rFonts w:ascii="宋体" w:hAnsi="宋体" w:cs="宋体" w:hint="eastAsia"/>
                <w:color w:val="000000"/>
                <w:kern w:val="0"/>
                <w:sz w:val="18"/>
                <w:szCs w:val="18"/>
              </w:rPr>
              <w:t>18487</w:t>
            </w:r>
            <w:r w:rsidRPr="00B35E52">
              <w:rPr>
                <w:rFonts w:ascii="宋体" w:hAnsi="宋体" w:cs="宋体"/>
                <w:color w:val="000000"/>
                <w:kern w:val="0"/>
                <w:sz w:val="18"/>
                <w:szCs w:val="18"/>
              </w:rPr>
              <w:t>.1-20</w:t>
            </w:r>
            <w:r>
              <w:rPr>
                <w:rFonts w:ascii="宋体" w:hAnsi="宋体" w:cs="宋体" w:hint="eastAsia"/>
                <w:color w:val="000000"/>
                <w:kern w:val="0"/>
                <w:sz w:val="18"/>
                <w:szCs w:val="18"/>
              </w:rPr>
              <w:t>15</w:t>
            </w:r>
          </w:p>
          <w:p w:rsidR="003841EC" w:rsidRPr="00B35E52" w:rsidRDefault="003841EC" w:rsidP="00194EC5">
            <w:pPr>
              <w:widowControl/>
              <w:jc w:val="center"/>
              <w:rPr>
                <w:rFonts w:ascii="宋体" w:hAnsi="宋体" w:cs="宋体"/>
                <w:color w:val="000000"/>
                <w:kern w:val="0"/>
                <w:sz w:val="18"/>
                <w:szCs w:val="18"/>
              </w:rPr>
            </w:pPr>
            <w:r w:rsidRPr="00B35E52">
              <w:rPr>
                <w:rFonts w:ascii="宋体" w:hAnsi="宋体" w:cs="宋体" w:hint="eastAsia"/>
                <w:color w:val="000000"/>
                <w:kern w:val="0"/>
                <w:sz w:val="18"/>
                <w:szCs w:val="18"/>
              </w:rPr>
              <w:t>条款</w:t>
            </w:r>
            <w:r>
              <w:rPr>
                <w:rFonts w:ascii="宋体" w:hAnsi="宋体" w:cs="宋体"/>
                <w:color w:val="000000"/>
                <w:kern w:val="0"/>
                <w:sz w:val="18"/>
                <w:szCs w:val="18"/>
              </w:rPr>
              <w:t>9.6</w:t>
            </w:r>
          </w:p>
        </w:tc>
        <w:tc>
          <w:tcPr>
            <w:tcW w:w="850" w:type="dxa"/>
            <w:tcBorders>
              <w:top w:val="single" w:sz="4" w:space="0" w:color="auto"/>
              <w:left w:val="single" w:sz="4" w:space="0" w:color="auto"/>
              <w:bottom w:val="single" w:sz="4" w:space="0" w:color="auto"/>
              <w:right w:val="single" w:sz="4" w:space="0" w:color="auto"/>
            </w:tcBorders>
            <w:vAlign w:val="center"/>
          </w:tcPr>
          <w:p w:rsidR="003841EC" w:rsidRPr="00B35E52" w:rsidRDefault="003841EC" w:rsidP="003841EC">
            <w:pPr>
              <w:widowControl/>
              <w:jc w:val="center"/>
              <w:rPr>
                <w:rFonts w:ascii="宋体" w:hAnsi="宋体" w:cs="宋体"/>
                <w:color w:val="000000"/>
                <w:sz w:val="18"/>
                <w:szCs w:val="18"/>
              </w:rPr>
            </w:pPr>
            <w:r>
              <w:rPr>
                <w:rFonts w:ascii="宋体" w:hAnsi="宋体" w:cs="宋体" w:hint="eastAsia"/>
                <w:color w:val="000000"/>
                <w:sz w:val="18"/>
                <w:szCs w:val="18"/>
              </w:rPr>
              <w:t>推荐性</w:t>
            </w:r>
          </w:p>
        </w:tc>
        <w:tc>
          <w:tcPr>
            <w:tcW w:w="2410" w:type="dxa"/>
            <w:tcBorders>
              <w:top w:val="single" w:sz="4" w:space="0" w:color="auto"/>
              <w:left w:val="single" w:sz="4" w:space="0" w:color="auto"/>
              <w:bottom w:val="single" w:sz="4" w:space="0" w:color="auto"/>
              <w:right w:val="single" w:sz="4" w:space="0" w:color="auto"/>
            </w:tcBorders>
            <w:vAlign w:val="center"/>
          </w:tcPr>
          <w:p w:rsidR="00ED23DC" w:rsidRDefault="003841EC" w:rsidP="00194EC5">
            <w:pPr>
              <w:widowControl/>
              <w:jc w:val="center"/>
              <w:rPr>
                <w:rFonts w:ascii="宋体" w:hAnsi="宋体" w:cs="宋体"/>
                <w:color w:val="000000"/>
                <w:kern w:val="0"/>
                <w:sz w:val="18"/>
                <w:szCs w:val="18"/>
              </w:rPr>
            </w:pPr>
            <w:r w:rsidRPr="00B35E52">
              <w:rPr>
                <w:rFonts w:ascii="宋体" w:hAnsi="宋体" w:cs="宋体"/>
                <w:color w:val="000000"/>
                <w:kern w:val="0"/>
                <w:sz w:val="18"/>
                <w:szCs w:val="18"/>
              </w:rPr>
              <w:t>GB</w:t>
            </w:r>
            <w:r w:rsidRPr="00B35E52">
              <w:rPr>
                <w:rFonts w:ascii="宋体" w:hAnsi="宋体" w:cs="宋体" w:hint="eastAsia"/>
                <w:color w:val="000000"/>
                <w:kern w:val="0"/>
                <w:sz w:val="18"/>
                <w:szCs w:val="18"/>
              </w:rPr>
              <w:t xml:space="preserve">/T </w:t>
            </w:r>
            <w:r>
              <w:rPr>
                <w:rFonts w:ascii="宋体" w:hAnsi="宋体" w:cs="宋体" w:hint="eastAsia"/>
                <w:color w:val="000000"/>
                <w:kern w:val="0"/>
                <w:sz w:val="18"/>
                <w:szCs w:val="18"/>
              </w:rPr>
              <w:t>18487</w:t>
            </w:r>
            <w:r w:rsidRPr="00B35E52">
              <w:rPr>
                <w:rFonts w:ascii="宋体" w:hAnsi="宋体" w:cs="宋体"/>
                <w:color w:val="000000"/>
                <w:kern w:val="0"/>
                <w:sz w:val="18"/>
                <w:szCs w:val="18"/>
              </w:rPr>
              <w:t>.1-20</w:t>
            </w:r>
            <w:r>
              <w:rPr>
                <w:rFonts w:ascii="宋体" w:hAnsi="宋体" w:cs="宋体" w:hint="eastAsia"/>
                <w:color w:val="000000"/>
                <w:kern w:val="0"/>
                <w:sz w:val="18"/>
                <w:szCs w:val="18"/>
              </w:rPr>
              <w:t>15</w:t>
            </w:r>
          </w:p>
          <w:p w:rsidR="003841EC" w:rsidRPr="00B35E52" w:rsidRDefault="003841EC" w:rsidP="00194EC5">
            <w:pPr>
              <w:widowControl/>
              <w:jc w:val="center"/>
              <w:rPr>
                <w:rFonts w:ascii="宋体" w:hAnsi="宋体" w:cs="宋体"/>
                <w:color w:val="000000"/>
                <w:kern w:val="0"/>
                <w:sz w:val="18"/>
                <w:szCs w:val="18"/>
              </w:rPr>
            </w:pPr>
            <w:r w:rsidRPr="00B35E52">
              <w:rPr>
                <w:rFonts w:ascii="宋体" w:hAnsi="宋体" w:cs="宋体" w:hint="eastAsia"/>
                <w:color w:val="000000"/>
                <w:kern w:val="0"/>
                <w:sz w:val="18"/>
                <w:szCs w:val="18"/>
              </w:rPr>
              <w:t>条款</w:t>
            </w:r>
            <w:r>
              <w:rPr>
                <w:rFonts w:ascii="宋体" w:hAnsi="宋体" w:cs="宋体"/>
                <w:color w:val="000000"/>
                <w:kern w:val="0"/>
                <w:sz w:val="18"/>
                <w:szCs w:val="18"/>
              </w:rPr>
              <w:t>9.6</w:t>
            </w:r>
          </w:p>
        </w:tc>
        <w:tc>
          <w:tcPr>
            <w:tcW w:w="691" w:type="dxa"/>
            <w:tcBorders>
              <w:top w:val="single" w:sz="4" w:space="0" w:color="auto"/>
              <w:left w:val="single" w:sz="4" w:space="0" w:color="auto"/>
              <w:bottom w:val="single" w:sz="4" w:space="0" w:color="auto"/>
              <w:right w:val="single" w:sz="4" w:space="0" w:color="auto"/>
            </w:tcBorders>
            <w:vAlign w:val="center"/>
          </w:tcPr>
          <w:p w:rsidR="003841EC" w:rsidRPr="00B35E52" w:rsidRDefault="003841EC" w:rsidP="003841EC">
            <w:pPr>
              <w:widowControl/>
              <w:jc w:val="center"/>
              <w:rPr>
                <w:rFonts w:ascii="宋体" w:hAnsi="宋体" w:cs="宋体"/>
                <w:color w:val="000000"/>
                <w:kern w:val="0"/>
                <w:sz w:val="18"/>
                <w:szCs w:val="18"/>
              </w:rPr>
            </w:pPr>
            <w:r w:rsidRPr="00B35E52">
              <w:rPr>
                <w:rFonts w:ascii="宋体" w:hAnsi="宋体" w:cs="宋体" w:hint="eastAsia"/>
                <w:color w:val="000000"/>
                <w:kern w:val="0"/>
                <w:sz w:val="18"/>
                <w:szCs w:val="18"/>
              </w:rPr>
              <w:t>●</w:t>
            </w:r>
          </w:p>
        </w:tc>
        <w:tc>
          <w:tcPr>
            <w:tcW w:w="679" w:type="dxa"/>
            <w:tcBorders>
              <w:top w:val="single" w:sz="4" w:space="0" w:color="auto"/>
              <w:left w:val="single" w:sz="4" w:space="0" w:color="auto"/>
              <w:bottom w:val="single" w:sz="4" w:space="0" w:color="auto"/>
            </w:tcBorders>
            <w:vAlign w:val="center"/>
          </w:tcPr>
          <w:p w:rsidR="003841EC" w:rsidRPr="00B35E52" w:rsidRDefault="003841EC" w:rsidP="003841EC">
            <w:pPr>
              <w:widowControl/>
              <w:jc w:val="center"/>
              <w:rPr>
                <w:rFonts w:ascii="宋体" w:hAnsi="宋体"/>
                <w:color w:val="000000"/>
                <w:kern w:val="0"/>
                <w:sz w:val="18"/>
                <w:szCs w:val="18"/>
              </w:rPr>
            </w:pPr>
          </w:p>
        </w:tc>
      </w:tr>
      <w:tr w:rsidR="00ED23DC" w:rsidRPr="00B35E52" w:rsidTr="007402AD">
        <w:trPr>
          <w:cantSplit/>
          <w:trHeight w:val="425"/>
        </w:trPr>
        <w:tc>
          <w:tcPr>
            <w:tcW w:w="555" w:type="dxa"/>
            <w:tcBorders>
              <w:top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olor w:val="000000"/>
                <w:kern w:val="0"/>
                <w:sz w:val="18"/>
                <w:szCs w:val="18"/>
              </w:rPr>
            </w:pPr>
            <w:r w:rsidRPr="00B35E52">
              <w:rPr>
                <w:rFonts w:ascii="宋体" w:hAnsi="宋体" w:cs="宋体"/>
                <w:color w:val="000000"/>
                <w:kern w:val="0"/>
                <w:sz w:val="18"/>
                <w:szCs w:val="18"/>
              </w:rPr>
              <w:t>3</w:t>
            </w:r>
          </w:p>
        </w:tc>
        <w:tc>
          <w:tcPr>
            <w:tcW w:w="2105"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olor w:val="000000"/>
                <w:kern w:val="0"/>
                <w:sz w:val="18"/>
                <w:szCs w:val="18"/>
              </w:rPr>
            </w:pPr>
            <w:r w:rsidRPr="00C616F8">
              <w:rPr>
                <w:rFonts w:ascii="宋体" w:hAnsi="宋体" w:hint="eastAsia"/>
                <w:sz w:val="18"/>
                <w:szCs w:val="18"/>
              </w:rPr>
              <w:t>极限温升</w:t>
            </w:r>
          </w:p>
        </w:tc>
        <w:tc>
          <w:tcPr>
            <w:tcW w:w="2410" w:type="dxa"/>
            <w:tcBorders>
              <w:top w:val="single" w:sz="4" w:space="0" w:color="auto"/>
              <w:left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sidRPr="00B35E52">
              <w:rPr>
                <w:rFonts w:ascii="宋体" w:hAnsi="宋体" w:cs="宋体"/>
                <w:color w:val="000000"/>
                <w:kern w:val="0"/>
                <w:sz w:val="18"/>
                <w:szCs w:val="18"/>
              </w:rPr>
              <w:t>GB</w:t>
            </w:r>
            <w:r w:rsidRPr="00B35E52">
              <w:rPr>
                <w:rFonts w:ascii="宋体" w:hAnsi="宋体" w:cs="宋体" w:hint="eastAsia"/>
                <w:color w:val="000000"/>
                <w:kern w:val="0"/>
                <w:sz w:val="18"/>
                <w:szCs w:val="18"/>
              </w:rPr>
              <w:t xml:space="preserve">/T </w:t>
            </w:r>
            <w:r>
              <w:rPr>
                <w:rFonts w:ascii="宋体" w:hAnsi="宋体" w:cs="宋体" w:hint="eastAsia"/>
                <w:color w:val="000000"/>
                <w:kern w:val="0"/>
                <w:sz w:val="18"/>
                <w:szCs w:val="18"/>
              </w:rPr>
              <w:t>18487</w:t>
            </w:r>
            <w:r w:rsidRPr="00B35E52">
              <w:rPr>
                <w:rFonts w:ascii="宋体" w:hAnsi="宋体" w:cs="宋体"/>
                <w:color w:val="000000"/>
                <w:kern w:val="0"/>
                <w:sz w:val="18"/>
                <w:szCs w:val="18"/>
              </w:rPr>
              <w:t>.1-20</w:t>
            </w:r>
            <w:r>
              <w:rPr>
                <w:rFonts w:ascii="宋体" w:hAnsi="宋体" w:cs="宋体" w:hint="eastAsia"/>
                <w:color w:val="000000"/>
                <w:kern w:val="0"/>
                <w:sz w:val="18"/>
                <w:szCs w:val="18"/>
              </w:rPr>
              <w:t>15</w:t>
            </w:r>
          </w:p>
          <w:p w:rsidR="00ED23DC" w:rsidRPr="00B35E52" w:rsidRDefault="00ED23DC" w:rsidP="00ED23DC">
            <w:pPr>
              <w:widowControl/>
              <w:jc w:val="center"/>
              <w:rPr>
                <w:rFonts w:ascii="宋体" w:hAnsi="宋体" w:cs="宋体"/>
                <w:color w:val="000000"/>
                <w:sz w:val="18"/>
                <w:szCs w:val="18"/>
              </w:rPr>
            </w:pPr>
            <w:r w:rsidRPr="00B35E52">
              <w:rPr>
                <w:rFonts w:ascii="宋体" w:hAnsi="宋体" w:cs="宋体" w:hint="eastAsia"/>
                <w:color w:val="000000"/>
                <w:kern w:val="0"/>
                <w:sz w:val="18"/>
                <w:szCs w:val="18"/>
              </w:rPr>
              <w:t>条款</w:t>
            </w:r>
            <w:r>
              <w:rPr>
                <w:rFonts w:ascii="宋体" w:hAnsi="宋体" w:cs="宋体" w:hint="eastAsia"/>
                <w:color w:val="000000"/>
                <w:kern w:val="0"/>
                <w:sz w:val="18"/>
                <w:szCs w:val="18"/>
              </w:rPr>
              <w:t>11.6.2</w:t>
            </w:r>
          </w:p>
        </w:tc>
        <w:tc>
          <w:tcPr>
            <w:tcW w:w="850"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olor w:val="000000"/>
                <w:kern w:val="0"/>
                <w:sz w:val="18"/>
                <w:szCs w:val="18"/>
              </w:rPr>
            </w:pPr>
            <w:r w:rsidRPr="00B35E52">
              <w:rPr>
                <w:rFonts w:ascii="宋体" w:hAnsi="宋体" w:cs="宋体" w:hint="eastAsia"/>
                <w:color w:val="000000"/>
                <w:sz w:val="18"/>
                <w:szCs w:val="18"/>
              </w:rPr>
              <w:t>推荐性</w:t>
            </w:r>
          </w:p>
        </w:tc>
        <w:tc>
          <w:tcPr>
            <w:tcW w:w="2410" w:type="dxa"/>
            <w:tcBorders>
              <w:top w:val="single" w:sz="4" w:space="0" w:color="auto"/>
              <w:left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sidRPr="00B35E52">
              <w:rPr>
                <w:rFonts w:ascii="宋体" w:hAnsi="宋体" w:cs="宋体"/>
                <w:color w:val="000000"/>
                <w:kern w:val="0"/>
                <w:sz w:val="18"/>
                <w:szCs w:val="18"/>
              </w:rPr>
              <w:t>GB</w:t>
            </w:r>
            <w:r w:rsidRPr="00B35E52">
              <w:rPr>
                <w:rFonts w:ascii="宋体" w:hAnsi="宋体" w:cs="宋体" w:hint="eastAsia"/>
                <w:color w:val="000000"/>
                <w:kern w:val="0"/>
                <w:sz w:val="18"/>
                <w:szCs w:val="18"/>
              </w:rPr>
              <w:t xml:space="preserve">/T </w:t>
            </w:r>
            <w:r>
              <w:rPr>
                <w:rFonts w:ascii="宋体" w:hAnsi="宋体" w:cs="宋体" w:hint="eastAsia"/>
                <w:color w:val="000000"/>
                <w:kern w:val="0"/>
                <w:sz w:val="18"/>
                <w:szCs w:val="18"/>
              </w:rPr>
              <w:t>18487</w:t>
            </w:r>
            <w:r w:rsidRPr="00B35E52">
              <w:rPr>
                <w:rFonts w:ascii="宋体" w:hAnsi="宋体" w:cs="宋体"/>
                <w:color w:val="000000"/>
                <w:kern w:val="0"/>
                <w:sz w:val="18"/>
                <w:szCs w:val="18"/>
              </w:rPr>
              <w:t>.1-20</w:t>
            </w:r>
            <w:r>
              <w:rPr>
                <w:rFonts w:ascii="宋体" w:hAnsi="宋体" w:cs="宋体" w:hint="eastAsia"/>
                <w:color w:val="000000"/>
                <w:kern w:val="0"/>
                <w:sz w:val="18"/>
                <w:szCs w:val="18"/>
              </w:rPr>
              <w:t>15</w:t>
            </w:r>
          </w:p>
          <w:p w:rsidR="00ED23DC" w:rsidRPr="00B35E52" w:rsidRDefault="00ED23DC" w:rsidP="00ED23DC">
            <w:pPr>
              <w:widowControl/>
              <w:jc w:val="center"/>
              <w:rPr>
                <w:rFonts w:ascii="宋体" w:hAnsi="宋体" w:cs="宋体"/>
                <w:color w:val="000000"/>
                <w:sz w:val="18"/>
                <w:szCs w:val="18"/>
              </w:rPr>
            </w:pPr>
            <w:r w:rsidRPr="00B35E52">
              <w:rPr>
                <w:rFonts w:ascii="宋体" w:hAnsi="宋体" w:cs="宋体" w:hint="eastAsia"/>
                <w:color w:val="000000"/>
                <w:kern w:val="0"/>
                <w:sz w:val="18"/>
                <w:szCs w:val="18"/>
              </w:rPr>
              <w:t>条款</w:t>
            </w:r>
            <w:r>
              <w:rPr>
                <w:rFonts w:ascii="宋体" w:hAnsi="宋体" w:cs="宋体" w:hint="eastAsia"/>
                <w:color w:val="000000"/>
                <w:kern w:val="0"/>
                <w:sz w:val="18"/>
                <w:szCs w:val="18"/>
              </w:rPr>
              <w:t>11.6.2</w:t>
            </w:r>
          </w:p>
        </w:tc>
        <w:tc>
          <w:tcPr>
            <w:tcW w:w="691"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olor w:val="000000"/>
                <w:kern w:val="0"/>
                <w:sz w:val="18"/>
                <w:szCs w:val="18"/>
              </w:rPr>
            </w:pPr>
          </w:p>
        </w:tc>
        <w:tc>
          <w:tcPr>
            <w:tcW w:w="679" w:type="dxa"/>
            <w:tcBorders>
              <w:top w:val="single" w:sz="4" w:space="0" w:color="auto"/>
              <w:left w:val="single" w:sz="4" w:space="0" w:color="auto"/>
              <w:bottom w:val="single" w:sz="4" w:space="0" w:color="auto"/>
            </w:tcBorders>
            <w:vAlign w:val="center"/>
          </w:tcPr>
          <w:p w:rsidR="00ED23DC" w:rsidRPr="00B35E52" w:rsidRDefault="00ED23DC" w:rsidP="00ED23DC">
            <w:pPr>
              <w:widowControl/>
              <w:jc w:val="center"/>
              <w:rPr>
                <w:rFonts w:ascii="宋体" w:hAnsi="宋体"/>
                <w:color w:val="000000"/>
                <w:kern w:val="0"/>
                <w:sz w:val="18"/>
                <w:szCs w:val="18"/>
              </w:rPr>
            </w:pPr>
            <w:r w:rsidRPr="00B35E52">
              <w:rPr>
                <w:rFonts w:ascii="宋体" w:hAnsi="宋体" w:cs="宋体" w:hint="eastAsia"/>
                <w:color w:val="000000"/>
                <w:kern w:val="0"/>
                <w:sz w:val="18"/>
                <w:szCs w:val="18"/>
              </w:rPr>
              <w:t>●</w:t>
            </w:r>
          </w:p>
        </w:tc>
      </w:tr>
      <w:tr w:rsidR="00ED23DC" w:rsidRPr="00B35E52" w:rsidTr="007402AD">
        <w:trPr>
          <w:cantSplit/>
          <w:trHeight w:val="425"/>
        </w:trPr>
        <w:tc>
          <w:tcPr>
            <w:tcW w:w="555" w:type="dxa"/>
            <w:tcBorders>
              <w:top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2105"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olor w:val="000000"/>
                <w:kern w:val="0"/>
                <w:sz w:val="18"/>
                <w:szCs w:val="18"/>
              </w:rPr>
            </w:pPr>
            <w:r w:rsidRPr="00C616F8">
              <w:rPr>
                <w:rFonts w:ascii="宋体" w:hAnsi="宋体" w:hint="eastAsia"/>
                <w:sz w:val="18"/>
                <w:szCs w:val="18"/>
              </w:rPr>
              <w:t>允许表面温度</w:t>
            </w:r>
          </w:p>
        </w:tc>
        <w:tc>
          <w:tcPr>
            <w:tcW w:w="2410" w:type="dxa"/>
            <w:tcBorders>
              <w:top w:val="single" w:sz="4" w:space="0" w:color="auto"/>
              <w:left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sidRPr="00B35E52">
              <w:rPr>
                <w:rFonts w:ascii="宋体" w:hAnsi="宋体" w:cs="宋体"/>
                <w:color w:val="000000"/>
                <w:kern w:val="0"/>
                <w:sz w:val="18"/>
                <w:szCs w:val="18"/>
              </w:rPr>
              <w:t>GB</w:t>
            </w:r>
            <w:r w:rsidRPr="00B35E52">
              <w:rPr>
                <w:rFonts w:ascii="宋体" w:hAnsi="宋体" w:cs="宋体" w:hint="eastAsia"/>
                <w:color w:val="000000"/>
                <w:kern w:val="0"/>
                <w:sz w:val="18"/>
                <w:szCs w:val="18"/>
              </w:rPr>
              <w:t xml:space="preserve">/T </w:t>
            </w:r>
            <w:r>
              <w:rPr>
                <w:rFonts w:ascii="宋体" w:hAnsi="宋体" w:cs="宋体" w:hint="eastAsia"/>
                <w:color w:val="000000"/>
                <w:kern w:val="0"/>
                <w:sz w:val="18"/>
                <w:szCs w:val="18"/>
              </w:rPr>
              <w:t>18487</w:t>
            </w:r>
            <w:r w:rsidRPr="00B35E52">
              <w:rPr>
                <w:rFonts w:ascii="宋体" w:hAnsi="宋体" w:cs="宋体"/>
                <w:color w:val="000000"/>
                <w:kern w:val="0"/>
                <w:sz w:val="18"/>
                <w:szCs w:val="18"/>
              </w:rPr>
              <w:t>.1-20</w:t>
            </w:r>
            <w:r>
              <w:rPr>
                <w:rFonts w:ascii="宋体" w:hAnsi="宋体" w:cs="宋体" w:hint="eastAsia"/>
                <w:color w:val="000000"/>
                <w:kern w:val="0"/>
                <w:sz w:val="18"/>
                <w:szCs w:val="18"/>
              </w:rPr>
              <w:t>15</w:t>
            </w:r>
          </w:p>
          <w:p w:rsidR="00ED23DC" w:rsidRPr="00B35E52" w:rsidRDefault="00ED23DC" w:rsidP="00ED23DC">
            <w:pPr>
              <w:widowControl/>
              <w:jc w:val="center"/>
              <w:rPr>
                <w:rFonts w:ascii="宋体" w:hAnsi="宋体"/>
                <w:color w:val="000000"/>
                <w:kern w:val="0"/>
                <w:sz w:val="18"/>
                <w:szCs w:val="18"/>
              </w:rPr>
            </w:pPr>
            <w:r w:rsidRPr="00B35E52">
              <w:rPr>
                <w:rFonts w:ascii="宋体" w:hAnsi="宋体" w:cs="宋体" w:hint="eastAsia"/>
                <w:color w:val="000000"/>
                <w:kern w:val="0"/>
                <w:sz w:val="18"/>
                <w:szCs w:val="18"/>
              </w:rPr>
              <w:t>条款</w:t>
            </w:r>
            <w:r>
              <w:rPr>
                <w:rFonts w:ascii="宋体" w:hAnsi="宋体" w:cs="宋体" w:hint="eastAsia"/>
                <w:color w:val="000000"/>
                <w:kern w:val="0"/>
                <w:sz w:val="18"/>
                <w:szCs w:val="18"/>
              </w:rPr>
              <w:t>11.6.3</w:t>
            </w:r>
          </w:p>
        </w:tc>
        <w:tc>
          <w:tcPr>
            <w:tcW w:w="850"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olor w:val="000000"/>
                <w:kern w:val="0"/>
                <w:sz w:val="18"/>
                <w:szCs w:val="18"/>
              </w:rPr>
            </w:pPr>
            <w:r w:rsidRPr="00B35E52">
              <w:rPr>
                <w:rFonts w:ascii="宋体" w:hAnsi="宋体" w:cs="宋体" w:hint="eastAsia"/>
                <w:color w:val="000000"/>
                <w:sz w:val="18"/>
                <w:szCs w:val="18"/>
              </w:rPr>
              <w:t>推荐性</w:t>
            </w:r>
          </w:p>
        </w:tc>
        <w:tc>
          <w:tcPr>
            <w:tcW w:w="2410" w:type="dxa"/>
            <w:tcBorders>
              <w:top w:val="single" w:sz="4" w:space="0" w:color="auto"/>
              <w:left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sidRPr="00B35E52">
              <w:rPr>
                <w:rFonts w:ascii="宋体" w:hAnsi="宋体" w:cs="宋体"/>
                <w:color w:val="000000"/>
                <w:kern w:val="0"/>
                <w:sz w:val="18"/>
                <w:szCs w:val="18"/>
              </w:rPr>
              <w:t>GB</w:t>
            </w:r>
            <w:r w:rsidRPr="00B35E52">
              <w:rPr>
                <w:rFonts w:ascii="宋体" w:hAnsi="宋体" w:cs="宋体" w:hint="eastAsia"/>
                <w:color w:val="000000"/>
                <w:kern w:val="0"/>
                <w:sz w:val="18"/>
                <w:szCs w:val="18"/>
              </w:rPr>
              <w:t xml:space="preserve">/T </w:t>
            </w:r>
            <w:r>
              <w:rPr>
                <w:rFonts w:ascii="宋体" w:hAnsi="宋体" w:cs="宋体" w:hint="eastAsia"/>
                <w:color w:val="000000"/>
                <w:kern w:val="0"/>
                <w:sz w:val="18"/>
                <w:szCs w:val="18"/>
              </w:rPr>
              <w:t>18487</w:t>
            </w:r>
            <w:r w:rsidRPr="00B35E52">
              <w:rPr>
                <w:rFonts w:ascii="宋体" w:hAnsi="宋体" w:cs="宋体"/>
                <w:color w:val="000000"/>
                <w:kern w:val="0"/>
                <w:sz w:val="18"/>
                <w:szCs w:val="18"/>
              </w:rPr>
              <w:t>.1-20</w:t>
            </w:r>
            <w:r>
              <w:rPr>
                <w:rFonts w:ascii="宋体" w:hAnsi="宋体" w:cs="宋体" w:hint="eastAsia"/>
                <w:color w:val="000000"/>
                <w:kern w:val="0"/>
                <w:sz w:val="18"/>
                <w:szCs w:val="18"/>
              </w:rPr>
              <w:t>15</w:t>
            </w:r>
          </w:p>
          <w:p w:rsidR="00ED23DC" w:rsidRPr="00B35E52" w:rsidRDefault="00ED23DC" w:rsidP="00ED23DC">
            <w:pPr>
              <w:widowControl/>
              <w:jc w:val="center"/>
              <w:rPr>
                <w:rFonts w:ascii="宋体" w:hAnsi="宋体"/>
                <w:color w:val="000000"/>
                <w:kern w:val="0"/>
                <w:sz w:val="18"/>
                <w:szCs w:val="18"/>
              </w:rPr>
            </w:pPr>
            <w:r w:rsidRPr="00B35E52">
              <w:rPr>
                <w:rFonts w:ascii="宋体" w:hAnsi="宋体" w:cs="宋体" w:hint="eastAsia"/>
                <w:color w:val="000000"/>
                <w:kern w:val="0"/>
                <w:sz w:val="18"/>
                <w:szCs w:val="18"/>
              </w:rPr>
              <w:t>条款</w:t>
            </w:r>
            <w:r>
              <w:rPr>
                <w:rFonts w:ascii="宋体" w:hAnsi="宋体" w:cs="宋体" w:hint="eastAsia"/>
                <w:color w:val="000000"/>
                <w:kern w:val="0"/>
                <w:sz w:val="18"/>
                <w:szCs w:val="18"/>
              </w:rPr>
              <w:t>11.6.3</w:t>
            </w:r>
          </w:p>
        </w:tc>
        <w:tc>
          <w:tcPr>
            <w:tcW w:w="691"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olor w:val="000000"/>
                <w:kern w:val="0"/>
                <w:sz w:val="18"/>
                <w:szCs w:val="18"/>
              </w:rPr>
            </w:pPr>
          </w:p>
        </w:tc>
        <w:tc>
          <w:tcPr>
            <w:tcW w:w="679" w:type="dxa"/>
            <w:tcBorders>
              <w:top w:val="single" w:sz="4" w:space="0" w:color="auto"/>
              <w:left w:val="single" w:sz="4" w:space="0" w:color="auto"/>
              <w:bottom w:val="single" w:sz="4" w:space="0" w:color="auto"/>
            </w:tcBorders>
            <w:vAlign w:val="center"/>
          </w:tcPr>
          <w:p w:rsidR="00ED23DC" w:rsidRPr="00B35E52" w:rsidRDefault="00ED23DC" w:rsidP="00ED23DC">
            <w:pPr>
              <w:widowControl/>
              <w:jc w:val="center"/>
              <w:rPr>
                <w:rFonts w:ascii="宋体" w:hAnsi="宋体"/>
                <w:color w:val="000000"/>
                <w:kern w:val="0"/>
                <w:sz w:val="18"/>
                <w:szCs w:val="18"/>
              </w:rPr>
            </w:pPr>
            <w:r w:rsidRPr="00B35E52">
              <w:rPr>
                <w:rFonts w:ascii="宋体" w:hAnsi="宋体" w:cs="宋体" w:hint="eastAsia"/>
                <w:color w:val="000000"/>
                <w:kern w:val="0"/>
                <w:sz w:val="18"/>
                <w:szCs w:val="18"/>
              </w:rPr>
              <w:t>●</w:t>
            </w:r>
          </w:p>
        </w:tc>
      </w:tr>
      <w:tr w:rsidR="00ED23DC" w:rsidRPr="00B35E52" w:rsidTr="007402AD">
        <w:trPr>
          <w:cantSplit/>
          <w:trHeight w:val="425"/>
        </w:trPr>
        <w:tc>
          <w:tcPr>
            <w:tcW w:w="555" w:type="dxa"/>
            <w:tcBorders>
              <w:top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5</w:t>
            </w:r>
          </w:p>
        </w:tc>
        <w:tc>
          <w:tcPr>
            <w:tcW w:w="2105" w:type="dxa"/>
            <w:tcBorders>
              <w:top w:val="single" w:sz="4" w:space="0" w:color="auto"/>
              <w:left w:val="single" w:sz="4" w:space="0" w:color="auto"/>
              <w:bottom w:val="single" w:sz="4" w:space="0" w:color="auto"/>
              <w:right w:val="single" w:sz="4" w:space="0" w:color="auto"/>
            </w:tcBorders>
            <w:vAlign w:val="center"/>
          </w:tcPr>
          <w:p w:rsidR="00ED23DC" w:rsidRPr="00C616F8" w:rsidRDefault="00ED23DC" w:rsidP="00ED23DC">
            <w:pPr>
              <w:widowControl/>
              <w:jc w:val="center"/>
              <w:rPr>
                <w:rFonts w:ascii="宋体" w:hAnsi="宋体"/>
                <w:sz w:val="18"/>
                <w:szCs w:val="18"/>
              </w:rPr>
            </w:pPr>
            <w:r w:rsidRPr="00122545">
              <w:rPr>
                <w:rFonts w:ascii="宋体" w:hAnsi="宋体" w:hint="eastAsia"/>
                <w:sz w:val="18"/>
                <w:szCs w:val="18"/>
              </w:rPr>
              <w:t>标识和说明</w:t>
            </w:r>
          </w:p>
        </w:tc>
        <w:tc>
          <w:tcPr>
            <w:tcW w:w="2410" w:type="dxa"/>
            <w:tcBorders>
              <w:top w:val="single" w:sz="4" w:space="0" w:color="auto"/>
              <w:left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sidRPr="00B35E52">
              <w:rPr>
                <w:rFonts w:ascii="宋体" w:hAnsi="宋体" w:cs="宋体"/>
                <w:color w:val="000000"/>
                <w:kern w:val="0"/>
                <w:sz w:val="18"/>
                <w:szCs w:val="18"/>
              </w:rPr>
              <w:t>GB</w:t>
            </w:r>
            <w:r w:rsidRPr="00B35E52">
              <w:rPr>
                <w:rFonts w:ascii="宋体" w:hAnsi="宋体" w:cs="宋体" w:hint="eastAsia"/>
                <w:color w:val="000000"/>
                <w:kern w:val="0"/>
                <w:sz w:val="18"/>
                <w:szCs w:val="18"/>
              </w:rPr>
              <w:t xml:space="preserve">/T </w:t>
            </w:r>
            <w:r>
              <w:rPr>
                <w:rFonts w:ascii="宋体" w:hAnsi="宋体" w:cs="宋体" w:hint="eastAsia"/>
                <w:color w:val="000000"/>
                <w:kern w:val="0"/>
                <w:sz w:val="18"/>
                <w:szCs w:val="18"/>
              </w:rPr>
              <w:t>18487</w:t>
            </w:r>
            <w:r w:rsidRPr="00B35E52">
              <w:rPr>
                <w:rFonts w:ascii="宋体" w:hAnsi="宋体" w:cs="宋体"/>
                <w:color w:val="000000"/>
                <w:kern w:val="0"/>
                <w:sz w:val="18"/>
                <w:szCs w:val="18"/>
              </w:rPr>
              <w:t>.1-20</w:t>
            </w:r>
            <w:r>
              <w:rPr>
                <w:rFonts w:ascii="宋体" w:hAnsi="宋体" w:cs="宋体" w:hint="eastAsia"/>
                <w:color w:val="000000"/>
                <w:kern w:val="0"/>
                <w:sz w:val="18"/>
                <w:szCs w:val="18"/>
              </w:rPr>
              <w:t>15</w:t>
            </w:r>
          </w:p>
          <w:p w:rsidR="00ED23DC" w:rsidRPr="00B35E52" w:rsidRDefault="00ED23DC" w:rsidP="00ED23DC">
            <w:pPr>
              <w:widowControl/>
              <w:jc w:val="center"/>
              <w:rPr>
                <w:rFonts w:ascii="宋体" w:hAnsi="宋体"/>
                <w:color w:val="000000"/>
                <w:kern w:val="0"/>
                <w:sz w:val="18"/>
                <w:szCs w:val="18"/>
              </w:rPr>
            </w:pPr>
            <w:r w:rsidRPr="00B35E52">
              <w:rPr>
                <w:rFonts w:ascii="宋体" w:hAnsi="宋体" w:cs="宋体" w:hint="eastAsia"/>
                <w:color w:val="000000"/>
                <w:kern w:val="0"/>
                <w:sz w:val="18"/>
                <w:szCs w:val="18"/>
              </w:rPr>
              <w:t>条款</w:t>
            </w:r>
            <w:r>
              <w:rPr>
                <w:rFonts w:ascii="宋体" w:hAnsi="宋体" w:cs="宋体" w:hint="eastAsia"/>
                <w:color w:val="000000"/>
                <w:kern w:val="0"/>
                <w:sz w:val="18"/>
                <w:szCs w:val="18"/>
              </w:rPr>
              <w:t>16</w:t>
            </w:r>
          </w:p>
        </w:tc>
        <w:tc>
          <w:tcPr>
            <w:tcW w:w="850"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olor w:val="000000"/>
                <w:kern w:val="0"/>
                <w:sz w:val="18"/>
                <w:szCs w:val="18"/>
              </w:rPr>
            </w:pPr>
            <w:r w:rsidRPr="00B35E52">
              <w:rPr>
                <w:rFonts w:ascii="宋体" w:hAnsi="宋体" w:cs="宋体" w:hint="eastAsia"/>
                <w:color w:val="000000"/>
                <w:sz w:val="18"/>
                <w:szCs w:val="18"/>
              </w:rPr>
              <w:t>推荐性</w:t>
            </w:r>
          </w:p>
        </w:tc>
        <w:tc>
          <w:tcPr>
            <w:tcW w:w="2410" w:type="dxa"/>
            <w:tcBorders>
              <w:top w:val="single" w:sz="4" w:space="0" w:color="auto"/>
              <w:left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sidRPr="00B35E52">
              <w:rPr>
                <w:rFonts w:ascii="宋体" w:hAnsi="宋体" w:cs="宋体"/>
                <w:color w:val="000000"/>
                <w:kern w:val="0"/>
                <w:sz w:val="18"/>
                <w:szCs w:val="18"/>
              </w:rPr>
              <w:t>GB</w:t>
            </w:r>
            <w:r w:rsidRPr="00B35E52">
              <w:rPr>
                <w:rFonts w:ascii="宋体" w:hAnsi="宋体" w:cs="宋体" w:hint="eastAsia"/>
                <w:color w:val="000000"/>
                <w:kern w:val="0"/>
                <w:sz w:val="18"/>
                <w:szCs w:val="18"/>
              </w:rPr>
              <w:t xml:space="preserve">/T </w:t>
            </w:r>
            <w:r>
              <w:rPr>
                <w:rFonts w:ascii="宋体" w:hAnsi="宋体" w:cs="宋体" w:hint="eastAsia"/>
                <w:color w:val="000000"/>
                <w:kern w:val="0"/>
                <w:sz w:val="18"/>
                <w:szCs w:val="18"/>
              </w:rPr>
              <w:t>18487</w:t>
            </w:r>
            <w:r w:rsidRPr="00B35E52">
              <w:rPr>
                <w:rFonts w:ascii="宋体" w:hAnsi="宋体" w:cs="宋体"/>
                <w:color w:val="000000"/>
                <w:kern w:val="0"/>
                <w:sz w:val="18"/>
                <w:szCs w:val="18"/>
              </w:rPr>
              <w:t>.1-20</w:t>
            </w:r>
            <w:r>
              <w:rPr>
                <w:rFonts w:ascii="宋体" w:hAnsi="宋体" w:cs="宋体" w:hint="eastAsia"/>
                <w:color w:val="000000"/>
                <w:kern w:val="0"/>
                <w:sz w:val="18"/>
                <w:szCs w:val="18"/>
              </w:rPr>
              <w:t>15</w:t>
            </w:r>
          </w:p>
          <w:p w:rsidR="00ED23DC" w:rsidRPr="00B35E52" w:rsidRDefault="00ED23DC" w:rsidP="00ED23DC">
            <w:pPr>
              <w:widowControl/>
              <w:jc w:val="center"/>
              <w:rPr>
                <w:rFonts w:ascii="宋体" w:hAnsi="宋体"/>
                <w:color w:val="000000"/>
                <w:kern w:val="0"/>
                <w:sz w:val="18"/>
                <w:szCs w:val="18"/>
              </w:rPr>
            </w:pPr>
            <w:r w:rsidRPr="00B35E52">
              <w:rPr>
                <w:rFonts w:ascii="宋体" w:hAnsi="宋体" w:cs="宋体" w:hint="eastAsia"/>
                <w:color w:val="000000"/>
                <w:kern w:val="0"/>
                <w:sz w:val="18"/>
                <w:szCs w:val="18"/>
              </w:rPr>
              <w:t>条款</w:t>
            </w:r>
            <w:r>
              <w:rPr>
                <w:rFonts w:ascii="宋体" w:hAnsi="宋体" w:cs="宋体" w:hint="eastAsia"/>
                <w:color w:val="000000"/>
                <w:kern w:val="0"/>
                <w:sz w:val="18"/>
                <w:szCs w:val="18"/>
              </w:rPr>
              <w:t>16</w:t>
            </w:r>
          </w:p>
        </w:tc>
        <w:tc>
          <w:tcPr>
            <w:tcW w:w="691"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olor w:val="000000"/>
                <w:kern w:val="0"/>
                <w:sz w:val="18"/>
                <w:szCs w:val="18"/>
              </w:rPr>
            </w:pPr>
          </w:p>
        </w:tc>
        <w:tc>
          <w:tcPr>
            <w:tcW w:w="679" w:type="dxa"/>
            <w:tcBorders>
              <w:top w:val="single" w:sz="4" w:space="0" w:color="auto"/>
              <w:left w:val="single" w:sz="4" w:space="0" w:color="auto"/>
              <w:bottom w:val="single" w:sz="4" w:space="0" w:color="auto"/>
            </w:tcBorders>
            <w:vAlign w:val="center"/>
          </w:tcPr>
          <w:p w:rsidR="00ED23DC" w:rsidRPr="00B35E52" w:rsidRDefault="00ED23DC" w:rsidP="00ED23DC">
            <w:pPr>
              <w:widowControl/>
              <w:jc w:val="center"/>
              <w:rPr>
                <w:rFonts w:ascii="宋体" w:hAnsi="宋体"/>
                <w:color w:val="000000"/>
                <w:kern w:val="0"/>
                <w:sz w:val="18"/>
                <w:szCs w:val="18"/>
              </w:rPr>
            </w:pPr>
            <w:r w:rsidRPr="00B35E52">
              <w:rPr>
                <w:rFonts w:ascii="宋体" w:hAnsi="宋体" w:cs="宋体" w:hint="eastAsia"/>
                <w:color w:val="000000"/>
                <w:kern w:val="0"/>
                <w:sz w:val="18"/>
                <w:szCs w:val="18"/>
              </w:rPr>
              <w:t>●</w:t>
            </w:r>
          </w:p>
        </w:tc>
      </w:tr>
      <w:tr w:rsidR="00ED23DC" w:rsidRPr="00B35E52" w:rsidTr="007402AD">
        <w:trPr>
          <w:cantSplit/>
          <w:trHeight w:val="425"/>
        </w:trPr>
        <w:tc>
          <w:tcPr>
            <w:tcW w:w="555" w:type="dxa"/>
            <w:tcBorders>
              <w:top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6</w:t>
            </w:r>
          </w:p>
        </w:tc>
        <w:tc>
          <w:tcPr>
            <w:tcW w:w="2105"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olor w:val="000000"/>
                <w:kern w:val="0"/>
                <w:sz w:val="18"/>
                <w:szCs w:val="18"/>
              </w:rPr>
            </w:pPr>
            <w:r w:rsidRPr="00C616F8">
              <w:rPr>
                <w:rFonts w:ascii="宋体" w:hAnsi="宋体" w:hint="eastAsia"/>
                <w:sz w:val="18"/>
                <w:szCs w:val="18"/>
              </w:rPr>
              <w:t>电击防护试验</w:t>
            </w:r>
          </w:p>
        </w:tc>
        <w:tc>
          <w:tcPr>
            <w:tcW w:w="2410" w:type="dxa"/>
            <w:tcBorders>
              <w:top w:val="single" w:sz="4" w:space="0" w:color="auto"/>
              <w:left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NB/T 33001-2010</w:t>
            </w:r>
          </w:p>
          <w:p w:rsidR="00ED23DC" w:rsidRPr="00B35E52"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条款8.5</w:t>
            </w:r>
          </w:p>
        </w:tc>
        <w:tc>
          <w:tcPr>
            <w:tcW w:w="850"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s="宋体"/>
                <w:color w:val="000000"/>
                <w:sz w:val="18"/>
                <w:szCs w:val="18"/>
              </w:rPr>
            </w:pPr>
            <w:r w:rsidRPr="00B35E52">
              <w:rPr>
                <w:rFonts w:ascii="宋体" w:hAnsi="宋体" w:cs="宋体" w:hint="eastAsia"/>
                <w:color w:val="000000"/>
                <w:sz w:val="18"/>
                <w:szCs w:val="18"/>
              </w:rPr>
              <w:t>推荐性</w:t>
            </w:r>
          </w:p>
        </w:tc>
        <w:tc>
          <w:tcPr>
            <w:tcW w:w="2410" w:type="dxa"/>
            <w:tcBorders>
              <w:top w:val="single" w:sz="4" w:space="0" w:color="auto"/>
              <w:left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NB/T 33001-2010</w:t>
            </w:r>
          </w:p>
          <w:p w:rsidR="00ED23DC" w:rsidRPr="00B35E52"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条款8.5</w:t>
            </w:r>
          </w:p>
        </w:tc>
        <w:tc>
          <w:tcPr>
            <w:tcW w:w="691"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s="宋体"/>
                <w:color w:val="000000"/>
                <w:kern w:val="0"/>
                <w:sz w:val="18"/>
                <w:szCs w:val="18"/>
              </w:rPr>
            </w:pPr>
            <w:r w:rsidRPr="00B35E52">
              <w:rPr>
                <w:rFonts w:ascii="宋体" w:hAnsi="宋体" w:cs="宋体" w:hint="eastAsia"/>
                <w:color w:val="000000"/>
                <w:kern w:val="0"/>
                <w:sz w:val="18"/>
                <w:szCs w:val="18"/>
              </w:rPr>
              <w:t>●</w:t>
            </w:r>
          </w:p>
        </w:tc>
        <w:tc>
          <w:tcPr>
            <w:tcW w:w="679" w:type="dxa"/>
            <w:tcBorders>
              <w:top w:val="single" w:sz="4" w:space="0" w:color="auto"/>
              <w:left w:val="single" w:sz="4" w:space="0" w:color="auto"/>
              <w:bottom w:val="single" w:sz="4" w:space="0" w:color="auto"/>
            </w:tcBorders>
            <w:vAlign w:val="center"/>
          </w:tcPr>
          <w:p w:rsidR="00ED23DC" w:rsidRPr="00B35E52" w:rsidRDefault="00ED23DC" w:rsidP="00ED23DC">
            <w:pPr>
              <w:widowControl/>
              <w:jc w:val="center"/>
              <w:rPr>
                <w:rFonts w:ascii="宋体" w:hAnsi="宋体"/>
                <w:color w:val="000000"/>
                <w:kern w:val="0"/>
                <w:sz w:val="18"/>
                <w:szCs w:val="18"/>
              </w:rPr>
            </w:pPr>
          </w:p>
        </w:tc>
      </w:tr>
      <w:tr w:rsidR="00ED23DC" w:rsidRPr="00B35E52" w:rsidTr="007402AD">
        <w:trPr>
          <w:cantSplit/>
          <w:trHeight w:val="425"/>
        </w:trPr>
        <w:tc>
          <w:tcPr>
            <w:tcW w:w="555" w:type="dxa"/>
            <w:tcBorders>
              <w:top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7</w:t>
            </w:r>
          </w:p>
        </w:tc>
        <w:tc>
          <w:tcPr>
            <w:tcW w:w="2105"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olor w:val="000000"/>
                <w:kern w:val="0"/>
                <w:sz w:val="18"/>
                <w:szCs w:val="18"/>
              </w:rPr>
            </w:pPr>
            <w:r>
              <w:rPr>
                <w:rFonts w:ascii="宋体" w:hAnsi="宋体" w:hint="eastAsia"/>
                <w:sz w:val="18"/>
                <w:szCs w:val="18"/>
              </w:rPr>
              <w:t>谐波电流试验</w:t>
            </w:r>
          </w:p>
        </w:tc>
        <w:tc>
          <w:tcPr>
            <w:tcW w:w="2410" w:type="dxa"/>
            <w:tcBorders>
              <w:top w:val="single" w:sz="4" w:space="0" w:color="auto"/>
              <w:left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NB/T 33001-2010</w:t>
            </w:r>
          </w:p>
          <w:p w:rsidR="00ED23DC" w:rsidRPr="00B35E52"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条款8.11</w:t>
            </w:r>
          </w:p>
        </w:tc>
        <w:tc>
          <w:tcPr>
            <w:tcW w:w="850"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s="宋体"/>
                <w:color w:val="000000"/>
                <w:sz w:val="18"/>
                <w:szCs w:val="18"/>
              </w:rPr>
            </w:pPr>
            <w:r w:rsidRPr="00B35E52">
              <w:rPr>
                <w:rFonts w:ascii="宋体" w:hAnsi="宋体" w:cs="宋体" w:hint="eastAsia"/>
                <w:color w:val="000000"/>
                <w:sz w:val="18"/>
                <w:szCs w:val="18"/>
              </w:rPr>
              <w:t>推荐性</w:t>
            </w:r>
          </w:p>
        </w:tc>
        <w:tc>
          <w:tcPr>
            <w:tcW w:w="2410" w:type="dxa"/>
            <w:tcBorders>
              <w:top w:val="single" w:sz="4" w:space="0" w:color="auto"/>
              <w:left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NB/T 33001-2010</w:t>
            </w:r>
          </w:p>
          <w:p w:rsidR="00ED23DC" w:rsidRPr="00B35E52"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条款8.11</w:t>
            </w:r>
          </w:p>
        </w:tc>
        <w:tc>
          <w:tcPr>
            <w:tcW w:w="691"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s="宋体"/>
                <w:color w:val="000000"/>
                <w:kern w:val="0"/>
                <w:sz w:val="18"/>
                <w:szCs w:val="18"/>
              </w:rPr>
            </w:pPr>
          </w:p>
        </w:tc>
        <w:tc>
          <w:tcPr>
            <w:tcW w:w="679" w:type="dxa"/>
            <w:tcBorders>
              <w:top w:val="single" w:sz="4" w:space="0" w:color="auto"/>
              <w:left w:val="single" w:sz="4" w:space="0" w:color="auto"/>
              <w:bottom w:val="single" w:sz="4" w:space="0" w:color="auto"/>
            </w:tcBorders>
            <w:vAlign w:val="center"/>
          </w:tcPr>
          <w:p w:rsidR="00ED23DC" w:rsidRPr="00B35E52" w:rsidRDefault="00ED23DC" w:rsidP="00ED23DC">
            <w:pPr>
              <w:widowControl/>
              <w:jc w:val="center"/>
              <w:rPr>
                <w:rFonts w:ascii="宋体" w:hAnsi="宋体"/>
                <w:color w:val="000000"/>
                <w:kern w:val="0"/>
                <w:sz w:val="18"/>
                <w:szCs w:val="18"/>
              </w:rPr>
            </w:pPr>
            <w:r w:rsidRPr="00B35E52">
              <w:rPr>
                <w:rFonts w:ascii="宋体" w:hAnsi="宋体" w:cs="宋体" w:hint="eastAsia"/>
                <w:color w:val="000000"/>
                <w:kern w:val="0"/>
                <w:sz w:val="18"/>
                <w:szCs w:val="18"/>
              </w:rPr>
              <w:t>●</w:t>
            </w:r>
          </w:p>
        </w:tc>
      </w:tr>
      <w:tr w:rsidR="00ED23DC" w:rsidRPr="00B35E52" w:rsidTr="007402AD">
        <w:trPr>
          <w:cantSplit/>
          <w:trHeight w:val="425"/>
        </w:trPr>
        <w:tc>
          <w:tcPr>
            <w:tcW w:w="555" w:type="dxa"/>
            <w:tcBorders>
              <w:top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8</w:t>
            </w:r>
          </w:p>
        </w:tc>
        <w:tc>
          <w:tcPr>
            <w:tcW w:w="2105"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olor w:val="000000"/>
                <w:kern w:val="0"/>
                <w:sz w:val="18"/>
                <w:szCs w:val="18"/>
              </w:rPr>
            </w:pPr>
            <w:r w:rsidRPr="00C616F8">
              <w:rPr>
                <w:rFonts w:ascii="宋体" w:hAnsi="宋体" w:hint="eastAsia"/>
                <w:sz w:val="18"/>
                <w:szCs w:val="18"/>
              </w:rPr>
              <w:t>标识</w:t>
            </w:r>
          </w:p>
        </w:tc>
        <w:tc>
          <w:tcPr>
            <w:tcW w:w="2410" w:type="dxa"/>
            <w:tcBorders>
              <w:top w:val="single" w:sz="4" w:space="0" w:color="auto"/>
              <w:left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NB/T 33001-2010</w:t>
            </w:r>
          </w:p>
          <w:p w:rsidR="00ED23DC" w:rsidRPr="00B35E52"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条款9</w:t>
            </w:r>
          </w:p>
        </w:tc>
        <w:tc>
          <w:tcPr>
            <w:tcW w:w="850"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s="宋体"/>
                <w:color w:val="000000"/>
                <w:sz w:val="18"/>
                <w:szCs w:val="18"/>
              </w:rPr>
            </w:pPr>
            <w:r w:rsidRPr="00B35E52">
              <w:rPr>
                <w:rFonts w:ascii="宋体" w:hAnsi="宋体" w:cs="宋体" w:hint="eastAsia"/>
                <w:color w:val="000000"/>
                <w:sz w:val="18"/>
                <w:szCs w:val="18"/>
              </w:rPr>
              <w:t>推荐性</w:t>
            </w:r>
          </w:p>
        </w:tc>
        <w:tc>
          <w:tcPr>
            <w:tcW w:w="2410" w:type="dxa"/>
            <w:tcBorders>
              <w:top w:val="single" w:sz="4" w:space="0" w:color="auto"/>
              <w:left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NB/T 33001-2010</w:t>
            </w:r>
          </w:p>
          <w:p w:rsidR="00ED23DC" w:rsidRPr="00B35E52"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条款9</w:t>
            </w:r>
          </w:p>
        </w:tc>
        <w:tc>
          <w:tcPr>
            <w:tcW w:w="691"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s="宋体"/>
                <w:color w:val="000000"/>
                <w:kern w:val="0"/>
                <w:sz w:val="18"/>
                <w:szCs w:val="18"/>
              </w:rPr>
            </w:pPr>
          </w:p>
        </w:tc>
        <w:tc>
          <w:tcPr>
            <w:tcW w:w="679" w:type="dxa"/>
            <w:tcBorders>
              <w:top w:val="single" w:sz="4" w:space="0" w:color="auto"/>
              <w:left w:val="single" w:sz="4" w:space="0" w:color="auto"/>
              <w:bottom w:val="single" w:sz="4" w:space="0" w:color="auto"/>
            </w:tcBorders>
            <w:vAlign w:val="center"/>
          </w:tcPr>
          <w:p w:rsidR="00ED23DC" w:rsidRPr="00B35E52" w:rsidRDefault="00ED23DC" w:rsidP="00ED23DC">
            <w:pPr>
              <w:widowControl/>
              <w:jc w:val="center"/>
              <w:rPr>
                <w:rFonts w:ascii="宋体" w:hAnsi="宋体"/>
                <w:color w:val="000000"/>
                <w:kern w:val="0"/>
                <w:sz w:val="18"/>
                <w:szCs w:val="18"/>
              </w:rPr>
            </w:pPr>
            <w:r w:rsidRPr="00B35E52">
              <w:rPr>
                <w:rFonts w:ascii="宋体" w:hAnsi="宋体" w:cs="宋体" w:hint="eastAsia"/>
                <w:color w:val="000000"/>
                <w:kern w:val="0"/>
                <w:sz w:val="18"/>
                <w:szCs w:val="18"/>
              </w:rPr>
              <w:t>●</w:t>
            </w:r>
          </w:p>
        </w:tc>
      </w:tr>
      <w:tr w:rsidR="00ED23DC" w:rsidRPr="00B35E52" w:rsidTr="007402AD">
        <w:trPr>
          <w:cantSplit/>
          <w:trHeight w:val="425"/>
        </w:trPr>
        <w:tc>
          <w:tcPr>
            <w:tcW w:w="555" w:type="dxa"/>
            <w:tcBorders>
              <w:top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lastRenderedPageBreak/>
              <w:t>9</w:t>
            </w:r>
          </w:p>
        </w:tc>
        <w:tc>
          <w:tcPr>
            <w:tcW w:w="2105"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olor w:val="000000"/>
                <w:kern w:val="0"/>
                <w:sz w:val="18"/>
                <w:szCs w:val="18"/>
              </w:rPr>
            </w:pPr>
            <w:r w:rsidRPr="00C616F8">
              <w:rPr>
                <w:rFonts w:ascii="宋体" w:hAnsi="宋体" w:hint="eastAsia"/>
                <w:sz w:val="18"/>
                <w:szCs w:val="18"/>
              </w:rPr>
              <w:t>介电强度试验</w:t>
            </w:r>
          </w:p>
        </w:tc>
        <w:tc>
          <w:tcPr>
            <w:tcW w:w="2410" w:type="dxa"/>
            <w:tcBorders>
              <w:top w:val="single" w:sz="4" w:space="0" w:color="auto"/>
              <w:left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NB/T 33008.1-2013</w:t>
            </w:r>
          </w:p>
          <w:p w:rsidR="00ED23DC" w:rsidRPr="00B35E52"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条款5.5.2</w:t>
            </w:r>
          </w:p>
        </w:tc>
        <w:tc>
          <w:tcPr>
            <w:tcW w:w="850"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s="宋体"/>
                <w:color w:val="000000"/>
                <w:sz w:val="18"/>
                <w:szCs w:val="18"/>
              </w:rPr>
            </w:pPr>
            <w:r w:rsidRPr="00B35E52">
              <w:rPr>
                <w:rFonts w:ascii="宋体" w:hAnsi="宋体" w:cs="宋体" w:hint="eastAsia"/>
                <w:color w:val="000000"/>
                <w:sz w:val="18"/>
                <w:szCs w:val="18"/>
              </w:rPr>
              <w:t>推荐性</w:t>
            </w:r>
          </w:p>
        </w:tc>
        <w:tc>
          <w:tcPr>
            <w:tcW w:w="2410" w:type="dxa"/>
            <w:tcBorders>
              <w:top w:val="single" w:sz="4" w:space="0" w:color="auto"/>
              <w:left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NB/T 33008.1-2013</w:t>
            </w:r>
          </w:p>
          <w:p w:rsidR="00ED23DC" w:rsidRPr="00B35E52"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条款5.5.2</w:t>
            </w:r>
          </w:p>
        </w:tc>
        <w:tc>
          <w:tcPr>
            <w:tcW w:w="691"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s="宋体"/>
                <w:color w:val="000000"/>
                <w:kern w:val="0"/>
                <w:sz w:val="18"/>
                <w:szCs w:val="18"/>
              </w:rPr>
            </w:pPr>
            <w:r w:rsidRPr="00B35E52">
              <w:rPr>
                <w:rFonts w:ascii="宋体" w:hAnsi="宋体" w:cs="宋体" w:hint="eastAsia"/>
                <w:color w:val="000000"/>
                <w:kern w:val="0"/>
                <w:sz w:val="18"/>
                <w:szCs w:val="18"/>
              </w:rPr>
              <w:t>●</w:t>
            </w:r>
          </w:p>
        </w:tc>
        <w:tc>
          <w:tcPr>
            <w:tcW w:w="679" w:type="dxa"/>
            <w:tcBorders>
              <w:top w:val="single" w:sz="4" w:space="0" w:color="auto"/>
              <w:left w:val="single" w:sz="4" w:space="0" w:color="auto"/>
              <w:bottom w:val="single" w:sz="4" w:space="0" w:color="auto"/>
            </w:tcBorders>
            <w:vAlign w:val="center"/>
          </w:tcPr>
          <w:p w:rsidR="00ED23DC" w:rsidRPr="00B35E52" w:rsidRDefault="00ED23DC" w:rsidP="00ED23DC">
            <w:pPr>
              <w:widowControl/>
              <w:jc w:val="center"/>
              <w:rPr>
                <w:rFonts w:ascii="宋体" w:hAnsi="宋体"/>
                <w:color w:val="000000"/>
                <w:kern w:val="0"/>
                <w:sz w:val="18"/>
                <w:szCs w:val="18"/>
              </w:rPr>
            </w:pPr>
          </w:p>
        </w:tc>
      </w:tr>
      <w:tr w:rsidR="00ED23DC" w:rsidRPr="00B35E52" w:rsidTr="007402AD">
        <w:trPr>
          <w:cantSplit/>
          <w:trHeight w:val="425"/>
        </w:trPr>
        <w:tc>
          <w:tcPr>
            <w:tcW w:w="555" w:type="dxa"/>
            <w:tcBorders>
              <w:top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1</w:t>
            </w:r>
            <w:r>
              <w:rPr>
                <w:rFonts w:ascii="宋体" w:hAnsi="宋体" w:cs="宋体"/>
                <w:color w:val="000000"/>
                <w:kern w:val="0"/>
                <w:sz w:val="18"/>
                <w:szCs w:val="18"/>
              </w:rPr>
              <w:t>0</w:t>
            </w:r>
          </w:p>
        </w:tc>
        <w:tc>
          <w:tcPr>
            <w:tcW w:w="2105" w:type="dxa"/>
            <w:tcBorders>
              <w:top w:val="single" w:sz="4" w:space="0" w:color="auto"/>
              <w:left w:val="single" w:sz="4" w:space="0" w:color="auto"/>
              <w:bottom w:val="single" w:sz="4" w:space="0" w:color="auto"/>
              <w:right w:val="single" w:sz="4" w:space="0" w:color="auto"/>
            </w:tcBorders>
            <w:vAlign w:val="center"/>
          </w:tcPr>
          <w:p w:rsidR="00ED23DC" w:rsidRPr="00C616F8" w:rsidRDefault="00ED23DC" w:rsidP="00ED23DC">
            <w:pPr>
              <w:widowControl/>
              <w:jc w:val="center"/>
              <w:rPr>
                <w:rFonts w:ascii="宋体" w:hAnsi="宋体"/>
                <w:sz w:val="18"/>
                <w:szCs w:val="18"/>
              </w:rPr>
            </w:pPr>
            <w:r w:rsidRPr="00122545">
              <w:rPr>
                <w:rFonts w:ascii="宋体" w:hAnsi="宋体" w:hint="eastAsia"/>
                <w:sz w:val="18"/>
                <w:szCs w:val="18"/>
              </w:rPr>
              <w:t>稳压精度试验</w:t>
            </w:r>
          </w:p>
        </w:tc>
        <w:tc>
          <w:tcPr>
            <w:tcW w:w="2410" w:type="dxa"/>
            <w:tcBorders>
              <w:top w:val="single" w:sz="4" w:space="0" w:color="auto"/>
              <w:left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NB/T 33008.1-2013</w:t>
            </w:r>
          </w:p>
          <w:p w:rsidR="00ED23DC" w:rsidRPr="00B35E52"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条款5.</w:t>
            </w:r>
            <w:r>
              <w:rPr>
                <w:rFonts w:ascii="宋体" w:hAnsi="宋体" w:cs="宋体"/>
                <w:color w:val="000000"/>
                <w:kern w:val="0"/>
                <w:sz w:val="18"/>
                <w:szCs w:val="18"/>
              </w:rPr>
              <w:t>6.4</w:t>
            </w:r>
          </w:p>
        </w:tc>
        <w:tc>
          <w:tcPr>
            <w:tcW w:w="850"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s="宋体"/>
                <w:color w:val="000000"/>
                <w:sz w:val="18"/>
                <w:szCs w:val="18"/>
              </w:rPr>
            </w:pPr>
            <w:r w:rsidRPr="00B35E52">
              <w:rPr>
                <w:rFonts w:ascii="宋体" w:hAnsi="宋体" w:cs="宋体" w:hint="eastAsia"/>
                <w:color w:val="000000"/>
                <w:sz w:val="18"/>
                <w:szCs w:val="18"/>
              </w:rPr>
              <w:t>推荐性</w:t>
            </w:r>
          </w:p>
        </w:tc>
        <w:tc>
          <w:tcPr>
            <w:tcW w:w="2410" w:type="dxa"/>
            <w:tcBorders>
              <w:top w:val="single" w:sz="4" w:space="0" w:color="auto"/>
              <w:left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NB/T 33008.1-2013</w:t>
            </w:r>
          </w:p>
          <w:p w:rsidR="00ED23DC" w:rsidRPr="00B35E52"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条款5.</w:t>
            </w:r>
            <w:r>
              <w:rPr>
                <w:rFonts w:ascii="宋体" w:hAnsi="宋体" w:cs="宋体"/>
                <w:color w:val="000000"/>
                <w:kern w:val="0"/>
                <w:sz w:val="18"/>
                <w:szCs w:val="18"/>
              </w:rPr>
              <w:t>6.4</w:t>
            </w:r>
          </w:p>
        </w:tc>
        <w:tc>
          <w:tcPr>
            <w:tcW w:w="691"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s="宋体"/>
                <w:color w:val="000000"/>
                <w:kern w:val="0"/>
                <w:sz w:val="18"/>
                <w:szCs w:val="18"/>
              </w:rPr>
            </w:pPr>
          </w:p>
        </w:tc>
        <w:tc>
          <w:tcPr>
            <w:tcW w:w="679" w:type="dxa"/>
            <w:tcBorders>
              <w:top w:val="single" w:sz="4" w:space="0" w:color="auto"/>
              <w:left w:val="single" w:sz="4" w:space="0" w:color="auto"/>
              <w:bottom w:val="single" w:sz="4" w:space="0" w:color="auto"/>
            </w:tcBorders>
            <w:vAlign w:val="center"/>
          </w:tcPr>
          <w:p w:rsidR="00ED23DC" w:rsidRPr="00B35E52" w:rsidRDefault="00ED23DC" w:rsidP="00ED23DC">
            <w:pPr>
              <w:widowControl/>
              <w:jc w:val="center"/>
              <w:rPr>
                <w:rFonts w:ascii="宋体" w:hAnsi="宋体"/>
                <w:color w:val="000000"/>
                <w:kern w:val="0"/>
                <w:sz w:val="18"/>
                <w:szCs w:val="18"/>
              </w:rPr>
            </w:pPr>
            <w:r w:rsidRPr="00B35E52">
              <w:rPr>
                <w:rFonts w:ascii="宋体" w:hAnsi="宋体" w:cs="宋体" w:hint="eastAsia"/>
                <w:color w:val="000000"/>
                <w:kern w:val="0"/>
                <w:sz w:val="18"/>
                <w:szCs w:val="18"/>
              </w:rPr>
              <w:t>●</w:t>
            </w:r>
          </w:p>
        </w:tc>
      </w:tr>
      <w:tr w:rsidR="00ED23DC" w:rsidRPr="00B35E52" w:rsidTr="007402AD">
        <w:trPr>
          <w:cantSplit/>
          <w:trHeight w:val="425"/>
        </w:trPr>
        <w:tc>
          <w:tcPr>
            <w:tcW w:w="555" w:type="dxa"/>
            <w:tcBorders>
              <w:top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1</w:t>
            </w:r>
            <w:r>
              <w:rPr>
                <w:rFonts w:ascii="宋体" w:hAnsi="宋体" w:cs="宋体"/>
                <w:color w:val="000000"/>
                <w:kern w:val="0"/>
                <w:sz w:val="18"/>
                <w:szCs w:val="18"/>
              </w:rPr>
              <w:t>1</w:t>
            </w:r>
          </w:p>
        </w:tc>
        <w:tc>
          <w:tcPr>
            <w:tcW w:w="2105" w:type="dxa"/>
            <w:tcBorders>
              <w:top w:val="single" w:sz="4" w:space="0" w:color="auto"/>
              <w:left w:val="single" w:sz="4" w:space="0" w:color="auto"/>
              <w:bottom w:val="single" w:sz="4" w:space="0" w:color="auto"/>
              <w:right w:val="single" w:sz="4" w:space="0" w:color="auto"/>
            </w:tcBorders>
            <w:vAlign w:val="center"/>
          </w:tcPr>
          <w:p w:rsidR="00ED23DC" w:rsidRPr="00122545" w:rsidRDefault="00ED23DC" w:rsidP="00ED23DC">
            <w:pPr>
              <w:widowControl/>
              <w:jc w:val="center"/>
              <w:rPr>
                <w:rFonts w:ascii="宋体" w:hAnsi="宋体"/>
                <w:sz w:val="18"/>
                <w:szCs w:val="18"/>
              </w:rPr>
            </w:pPr>
            <w:r>
              <w:rPr>
                <w:rFonts w:ascii="宋体" w:hAnsi="宋体" w:hint="eastAsia"/>
                <w:sz w:val="18"/>
                <w:szCs w:val="18"/>
              </w:rPr>
              <w:t>输入欠压保护试验</w:t>
            </w:r>
          </w:p>
        </w:tc>
        <w:tc>
          <w:tcPr>
            <w:tcW w:w="2410" w:type="dxa"/>
            <w:tcBorders>
              <w:top w:val="single" w:sz="4" w:space="0" w:color="auto"/>
              <w:left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NB/T 33008.1-2013</w:t>
            </w:r>
          </w:p>
          <w:p w:rsidR="00ED23DC" w:rsidRPr="00B35E52"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条款5.</w:t>
            </w:r>
            <w:r>
              <w:rPr>
                <w:rFonts w:ascii="宋体" w:hAnsi="宋体" w:cs="宋体"/>
                <w:color w:val="000000"/>
                <w:kern w:val="0"/>
                <w:sz w:val="18"/>
                <w:szCs w:val="18"/>
              </w:rPr>
              <w:t>9.2</w:t>
            </w:r>
          </w:p>
        </w:tc>
        <w:tc>
          <w:tcPr>
            <w:tcW w:w="850"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s="宋体"/>
                <w:color w:val="000000"/>
                <w:sz w:val="18"/>
                <w:szCs w:val="18"/>
              </w:rPr>
            </w:pPr>
            <w:r w:rsidRPr="00B35E52">
              <w:rPr>
                <w:rFonts w:ascii="宋体" w:hAnsi="宋体" w:cs="宋体" w:hint="eastAsia"/>
                <w:color w:val="000000"/>
                <w:sz w:val="18"/>
                <w:szCs w:val="18"/>
              </w:rPr>
              <w:t>推荐性</w:t>
            </w:r>
          </w:p>
        </w:tc>
        <w:tc>
          <w:tcPr>
            <w:tcW w:w="2410" w:type="dxa"/>
            <w:tcBorders>
              <w:top w:val="single" w:sz="4" w:space="0" w:color="auto"/>
              <w:left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NB/T 33008.1-2013</w:t>
            </w:r>
          </w:p>
          <w:p w:rsidR="00ED23DC" w:rsidRPr="00B35E52"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条款5.</w:t>
            </w:r>
            <w:r>
              <w:rPr>
                <w:rFonts w:ascii="宋体" w:hAnsi="宋体" w:cs="宋体"/>
                <w:color w:val="000000"/>
                <w:kern w:val="0"/>
                <w:sz w:val="18"/>
                <w:szCs w:val="18"/>
              </w:rPr>
              <w:t>9.2</w:t>
            </w:r>
          </w:p>
        </w:tc>
        <w:tc>
          <w:tcPr>
            <w:tcW w:w="691"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s="宋体"/>
                <w:color w:val="000000"/>
                <w:kern w:val="0"/>
                <w:sz w:val="18"/>
                <w:szCs w:val="18"/>
              </w:rPr>
            </w:pPr>
            <w:r w:rsidRPr="00B35E52">
              <w:rPr>
                <w:rFonts w:ascii="宋体" w:hAnsi="宋体" w:cs="宋体" w:hint="eastAsia"/>
                <w:color w:val="000000"/>
                <w:kern w:val="0"/>
                <w:sz w:val="18"/>
                <w:szCs w:val="18"/>
              </w:rPr>
              <w:t>●</w:t>
            </w:r>
          </w:p>
        </w:tc>
        <w:tc>
          <w:tcPr>
            <w:tcW w:w="679" w:type="dxa"/>
            <w:tcBorders>
              <w:top w:val="single" w:sz="4" w:space="0" w:color="auto"/>
              <w:left w:val="single" w:sz="4" w:space="0" w:color="auto"/>
              <w:bottom w:val="single" w:sz="4" w:space="0" w:color="auto"/>
            </w:tcBorders>
            <w:vAlign w:val="center"/>
          </w:tcPr>
          <w:p w:rsidR="00ED23DC" w:rsidRPr="00B35E52" w:rsidRDefault="00ED23DC" w:rsidP="00ED23DC">
            <w:pPr>
              <w:widowControl/>
              <w:jc w:val="center"/>
              <w:rPr>
                <w:rFonts w:ascii="宋体" w:hAnsi="宋体"/>
                <w:color w:val="000000"/>
                <w:kern w:val="0"/>
                <w:sz w:val="18"/>
                <w:szCs w:val="18"/>
              </w:rPr>
            </w:pPr>
          </w:p>
        </w:tc>
      </w:tr>
      <w:tr w:rsidR="00ED23DC" w:rsidRPr="00B35E52" w:rsidTr="007402AD">
        <w:trPr>
          <w:cantSplit/>
          <w:trHeight w:val="425"/>
        </w:trPr>
        <w:tc>
          <w:tcPr>
            <w:tcW w:w="555" w:type="dxa"/>
            <w:tcBorders>
              <w:top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1</w:t>
            </w:r>
            <w:r>
              <w:rPr>
                <w:rFonts w:ascii="宋体" w:hAnsi="宋体" w:cs="宋体"/>
                <w:color w:val="000000"/>
                <w:kern w:val="0"/>
                <w:sz w:val="18"/>
                <w:szCs w:val="18"/>
              </w:rPr>
              <w:t>2</w:t>
            </w:r>
          </w:p>
        </w:tc>
        <w:tc>
          <w:tcPr>
            <w:tcW w:w="2105" w:type="dxa"/>
            <w:tcBorders>
              <w:top w:val="single" w:sz="4" w:space="0" w:color="auto"/>
              <w:left w:val="single" w:sz="4" w:space="0" w:color="auto"/>
              <w:bottom w:val="single" w:sz="4" w:space="0" w:color="auto"/>
              <w:right w:val="single" w:sz="4" w:space="0" w:color="auto"/>
            </w:tcBorders>
            <w:vAlign w:val="center"/>
          </w:tcPr>
          <w:p w:rsidR="00ED23DC" w:rsidRPr="00122545" w:rsidRDefault="00ED23DC" w:rsidP="00ED23DC">
            <w:pPr>
              <w:widowControl/>
              <w:jc w:val="center"/>
              <w:rPr>
                <w:rFonts w:ascii="宋体" w:hAnsi="宋体"/>
                <w:sz w:val="18"/>
                <w:szCs w:val="18"/>
              </w:rPr>
            </w:pPr>
            <w:r w:rsidRPr="00122545">
              <w:rPr>
                <w:rFonts w:ascii="宋体" w:hAnsi="宋体" w:hint="eastAsia"/>
                <w:sz w:val="18"/>
                <w:szCs w:val="18"/>
              </w:rPr>
              <w:t>连接异常试验</w:t>
            </w:r>
          </w:p>
        </w:tc>
        <w:tc>
          <w:tcPr>
            <w:tcW w:w="2410" w:type="dxa"/>
            <w:tcBorders>
              <w:top w:val="single" w:sz="4" w:space="0" w:color="auto"/>
              <w:left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NB/T 33008.1-2013</w:t>
            </w:r>
          </w:p>
          <w:p w:rsidR="00ED23DC" w:rsidRPr="00B35E52"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条款5.9.</w:t>
            </w:r>
            <w:r>
              <w:rPr>
                <w:rFonts w:ascii="宋体" w:hAnsi="宋体" w:cs="宋体"/>
                <w:color w:val="000000"/>
                <w:kern w:val="0"/>
                <w:sz w:val="18"/>
                <w:szCs w:val="18"/>
              </w:rPr>
              <w:t>9</w:t>
            </w:r>
          </w:p>
        </w:tc>
        <w:tc>
          <w:tcPr>
            <w:tcW w:w="850"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s="宋体"/>
                <w:color w:val="000000"/>
                <w:sz w:val="18"/>
                <w:szCs w:val="18"/>
              </w:rPr>
            </w:pPr>
            <w:r w:rsidRPr="00B35E52">
              <w:rPr>
                <w:rFonts w:ascii="宋体" w:hAnsi="宋体" w:cs="宋体" w:hint="eastAsia"/>
                <w:color w:val="000000"/>
                <w:sz w:val="18"/>
                <w:szCs w:val="18"/>
              </w:rPr>
              <w:t>推荐性</w:t>
            </w:r>
          </w:p>
        </w:tc>
        <w:tc>
          <w:tcPr>
            <w:tcW w:w="2410" w:type="dxa"/>
            <w:tcBorders>
              <w:top w:val="single" w:sz="4" w:space="0" w:color="auto"/>
              <w:left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NB/T 33008.1-2013</w:t>
            </w:r>
          </w:p>
          <w:p w:rsidR="00ED23DC" w:rsidRPr="00B35E52"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条款5.9.</w:t>
            </w:r>
            <w:r>
              <w:rPr>
                <w:rFonts w:ascii="宋体" w:hAnsi="宋体" w:cs="宋体"/>
                <w:color w:val="000000"/>
                <w:kern w:val="0"/>
                <w:sz w:val="18"/>
                <w:szCs w:val="18"/>
              </w:rPr>
              <w:t>9</w:t>
            </w:r>
          </w:p>
        </w:tc>
        <w:tc>
          <w:tcPr>
            <w:tcW w:w="691"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s="宋体"/>
                <w:color w:val="000000"/>
                <w:kern w:val="0"/>
                <w:sz w:val="18"/>
                <w:szCs w:val="18"/>
              </w:rPr>
            </w:pPr>
            <w:r w:rsidRPr="00B35E52">
              <w:rPr>
                <w:rFonts w:ascii="宋体" w:hAnsi="宋体" w:cs="宋体" w:hint="eastAsia"/>
                <w:color w:val="000000"/>
                <w:kern w:val="0"/>
                <w:sz w:val="18"/>
                <w:szCs w:val="18"/>
              </w:rPr>
              <w:t>●</w:t>
            </w:r>
          </w:p>
        </w:tc>
        <w:tc>
          <w:tcPr>
            <w:tcW w:w="679" w:type="dxa"/>
            <w:tcBorders>
              <w:top w:val="single" w:sz="4" w:space="0" w:color="auto"/>
              <w:left w:val="single" w:sz="4" w:space="0" w:color="auto"/>
              <w:bottom w:val="single" w:sz="4" w:space="0" w:color="auto"/>
            </w:tcBorders>
            <w:vAlign w:val="center"/>
          </w:tcPr>
          <w:p w:rsidR="00ED23DC" w:rsidRPr="00B35E52" w:rsidRDefault="00ED23DC" w:rsidP="00ED23DC">
            <w:pPr>
              <w:widowControl/>
              <w:jc w:val="center"/>
              <w:rPr>
                <w:rFonts w:ascii="宋体" w:hAnsi="宋体"/>
                <w:color w:val="000000"/>
                <w:kern w:val="0"/>
                <w:sz w:val="18"/>
                <w:szCs w:val="18"/>
              </w:rPr>
            </w:pPr>
          </w:p>
        </w:tc>
      </w:tr>
      <w:tr w:rsidR="00ED23DC" w:rsidRPr="00B35E52" w:rsidTr="007402AD">
        <w:trPr>
          <w:cantSplit/>
          <w:trHeight w:val="425"/>
        </w:trPr>
        <w:tc>
          <w:tcPr>
            <w:tcW w:w="555" w:type="dxa"/>
            <w:tcBorders>
              <w:top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1</w:t>
            </w:r>
            <w:r>
              <w:rPr>
                <w:rFonts w:ascii="宋体" w:hAnsi="宋体" w:cs="宋体"/>
                <w:color w:val="000000"/>
                <w:kern w:val="0"/>
                <w:sz w:val="18"/>
                <w:szCs w:val="18"/>
              </w:rPr>
              <w:t>3</w:t>
            </w:r>
          </w:p>
        </w:tc>
        <w:tc>
          <w:tcPr>
            <w:tcW w:w="2105"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olor w:val="000000"/>
                <w:kern w:val="0"/>
                <w:sz w:val="18"/>
                <w:szCs w:val="18"/>
              </w:rPr>
            </w:pPr>
            <w:r w:rsidRPr="00C616F8">
              <w:rPr>
                <w:rFonts w:ascii="宋体" w:hAnsi="宋体" w:hint="eastAsia"/>
                <w:sz w:val="18"/>
                <w:szCs w:val="18"/>
              </w:rPr>
              <w:t>急停</w:t>
            </w:r>
          </w:p>
        </w:tc>
        <w:tc>
          <w:tcPr>
            <w:tcW w:w="2410" w:type="dxa"/>
            <w:tcBorders>
              <w:top w:val="single" w:sz="4" w:space="0" w:color="auto"/>
              <w:left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NB/T 33008.1-2013</w:t>
            </w:r>
          </w:p>
          <w:p w:rsidR="00ED23DC" w:rsidRPr="00B35E52"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条款5.9.</w:t>
            </w:r>
            <w:r>
              <w:rPr>
                <w:rFonts w:ascii="宋体" w:hAnsi="宋体" w:cs="宋体"/>
                <w:color w:val="000000"/>
                <w:kern w:val="0"/>
                <w:sz w:val="18"/>
                <w:szCs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s="宋体"/>
                <w:color w:val="000000"/>
                <w:sz w:val="18"/>
                <w:szCs w:val="18"/>
              </w:rPr>
            </w:pPr>
            <w:r w:rsidRPr="00B35E52">
              <w:rPr>
                <w:rFonts w:ascii="宋体" w:hAnsi="宋体" w:cs="宋体" w:hint="eastAsia"/>
                <w:color w:val="000000"/>
                <w:sz w:val="18"/>
                <w:szCs w:val="18"/>
              </w:rPr>
              <w:t>推荐性</w:t>
            </w:r>
          </w:p>
        </w:tc>
        <w:tc>
          <w:tcPr>
            <w:tcW w:w="2410" w:type="dxa"/>
            <w:tcBorders>
              <w:top w:val="single" w:sz="4" w:space="0" w:color="auto"/>
              <w:left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NB/T 33008.1-2013</w:t>
            </w:r>
          </w:p>
          <w:p w:rsidR="00ED23DC" w:rsidRPr="00B35E52"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条款5.9.</w:t>
            </w:r>
            <w:r>
              <w:rPr>
                <w:rFonts w:ascii="宋体" w:hAnsi="宋体" w:cs="宋体"/>
                <w:color w:val="000000"/>
                <w:kern w:val="0"/>
                <w:sz w:val="18"/>
                <w:szCs w:val="18"/>
              </w:rPr>
              <w:t>10</w:t>
            </w:r>
          </w:p>
        </w:tc>
        <w:tc>
          <w:tcPr>
            <w:tcW w:w="691"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s="宋体"/>
                <w:color w:val="000000"/>
                <w:kern w:val="0"/>
                <w:sz w:val="18"/>
                <w:szCs w:val="18"/>
              </w:rPr>
            </w:pPr>
            <w:r w:rsidRPr="00B35E52">
              <w:rPr>
                <w:rFonts w:ascii="宋体" w:hAnsi="宋体" w:cs="宋体" w:hint="eastAsia"/>
                <w:color w:val="000000"/>
                <w:kern w:val="0"/>
                <w:sz w:val="18"/>
                <w:szCs w:val="18"/>
              </w:rPr>
              <w:t>●</w:t>
            </w:r>
          </w:p>
        </w:tc>
        <w:tc>
          <w:tcPr>
            <w:tcW w:w="679" w:type="dxa"/>
            <w:tcBorders>
              <w:top w:val="single" w:sz="4" w:space="0" w:color="auto"/>
              <w:left w:val="single" w:sz="4" w:space="0" w:color="auto"/>
              <w:bottom w:val="single" w:sz="4" w:space="0" w:color="auto"/>
            </w:tcBorders>
            <w:vAlign w:val="center"/>
          </w:tcPr>
          <w:p w:rsidR="00ED23DC" w:rsidRPr="00B35E52" w:rsidRDefault="00ED23DC" w:rsidP="00ED23DC">
            <w:pPr>
              <w:widowControl/>
              <w:jc w:val="center"/>
              <w:rPr>
                <w:rFonts w:ascii="宋体" w:hAnsi="宋体"/>
                <w:color w:val="000000"/>
                <w:kern w:val="0"/>
                <w:sz w:val="18"/>
                <w:szCs w:val="18"/>
              </w:rPr>
            </w:pPr>
          </w:p>
        </w:tc>
      </w:tr>
      <w:tr w:rsidR="00ED23DC" w:rsidRPr="00B35E52" w:rsidTr="007402AD">
        <w:trPr>
          <w:cantSplit/>
          <w:trHeight w:val="425"/>
        </w:trPr>
        <w:tc>
          <w:tcPr>
            <w:tcW w:w="9700" w:type="dxa"/>
            <w:gridSpan w:val="7"/>
            <w:tcBorders>
              <w:top w:val="single" w:sz="4" w:space="0" w:color="auto"/>
              <w:bottom w:val="single" w:sz="4" w:space="0" w:color="auto"/>
            </w:tcBorders>
            <w:vAlign w:val="center"/>
          </w:tcPr>
          <w:p w:rsidR="00ED23DC" w:rsidRPr="00B35E52" w:rsidRDefault="00ED23DC" w:rsidP="00ED23DC">
            <w:pPr>
              <w:widowControl/>
              <w:rPr>
                <w:rFonts w:ascii="宋体" w:hAnsi="宋体"/>
                <w:color w:val="000000"/>
                <w:kern w:val="0"/>
                <w:sz w:val="18"/>
                <w:szCs w:val="18"/>
              </w:rPr>
            </w:pPr>
            <w:r w:rsidRPr="002628BF">
              <w:rPr>
                <w:rFonts w:ascii="宋体" w:hAnsi="宋体" w:cs="Sim Sun" w:hint="eastAsia"/>
                <w:kern w:val="0"/>
                <w:sz w:val="18"/>
                <w:szCs w:val="18"/>
                <w:vertAlign w:val="superscript"/>
              </w:rPr>
              <w:t>a</w:t>
            </w:r>
            <w:r w:rsidRPr="00B35E52">
              <w:rPr>
                <w:rFonts w:cs="宋体" w:hint="eastAsia"/>
                <w:color w:val="000000"/>
                <w:sz w:val="18"/>
                <w:szCs w:val="18"/>
              </w:rPr>
              <w:t>极重要质量项目，</w:t>
            </w:r>
            <w:r w:rsidRPr="002628BF">
              <w:rPr>
                <w:rFonts w:ascii="宋体" w:hAnsi="宋体" w:cs="Sim Sun" w:hint="eastAsia"/>
                <w:kern w:val="0"/>
                <w:sz w:val="18"/>
                <w:szCs w:val="18"/>
                <w:vertAlign w:val="superscript"/>
              </w:rPr>
              <w:t>b</w:t>
            </w:r>
            <w:r w:rsidRPr="00B35E52">
              <w:rPr>
                <w:rFonts w:cs="宋体" w:hint="eastAsia"/>
                <w:color w:val="000000"/>
                <w:sz w:val="18"/>
                <w:szCs w:val="18"/>
              </w:rPr>
              <w:t>重要质量项目。</w:t>
            </w:r>
          </w:p>
        </w:tc>
      </w:tr>
      <w:bookmarkEnd w:id="1"/>
    </w:tbl>
    <w:p w:rsidR="00B87756" w:rsidRDefault="00B87756" w:rsidP="005C3DA8">
      <w:pPr>
        <w:snapToGrid w:val="0"/>
        <w:spacing w:line="360" w:lineRule="auto"/>
        <w:jc w:val="center"/>
        <w:rPr>
          <w:rFonts w:ascii="宋体" w:hAnsi="宋体" w:cs="宋体"/>
          <w:b/>
          <w:sz w:val="18"/>
          <w:szCs w:val="18"/>
        </w:rPr>
      </w:pPr>
    </w:p>
    <w:p w:rsidR="00D35125" w:rsidRDefault="00D35125" w:rsidP="00D35125">
      <w:pPr>
        <w:snapToGrid w:val="0"/>
        <w:spacing w:line="360" w:lineRule="auto"/>
        <w:jc w:val="center"/>
        <w:rPr>
          <w:rFonts w:ascii="宋体" w:hAnsi="宋体" w:cs="宋体"/>
          <w:b/>
          <w:sz w:val="18"/>
          <w:szCs w:val="18"/>
        </w:rPr>
      </w:pPr>
      <w:r w:rsidRPr="00B87756">
        <w:rPr>
          <w:rFonts w:ascii="宋体" w:hAnsi="宋体" w:cs="宋体" w:hint="eastAsia"/>
          <w:b/>
          <w:sz w:val="18"/>
          <w:szCs w:val="18"/>
        </w:rPr>
        <w:t>表</w:t>
      </w:r>
      <w:r>
        <w:rPr>
          <w:rFonts w:ascii="宋体" w:hAnsi="宋体" w:cs="宋体" w:hint="eastAsia"/>
          <w:b/>
          <w:sz w:val="18"/>
          <w:szCs w:val="18"/>
        </w:rPr>
        <w:t>4</w:t>
      </w:r>
      <w:r w:rsidRPr="00B87756">
        <w:rPr>
          <w:rFonts w:ascii="宋体" w:hAnsi="宋体" w:cs="宋体"/>
          <w:b/>
          <w:sz w:val="18"/>
          <w:szCs w:val="18"/>
        </w:rPr>
        <w:t xml:space="preserve">  </w:t>
      </w:r>
      <w:r>
        <w:rPr>
          <w:rFonts w:ascii="宋体" w:hAnsi="宋体" w:cs="宋体" w:hint="eastAsia"/>
          <w:b/>
          <w:sz w:val="18"/>
          <w:szCs w:val="18"/>
        </w:rPr>
        <w:t>交</w:t>
      </w:r>
      <w:r w:rsidRPr="00B87756">
        <w:rPr>
          <w:rFonts w:ascii="宋体" w:hAnsi="宋体" w:cs="宋体" w:hint="eastAsia"/>
          <w:b/>
          <w:sz w:val="18"/>
          <w:szCs w:val="18"/>
        </w:rPr>
        <w:t>流充电</w:t>
      </w:r>
      <w:proofErr w:type="gramStart"/>
      <w:r w:rsidRPr="00B87756">
        <w:rPr>
          <w:rFonts w:ascii="宋体" w:hAnsi="宋体" w:cs="宋体" w:hint="eastAsia"/>
          <w:b/>
          <w:sz w:val="18"/>
          <w:szCs w:val="18"/>
        </w:rPr>
        <w:t>桩</w:t>
      </w:r>
      <w:r>
        <w:rPr>
          <w:rFonts w:ascii="宋体" w:hAnsi="宋体" w:cs="宋体" w:hint="eastAsia"/>
          <w:b/>
          <w:sz w:val="18"/>
          <w:szCs w:val="18"/>
        </w:rPr>
        <w:t>产品</w:t>
      </w:r>
      <w:proofErr w:type="gramEnd"/>
      <w:r w:rsidRPr="00B87756">
        <w:rPr>
          <w:rFonts w:ascii="宋体" w:hAnsi="宋体" w:cs="宋体" w:hint="eastAsia"/>
          <w:b/>
          <w:sz w:val="18"/>
          <w:szCs w:val="18"/>
        </w:rPr>
        <w:t>检验项目及重要程度分类</w:t>
      </w:r>
    </w:p>
    <w:tbl>
      <w:tblPr>
        <w:tblW w:w="9700" w:type="dxa"/>
        <w:tblBorders>
          <w:top w:val="single" w:sz="4" w:space="0" w:color="auto"/>
          <w:left w:val="single" w:sz="4" w:space="0" w:color="auto"/>
          <w:bottom w:val="single" w:sz="4" w:space="0" w:color="auto"/>
          <w:right w:val="single" w:sz="4" w:space="0" w:color="auto"/>
        </w:tblBorders>
        <w:tblLayout w:type="fixed"/>
        <w:tblLook w:val="0000"/>
      </w:tblPr>
      <w:tblGrid>
        <w:gridCol w:w="555"/>
        <w:gridCol w:w="2105"/>
        <w:gridCol w:w="2410"/>
        <w:gridCol w:w="850"/>
        <w:gridCol w:w="2410"/>
        <w:gridCol w:w="691"/>
        <w:gridCol w:w="679"/>
      </w:tblGrid>
      <w:tr w:rsidR="00D35125" w:rsidRPr="00B35E52" w:rsidTr="007402AD">
        <w:trPr>
          <w:cantSplit/>
          <w:trHeight w:val="425"/>
          <w:tblHeader/>
        </w:trPr>
        <w:tc>
          <w:tcPr>
            <w:tcW w:w="555" w:type="dxa"/>
            <w:vMerge w:val="restart"/>
            <w:tcBorders>
              <w:top w:val="single" w:sz="4" w:space="0" w:color="auto"/>
              <w:right w:val="single" w:sz="4" w:space="0" w:color="auto"/>
            </w:tcBorders>
            <w:vAlign w:val="center"/>
          </w:tcPr>
          <w:p w:rsidR="00D35125" w:rsidRPr="00B35E52" w:rsidRDefault="00D35125" w:rsidP="007402AD">
            <w:pPr>
              <w:adjustRightInd w:val="0"/>
              <w:snapToGrid w:val="0"/>
              <w:jc w:val="center"/>
              <w:rPr>
                <w:rFonts w:ascii="宋体" w:hAnsi="宋体"/>
                <w:color w:val="000000"/>
                <w:sz w:val="18"/>
                <w:szCs w:val="18"/>
              </w:rPr>
            </w:pPr>
            <w:bookmarkStart w:id="2" w:name="_Hlk520213789"/>
            <w:r w:rsidRPr="00B35E52">
              <w:rPr>
                <w:rFonts w:ascii="宋体" w:hAnsi="宋体" w:cs="宋体" w:hint="eastAsia"/>
                <w:color w:val="000000"/>
                <w:sz w:val="18"/>
                <w:szCs w:val="18"/>
              </w:rPr>
              <w:t>序号</w:t>
            </w:r>
          </w:p>
        </w:tc>
        <w:tc>
          <w:tcPr>
            <w:tcW w:w="2105" w:type="dxa"/>
            <w:vMerge w:val="restart"/>
            <w:tcBorders>
              <w:top w:val="single" w:sz="4" w:space="0" w:color="auto"/>
              <w:left w:val="single" w:sz="4" w:space="0" w:color="auto"/>
              <w:right w:val="single" w:sz="4" w:space="0" w:color="auto"/>
            </w:tcBorders>
            <w:vAlign w:val="center"/>
          </w:tcPr>
          <w:p w:rsidR="00D35125" w:rsidRPr="00B35E52" w:rsidRDefault="00D35125" w:rsidP="007402AD">
            <w:pPr>
              <w:adjustRightInd w:val="0"/>
              <w:snapToGrid w:val="0"/>
              <w:jc w:val="center"/>
              <w:rPr>
                <w:rFonts w:ascii="宋体" w:hAnsi="宋体"/>
                <w:color w:val="000000"/>
                <w:sz w:val="18"/>
                <w:szCs w:val="18"/>
              </w:rPr>
            </w:pPr>
            <w:r w:rsidRPr="00B35E52">
              <w:rPr>
                <w:rFonts w:ascii="宋体" w:hAnsi="宋体" w:cs="宋体" w:hint="eastAsia"/>
                <w:color w:val="000000"/>
                <w:sz w:val="18"/>
                <w:szCs w:val="18"/>
              </w:rPr>
              <w:t>检验项目</w:t>
            </w:r>
          </w:p>
        </w:tc>
        <w:tc>
          <w:tcPr>
            <w:tcW w:w="2410" w:type="dxa"/>
            <w:vMerge w:val="restart"/>
            <w:tcBorders>
              <w:top w:val="single" w:sz="4" w:space="0" w:color="auto"/>
              <w:left w:val="single" w:sz="4" w:space="0" w:color="auto"/>
              <w:right w:val="single" w:sz="4" w:space="0" w:color="auto"/>
            </w:tcBorders>
            <w:vAlign w:val="center"/>
          </w:tcPr>
          <w:p w:rsidR="00D35125" w:rsidRPr="00B35E52" w:rsidRDefault="00D35125" w:rsidP="007402AD">
            <w:pPr>
              <w:adjustRightInd w:val="0"/>
              <w:snapToGrid w:val="0"/>
              <w:jc w:val="center"/>
              <w:rPr>
                <w:rFonts w:ascii="宋体" w:hAnsi="宋体"/>
                <w:color w:val="000000"/>
                <w:sz w:val="18"/>
                <w:szCs w:val="18"/>
              </w:rPr>
            </w:pPr>
            <w:r w:rsidRPr="00B35E52">
              <w:rPr>
                <w:rFonts w:ascii="宋体" w:hAnsi="宋体" w:cs="宋体" w:hint="eastAsia"/>
                <w:color w:val="000000"/>
                <w:sz w:val="18"/>
                <w:szCs w:val="18"/>
              </w:rPr>
              <w:t>依据标准条款</w:t>
            </w:r>
          </w:p>
        </w:tc>
        <w:tc>
          <w:tcPr>
            <w:tcW w:w="850" w:type="dxa"/>
            <w:vMerge w:val="restart"/>
            <w:tcBorders>
              <w:top w:val="single" w:sz="4" w:space="0" w:color="auto"/>
              <w:left w:val="single" w:sz="4" w:space="0" w:color="auto"/>
              <w:right w:val="single" w:sz="4" w:space="0" w:color="auto"/>
            </w:tcBorders>
            <w:vAlign w:val="center"/>
          </w:tcPr>
          <w:p w:rsidR="00D35125" w:rsidRPr="00B35E52" w:rsidRDefault="00D35125" w:rsidP="007402AD">
            <w:pPr>
              <w:adjustRightInd w:val="0"/>
              <w:snapToGrid w:val="0"/>
              <w:jc w:val="center"/>
              <w:rPr>
                <w:rFonts w:ascii="宋体" w:hAnsi="宋体"/>
                <w:color w:val="000000"/>
                <w:sz w:val="18"/>
                <w:szCs w:val="18"/>
              </w:rPr>
            </w:pPr>
            <w:r w:rsidRPr="00B35E52">
              <w:rPr>
                <w:rFonts w:ascii="宋体" w:hAnsi="宋体" w:cs="宋体" w:hint="eastAsia"/>
                <w:color w:val="000000"/>
                <w:sz w:val="18"/>
                <w:szCs w:val="18"/>
              </w:rPr>
              <w:t>强制性</w:t>
            </w:r>
            <w:r w:rsidRPr="00B35E52">
              <w:rPr>
                <w:rFonts w:ascii="宋体" w:hAnsi="宋体" w:cs="宋体"/>
                <w:color w:val="000000"/>
                <w:sz w:val="18"/>
                <w:szCs w:val="18"/>
              </w:rPr>
              <w:t>/</w:t>
            </w:r>
            <w:r w:rsidRPr="00B35E52">
              <w:rPr>
                <w:rFonts w:ascii="宋体" w:hAnsi="宋体" w:cs="宋体" w:hint="eastAsia"/>
                <w:color w:val="000000"/>
                <w:sz w:val="18"/>
                <w:szCs w:val="18"/>
              </w:rPr>
              <w:t>推荐性</w:t>
            </w:r>
          </w:p>
        </w:tc>
        <w:tc>
          <w:tcPr>
            <w:tcW w:w="2410" w:type="dxa"/>
            <w:vMerge w:val="restart"/>
            <w:tcBorders>
              <w:top w:val="single" w:sz="4" w:space="0" w:color="auto"/>
              <w:left w:val="single" w:sz="4" w:space="0" w:color="auto"/>
              <w:right w:val="single" w:sz="4" w:space="0" w:color="auto"/>
            </w:tcBorders>
            <w:vAlign w:val="center"/>
          </w:tcPr>
          <w:p w:rsidR="00D35125" w:rsidRPr="00B35E52" w:rsidRDefault="00D35125" w:rsidP="007402AD">
            <w:pPr>
              <w:adjustRightInd w:val="0"/>
              <w:snapToGrid w:val="0"/>
              <w:jc w:val="center"/>
              <w:rPr>
                <w:rFonts w:ascii="宋体" w:hAnsi="宋体"/>
                <w:color w:val="000000"/>
                <w:sz w:val="18"/>
                <w:szCs w:val="18"/>
              </w:rPr>
            </w:pPr>
            <w:r w:rsidRPr="00B35E52">
              <w:rPr>
                <w:rFonts w:ascii="宋体" w:hAnsi="宋体" w:cs="宋体" w:hint="eastAsia"/>
                <w:color w:val="000000"/>
                <w:sz w:val="18"/>
                <w:szCs w:val="18"/>
              </w:rPr>
              <w:t>检测方法标准</w:t>
            </w:r>
          </w:p>
        </w:tc>
        <w:tc>
          <w:tcPr>
            <w:tcW w:w="1370" w:type="dxa"/>
            <w:gridSpan w:val="2"/>
            <w:tcBorders>
              <w:top w:val="single" w:sz="4" w:space="0" w:color="auto"/>
              <w:left w:val="single" w:sz="4" w:space="0" w:color="auto"/>
              <w:bottom w:val="single" w:sz="4" w:space="0" w:color="auto"/>
            </w:tcBorders>
            <w:vAlign w:val="center"/>
          </w:tcPr>
          <w:p w:rsidR="00D35125" w:rsidRPr="00B35E52" w:rsidRDefault="00D35125" w:rsidP="007402AD">
            <w:pPr>
              <w:adjustRightInd w:val="0"/>
              <w:snapToGrid w:val="0"/>
              <w:jc w:val="center"/>
              <w:rPr>
                <w:rFonts w:ascii="宋体" w:hAnsi="宋体"/>
                <w:color w:val="000000"/>
                <w:sz w:val="18"/>
                <w:szCs w:val="18"/>
              </w:rPr>
            </w:pPr>
            <w:r w:rsidRPr="00B35E52">
              <w:rPr>
                <w:rFonts w:ascii="宋体" w:hAnsi="宋体" w:cs="宋体" w:hint="eastAsia"/>
                <w:color w:val="000000"/>
                <w:sz w:val="18"/>
                <w:szCs w:val="18"/>
              </w:rPr>
              <w:t>重要程度分类</w:t>
            </w:r>
          </w:p>
        </w:tc>
      </w:tr>
      <w:tr w:rsidR="00D35125" w:rsidRPr="00B35E52" w:rsidTr="007402AD">
        <w:trPr>
          <w:cantSplit/>
          <w:trHeight w:val="425"/>
          <w:tblHeader/>
        </w:trPr>
        <w:tc>
          <w:tcPr>
            <w:tcW w:w="555" w:type="dxa"/>
            <w:vMerge/>
            <w:tcBorders>
              <w:bottom w:val="single" w:sz="4" w:space="0" w:color="auto"/>
              <w:right w:val="single" w:sz="4" w:space="0" w:color="auto"/>
            </w:tcBorders>
            <w:vAlign w:val="center"/>
          </w:tcPr>
          <w:p w:rsidR="00D35125" w:rsidRPr="00B35E52" w:rsidRDefault="00D35125" w:rsidP="007402AD">
            <w:pPr>
              <w:adjustRightInd w:val="0"/>
              <w:snapToGrid w:val="0"/>
              <w:jc w:val="center"/>
              <w:rPr>
                <w:rFonts w:ascii="宋体" w:hAnsi="宋体"/>
                <w:color w:val="000000"/>
                <w:sz w:val="18"/>
                <w:szCs w:val="18"/>
              </w:rPr>
            </w:pPr>
          </w:p>
        </w:tc>
        <w:tc>
          <w:tcPr>
            <w:tcW w:w="2105" w:type="dxa"/>
            <w:vMerge/>
            <w:tcBorders>
              <w:left w:val="single" w:sz="4" w:space="0" w:color="auto"/>
              <w:bottom w:val="single" w:sz="4" w:space="0" w:color="auto"/>
              <w:right w:val="single" w:sz="4" w:space="0" w:color="auto"/>
            </w:tcBorders>
            <w:vAlign w:val="center"/>
          </w:tcPr>
          <w:p w:rsidR="00D35125" w:rsidRPr="00B35E52" w:rsidRDefault="00D35125" w:rsidP="007402AD">
            <w:pPr>
              <w:adjustRightInd w:val="0"/>
              <w:snapToGrid w:val="0"/>
              <w:jc w:val="center"/>
              <w:rPr>
                <w:rFonts w:ascii="宋体" w:hAnsi="宋体"/>
                <w:color w:val="000000"/>
                <w:sz w:val="18"/>
                <w:szCs w:val="18"/>
              </w:rPr>
            </w:pPr>
          </w:p>
        </w:tc>
        <w:tc>
          <w:tcPr>
            <w:tcW w:w="2410" w:type="dxa"/>
            <w:vMerge/>
            <w:tcBorders>
              <w:left w:val="single" w:sz="4" w:space="0" w:color="auto"/>
              <w:bottom w:val="single" w:sz="4" w:space="0" w:color="auto"/>
              <w:right w:val="single" w:sz="4" w:space="0" w:color="auto"/>
            </w:tcBorders>
            <w:vAlign w:val="center"/>
          </w:tcPr>
          <w:p w:rsidR="00D35125" w:rsidRPr="00B35E52" w:rsidRDefault="00D35125" w:rsidP="007402AD">
            <w:pPr>
              <w:adjustRightInd w:val="0"/>
              <w:snapToGrid w:val="0"/>
              <w:jc w:val="center"/>
              <w:rPr>
                <w:rFonts w:ascii="宋体" w:hAnsi="宋体"/>
                <w:color w:val="000000"/>
                <w:sz w:val="18"/>
                <w:szCs w:val="18"/>
              </w:rPr>
            </w:pPr>
          </w:p>
        </w:tc>
        <w:tc>
          <w:tcPr>
            <w:tcW w:w="850" w:type="dxa"/>
            <w:vMerge/>
            <w:tcBorders>
              <w:left w:val="single" w:sz="4" w:space="0" w:color="auto"/>
              <w:bottom w:val="single" w:sz="4" w:space="0" w:color="auto"/>
              <w:right w:val="single" w:sz="4" w:space="0" w:color="auto"/>
            </w:tcBorders>
            <w:vAlign w:val="center"/>
          </w:tcPr>
          <w:p w:rsidR="00D35125" w:rsidRPr="00B35E52" w:rsidRDefault="00D35125" w:rsidP="007402AD">
            <w:pPr>
              <w:adjustRightInd w:val="0"/>
              <w:snapToGrid w:val="0"/>
              <w:jc w:val="center"/>
              <w:rPr>
                <w:rFonts w:ascii="宋体" w:hAnsi="宋体"/>
                <w:color w:val="000000"/>
                <w:sz w:val="18"/>
                <w:szCs w:val="18"/>
              </w:rPr>
            </w:pPr>
          </w:p>
        </w:tc>
        <w:tc>
          <w:tcPr>
            <w:tcW w:w="2410" w:type="dxa"/>
            <w:vMerge/>
            <w:tcBorders>
              <w:left w:val="single" w:sz="4" w:space="0" w:color="auto"/>
              <w:bottom w:val="single" w:sz="4" w:space="0" w:color="auto"/>
              <w:right w:val="single" w:sz="4" w:space="0" w:color="auto"/>
            </w:tcBorders>
            <w:vAlign w:val="center"/>
          </w:tcPr>
          <w:p w:rsidR="00D35125" w:rsidRPr="00B35E52" w:rsidRDefault="00D35125" w:rsidP="007402AD">
            <w:pPr>
              <w:adjustRightInd w:val="0"/>
              <w:snapToGrid w:val="0"/>
              <w:jc w:val="center"/>
              <w:rPr>
                <w:rFonts w:ascii="宋体" w:hAnsi="宋体"/>
                <w:color w:val="000000"/>
                <w:sz w:val="18"/>
                <w:szCs w:val="18"/>
              </w:rPr>
            </w:pPr>
          </w:p>
        </w:tc>
        <w:tc>
          <w:tcPr>
            <w:tcW w:w="691" w:type="dxa"/>
            <w:tcBorders>
              <w:top w:val="single" w:sz="4" w:space="0" w:color="auto"/>
              <w:left w:val="single" w:sz="4" w:space="0" w:color="auto"/>
              <w:bottom w:val="single" w:sz="4" w:space="0" w:color="auto"/>
              <w:right w:val="single" w:sz="4" w:space="0" w:color="auto"/>
            </w:tcBorders>
            <w:vAlign w:val="center"/>
          </w:tcPr>
          <w:p w:rsidR="00D35125" w:rsidRPr="00B35E52" w:rsidRDefault="00D35125" w:rsidP="007402AD">
            <w:pPr>
              <w:adjustRightInd w:val="0"/>
              <w:snapToGrid w:val="0"/>
              <w:jc w:val="center"/>
              <w:rPr>
                <w:rFonts w:ascii="宋体" w:hAnsi="宋体"/>
                <w:color w:val="000000"/>
                <w:sz w:val="18"/>
                <w:szCs w:val="18"/>
              </w:rPr>
            </w:pPr>
            <w:r w:rsidRPr="00B35E52">
              <w:rPr>
                <w:rFonts w:ascii="宋体" w:hAnsi="宋体" w:cs="宋体"/>
                <w:color w:val="000000"/>
                <w:sz w:val="18"/>
                <w:szCs w:val="18"/>
              </w:rPr>
              <w:t>A</w:t>
            </w:r>
            <w:r w:rsidRPr="00B35E52">
              <w:rPr>
                <w:rFonts w:ascii="宋体" w:hAnsi="宋体" w:cs="宋体" w:hint="eastAsia"/>
                <w:color w:val="000000"/>
                <w:sz w:val="18"/>
                <w:szCs w:val="18"/>
              </w:rPr>
              <w:t>类</w:t>
            </w:r>
            <w:r w:rsidRPr="002628BF">
              <w:rPr>
                <w:rFonts w:ascii="宋体" w:hAnsi="宋体" w:cs="Sim Sun" w:hint="eastAsia"/>
                <w:kern w:val="0"/>
                <w:sz w:val="18"/>
                <w:szCs w:val="18"/>
                <w:vertAlign w:val="superscript"/>
              </w:rPr>
              <w:t>a</w:t>
            </w:r>
          </w:p>
        </w:tc>
        <w:tc>
          <w:tcPr>
            <w:tcW w:w="679" w:type="dxa"/>
            <w:tcBorders>
              <w:top w:val="single" w:sz="4" w:space="0" w:color="auto"/>
              <w:left w:val="single" w:sz="4" w:space="0" w:color="auto"/>
              <w:bottom w:val="single" w:sz="4" w:space="0" w:color="auto"/>
            </w:tcBorders>
            <w:vAlign w:val="center"/>
          </w:tcPr>
          <w:p w:rsidR="00D35125" w:rsidRPr="00B35E52" w:rsidRDefault="00D35125" w:rsidP="007402AD">
            <w:pPr>
              <w:adjustRightInd w:val="0"/>
              <w:snapToGrid w:val="0"/>
              <w:jc w:val="center"/>
              <w:rPr>
                <w:rFonts w:ascii="宋体" w:hAnsi="宋体"/>
                <w:color w:val="000000"/>
                <w:sz w:val="18"/>
                <w:szCs w:val="18"/>
              </w:rPr>
            </w:pPr>
            <w:r w:rsidRPr="00B35E52">
              <w:rPr>
                <w:rFonts w:ascii="宋体" w:hAnsi="宋体" w:cs="宋体"/>
                <w:color w:val="000000"/>
                <w:sz w:val="18"/>
                <w:szCs w:val="18"/>
              </w:rPr>
              <w:t>B</w:t>
            </w:r>
            <w:r w:rsidRPr="00B35E52">
              <w:rPr>
                <w:rFonts w:ascii="宋体" w:hAnsi="宋体" w:cs="宋体" w:hint="eastAsia"/>
                <w:color w:val="000000"/>
                <w:sz w:val="18"/>
                <w:szCs w:val="18"/>
              </w:rPr>
              <w:t>类</w:t>
            </w:r>
            <w:r w:rsidRPr="002628BF">
              <w:rPr>
                <w:rFonts w:ascii="宋体" w:hAnsi="宋体" w:cs="Sim Sun" w:hint="eastAsia"/>
                <w:kern w:val="0"/>
                <w:sz w:val="18"/>
                <w:szCs w:val="18"/>
                <w:vertAlign w:val="superscript"/>
              </w:rPr>
              <w:t>b</w:t>
            </w:r>
          </w:p>
        </w:tc>
      </w:tr>
      <w:tr w:rsidR="00DE5002" w:rsidRPr="00B35E52" w:rsidTr="007402AD">
        <w:trPr>
          <w:cantSplit/>
          <w:trHeight w:val="425"/>
        </w:trPr>
        <w:tc>
          <w:tcPr>
            <w:tcW w:w="555" w:type="dxa"/>
            <w:tcBorders>
              <w:top w:val="single" w:sz="4" w:space="0" w:color="auto"/>
              <w:bottom w:val="single" w:sz="4" w:space="0" w:color="auto"/>
              <w:right w:val="single" w:sz="4" w:space="0" w:color="auto"/>
            </w:tcBorders>
            <w:vAlign w:val="center"/>
          </w:tcPr>
          <w:p w:rsidR="00DE5002" w:rsidRPr="00B35E52" w:rsidRDefault="00DE5002" w:rsidP="007402AD">
            <w:pPr>
              <w:widowControl/>
              <w:jc w:val="center"/>
              <w:rPr>
                <w:rFonts w:ascii="宋体" w:hAnsi="宋体"/>
                <w:color w:val="000000"/>
                <w:kern w:val="0"/>
                <w:sz w:val="18"/>
                <w:szCs w:val="18"/>
              </w:rPr>
            </w:pPr>
            <w:r w:rsidRPr="00B35E52">
              <w:rPr>
                <w:rFonts w:ascii="宋体" w:hAnsi="宋体" w:cs="宋体"/>
                <w:color w:val="000000"/>
                <w:kern w:val="0"/>
                <w:sz w:val="18"/>
                <w:szCs w:val="18"/>
              </w:rPr>
              <w:t>1</w:t>
            </w:r>
          </w:p>
        </w:tc>
        <w:tc>
          <w:tcPr>
            <w:tcW w:w="2105" w:type="dxa"/>
            <w:tcBorders>
              <w:top w:val="single" w:sz="4" w:space="0" w:color="auto"/>
              <w:left w:val="single" w:sz="4" w:space="0" w:color="auto"/>
              <w:bottom w:val="single" w:sz="4" w:space="0" w:color="auto"/>
              <w:right w:val="single" w:sz="4" w:space="0" w:color="auto"/>
            </w:tcBorders>
            <w:vAlign w:val="center"/>
          </w:tcPr>
          <w:p w:rsidR="00DE5002" w:rsidRPr="00B35E52" w:rsidRDefault="00DE5002" w:rsidP="007402AD">
            <w:pPr>
              <w:widowControl/>
              <w:jc w:val="center"/>
              <w:rPr>
                <w:rFonts w:ascii="宋体" w:hAnsi="宋体"/>
                <w:color w:val="000000"/>
                <w:kern w:val="0"/>
                <w:sz w:val="18"/>
                <w:szCs w:val="18"/>
              </w:rPr>
            </w:pPr>
            <w:r>
              <w:rPr>
                <w:rFonts w:ascii="宋体" w:hAnsi="宋体" w:hint="eastAsia"/>
                <w:sz w:val="18"/>
                <w:szCs w:val="18"/>
              </w:rPr>
              <w:t>电动汽车供电设备供电电压消失</w:t>
            </w:r>
          </w:p>
        </w:tc>
        <w:tc>
          <w:tcPr>
            <w:tcW w:w="2410" w:type="dxa"/>
            <w:tcBorders>
              <w:top w:val="single" w:sz="4" w:space="0" w:color="auto"/>
              <w:left w:val="single" w:sz="4" w:space="0" w:color="auto"/>
              <w:bottom w:val="single" w:sz="4" w:space="0" w:color="auto"/>
              <w:right w:val="single" w:sz="4" w:space="0" w:color="auto"/>
            </w:tcBorders>
            <w:vAlign w:val="center"/>
          </w:tcPr>
          <w:p w:rsidR="00ED23DC" w:rsidRDefault="00DE5002" w:rsidP="007402AD">
            <w:pPr>
              <w:widowControl/>
              <w:jc w:val="center"/>
              <w:rPr>
                <w:rFonts w:ascii="宋体" w:hAnsi="宋体" w:cs="宋体"/>
                <w:color w:val="000000"/>
                <w:kern w:val="0"/>
                <w:sz w:val="18"/>
                <w:szCs w:val="18"/>
              </w:rPr>
            </w:pPr>
            <w:r w:rsidRPr="00B35E52">
              <w:rPr>
                <w:rFonts w:ascii="宋体" w:hAnsi="宋体" w:cs="宋体"/>
                <w:color w:val="000000"/>
                <w:kern w:val="0"/>
                <w:sz w:val="18"/>
                <w:szCs w:val="18"/>
              </w:rPr>
              <w:t>GB</w:t>
            </w:r>
            <w:r w:rsidRPr="00B35E52">
              <w:rPr>
                <w:rFonts w:ascii="宋体" w:hAnsi="宋体" w:cs="宋体" w:hint="eastAsia"/>
                <w:color w:val="000000"/>
                <w:kern w:val="0"/>
                <w:sz w:val="18"/>
                <w:szCs w:val="18"/>
              </w:rPr>
              <w:t xml:space="preserve">/T </w:t>
            </w:r>
            <w:r>
              <w:rPr>
                <w:rFonts w:ascii="宋体" w:hAnsi="宋体" w:cs="宋体" w:hint="eastAsia"/>
                <w:color w:val="000000"/>
                <w:kern w:val="0"/>
                <w:sz w:val="18"/>
                <w:szCs w:val="18"/>
              </w:rPr>
              <w:t>18487</w:t>
            </w:r>
            <w:r w:rsidRPr="00B35E52">
              <w:rPr>
                <w:rFonts w:ascii="宋体" w:hAnsi="宋体" w:cs="宋体"/>
                <w:color w:val="000000"/>
                <w:kern w:val="0"/>
                <w:sz w:val="18"/>
                <w:szCs w:val="18"/>
              </w:rPr>
              <w:t>.1-20</w:t>
            </w:r>
            <w:r>
              <w:rPr>
                <w:rFonts w:ascii="宋体" w:hAnsi="宋体" w:cs="宋体" w:hint="eastAsia"/>
                <w:color w:val="000000"/>
                <w:kern w:val="0"/>
                <w:sz w:val="18"/>
                <w:szCs w:val="18"/>
              </w:rPr>
              <w:t>15</w:t>
            </w:r>
          </w:p>
          <w:p w:rsidR="00DE5002" w:rsidRPr="00B35E52" w:rsidRDefault="00DE5002" w:rsidP="007402AD">
            <w:pPr>
              <w:widowControl/>
              <w:jc w:val="center"/>
              <w:rPr>
                <w:rFonts w:ascii="宋体" w:hAnsi="宋体" w:cs="宋体"/>
                <w:color w:val="000000"/>
                <w:kern w:val="0"/>
                <w:sz w:val="18"/>
                <w:szCs w:val="18"/>
              </w:rPr>
            </w:pPr>
            <w:r w:rsidRPr="00B35E52">
              <w:rPr>
                <w:rFonts w:ascii="宋体" w:hAnsi="宋体" w:cs="宋体" w:hint="eastAsia"/>
                <w:color w:val="000000"/>
                <w:kern w:val="0"/>
                <w:sz w:val="18"/>
                <w:szCs w:val="18"/>
              </w:rPr>
              <w:t>条款</w:t>
            </w:r>
            <w:r>
              <w:rPr>
                <w:rFonts w:ascii="宋体" w:hAnsi="宋体" w:cs="宋体" w:hint="eastAsia"/>
                <w:color w:val="000000"/>
                <w:kern w:val="0"/>
                <w:sz w:val="18"/>
                <w:szCs w:val="18"/>
              </w:rPr>
              <w:t>7.3.2</w:t>
            </w:r>
          </w:p>
        </w:tc>
        <w:tc>
          <w:tcPr>
            <w:tcW w:w="850" w:type="dxa"/>
            <w:tcBorders>
              <w:top w:val="single" w:sz="4" w:space="0" w:color="auto"/>
              <w:left w:val="single" w:sz="4" w:space="0" w:color="auto"/>
              <w:bottom w:val="single" w:sz="4" w:space="0" w:color="auto"/>
              <w:right w:val="single" w:sz="4" w:space="0" w:color="auto"/>
            </w:tcBorders>
            <w:vAlign w:val="center"/>
          </w:tcPr>
          <w:p w:rsidR="00DE5002" w:rsidRPr="00B35E52" w:rsidRDefault="00DE5002" w:rsidP="007402AD">
            <w:pPr>
              <w:widowControl/>
              <w:jc w:val="center"/>
              <w:rPr>
                <w:rFonts w:ascii="宋体" w:hAnsi="宋体"/>
                <w:color w:val="000000"/>
                <w:kern w:val="0"/>
                <w:sz w:val="18"/>
                <w:szCs w:val="18"/>
              </w:rPr>
            </w:pPr>
            <w:r w:rsidRPr="00B35E52">
              <w:rPr>
                <w:rFonts w:ascii="宋体" w:hAnsi="宋体" w:cs="宋体" w:hint="eastAsia"/>
                <w:color w:val="000000"/>
                <w:sz w:val="18"/>
                <w:szCs w:val="18"/>
              </w:rPr>
              <w:t>推荐性</w:t>
            </w:r>
          </w:p>
        </w:tc>
        <w:tc>
          <w:tcPr>
            <w:tcW w:w="2410" w:type="dxa"/>
            <w:tcBorders>
              <w:top w:val="single" w:sz="4" w:space="0" w:color="auto"/>
              <w:left w:val="single" w:sz="4" w:space="0" w:color="auto"/>
              <w:bottom w:val="single" w:sz="4" w:space="0" w:color="auto"/>
              <w:right w:val="single" w:sz="4" w:space="0" w:color="auto"/>
            </w:tcBorders>
            <w:vAlign w:val="center"/>
          </w:tcPr>
          <w:p w:rsidR="003841EC" w:rsidRDefault="00DE5002" w:rsidP="007402AD">
            <w:pPr>
              <w:widowControl/>
              <w:jc w:val="center"/>
              <w:rPr>
                <w:rFonts w:ascii="宋体" w:hAnsi="宋体" w:cs="宋体"/>
                <w:color w:val="000000"/>
                <w:kern w:val="0"/>
                <w:sz w:val="18"/>
                <w:szCs w:val="18"/>
              </w:rPr>
            </w:pPr>
            <w:r w:rsidRPr="00B35E52">
              <w:rPr>
                <w:rFonts w:ascii="宋体" w:hAnsi="宋体" w:cs="宋体"/>
                <w:color w:val="000000"/>
                <w:kern w:val="0"/>
                <w:sz w:val="18"/>
                <w:szCs w:val="18"/>
              </w:rPr>
              <w:t>GB</w:t>
            </w:r>
            <w:r w:rsidRPr="00B35E52">
              <w:rPr>
                <w:rFonts w:ascii="宋体" w:hAnsi="宋体" w:cs="宋体" w:hint="eastAsia"/>
                <w:color w:val="000000"/>
                <w:kern w:val="0"/>
                <w:sz w:val="18"/>
                <w:szCs w:val="18"/>
              </w:rPr>
              <w:t xml:space="preserve">/T </w:t>
            </w:r>
            <w:r>
              <w:rPr>
                <w:rFonts w:ascii="宋体" w:hAnsi="宋体" w:cs="宋体" w:hint="eastAsia"/>
                <w:color w:val="000000"/>
                <w:kern w:val="0"/>
                <w:sz w:val="18"/>
                <w:szCs w:val="18"/>
              </w:rPr>
              <w:t>18487</w:t>
            </w:r>
            <w:r w:rsidRPr="00B35E52">
              <w:rPr>
                <w:rFonts w:ascii="宋体" w:hAnsi="宋体" w:cs="宋体"/>
                <w:color w:val="000000"/>
                <w:kern w:val="0"/>
                <w:sz w:val="18"/>
                <w:szCs w:val="18"/>
              </w:rPr>
              <w:t>.1-20</w:t>
            </w:r>
            <w:r>
              <w:rPr>
                <w:rFonts w:ascii="宋体" w:hAnsi="宋体" w:cs="宋体" w:hint="eastAsia"/>
                <w:color w:val="000000"/>
                <w:kern w:val="0"/>
                <w:sz w:val="18"/>
                <w:szCs w:val="18"/>
              </w:rPr>
              <w:t>15</w:t>
            </w:r>
          </w:p>
          <w:p w:rsidR="00DE5002" w:rsidRPr="00B35E52" w:rsidRDefault="00DE5002" w:rsidP="007402AD">
            <w:pPr>
              <w:widowControl/>
              <w:jc w:val="center"/>
              <w:rPr>
                <w:rFonts w:ascii="宋体" w:hAnsi="宋体" w:cs="宋体"/>
                <w:color w:val="000000"/>
                <w:kern w:val="0"/>
                <w:sz w:val="18"/>
                <w:szCs w:val="18"/>
              </w:rPr>
            </w:pPr>
            <w:r w:rsidRPr="00B35E52">
              <w:rPr>
                <w:rFonts w:ascii="宋体" w:hAnsi="宋体" w:cs="宋体" w:hint="eastAsia"/>
                <w:color w:val="000000"/>
                <w:kern w:val="0"/>
                <w:sz w:val="18"/>
                <w:szCs w:val="18"/>
              </w:rPr>
              <w:t>条款</w:t>
            </w:r>
            <w:r>
              <w:rPr>
                <w:rFonts w:ascii="宋体" w:hAnsi="宋体" w:cs="宋体" w:hint="eastAsia"/>
                <w:color w:val="000000"/>
                <w:kern w:val="0"/>
                <w:sz w:val="18"/>
                <w:szCs w:val="18"/>
              </w:rPr>
              <w:t>7.3.2</w:t>
            </w:r>
          </w:p>
        </w:tc>
        <w:tc>
          <w:tcPr>
            <w:tcW w:w="691" w:type="dxa"/>
            <w:tcBorders>
              <w:top w:val="single" w:sz="4" w:space="0" w:color="auto"/>
              <w:left w:val="single" w:sz="4" w:space="0" w:color="auto"/>
              <w:bottom w:val="single" w:sz="4" w:space="0" w:color="auto"/>
              <w:right w:val="single" w:sz="4" w:space="0" w:color="auto"/>
            </w:tcBorders>
            <w:vAlign w:val="center"/>
          </w:tcPr>
          <w:p w:rsidR="00DE5002" w:rsidRPr="00B35E52" w:rsidRDefault="00DE5002" w:rsidP="007402AD">
            <w:pPr>
              <w:widowControl/>
              <w:jc w:val="center"/>
              <w:rPr>
                <w:rFonts w:ascii="宋体" w:hAnsi="宋体"/>
                <w:color w:val="000000"/>
                <w:kern w:val="0"/>
                <w:sz w:val="18"/>
                <w:szCs w:val="18"/>
              </w:rPr>
            </w:pPr>
          </w:p>
        </w:tc>
        <w:tc>
          <w:tcPr>
            <w:tcW w:w="679" w:type="dxa"/>
            <w:tcBorders>
              <w:top w:val="single" w:sz="4" w:space="0" w:color="auto"/>
              <w:left w:val="single" w:sz="4" w:space="0" w:color="auto"/>
              <w:bottom w:val="single" w:sz="4" w:space="0" w:color="auto"/>
            </w:tcBorders>
            <w:vAlign w:val="center"/>
          </w:tcPr>
          <w:p w:rsidR="00DE5002" w:rsidRPr="00B35E52" w:rsidRDefault="00660FFF" w:rsidP="007402AD">
            <w:pPr>
              <w:widowControl/>
              <w:jc w:val="center"/>
              <w:rPr>
                <w:rFonts w:ascii="宋体" w:hAnsi="宋体"/>
                <w:color w:val="000000"/>
                <w:kern w:val="0"/>
                <w:sz w:val="18"/>
                <w:szCs w:val="18"/>
              </w:rPr>
            </w:pPr>
            <w:r w:rsidRPr="00B35E52">
              <w:rPr>
                <w:rFonts w:ascii="宋体" w:hAnsi="宋体" w:cs="宋体" w:hint="eastAsia"/>
                <w:color w:val="000000"/>
                <w:kern w:val="0"/>
                <w:sz w:val="18"/>
                <w:szCs w:val="18"/>
              </w:rPr>
              <w:t>●</w:t>
            </w:r>
          </w:p>
        </w:tc>
      </w:tr>
      <w:tr w:rsidR="003841EC" w:rsidRPr="00B35E52" w:rsidTr="007402AD">
        <w:trPr>
          <w:cantSplit/>
          <w:trHeight w:val="425"/>
        </w:trPr>
        <w:tc>
          <w:tcPr>
            <w:tcW w:w="555" w:type="dxa"/>
            <w:tcBorders>
              <w:top w:val="single" w:sz="4" w:space="0" w:color="auto"/>
              <w:bottom w:val="single" w:sz="4" w:space="0" w:color="auto"/>
              <w:right w:val="single" w:sz="4" w:space="0" w:color="auto"/>
            </w:tcBorders>
            <w:vAlign w:val="center"/>
          </w:tcPr>
          <w:p w:rsidR="003841EC" w:rsidRPr="00B35E52" w:rsidRDefault="003841EC" w:rsidP="003841EC">
            <w:pPr>
              <w:widowControl/>
              <w:jc w:val="center"/>
              <w:rPr>
                <w:rFonts w:ascii="宋体" w:hAnsi="宋体"/>
                <w:color w:val="000000"/>
                <w:kern w:val="0"/>
                <w:sz w:val="18"/>
                <w:szCs w:val="18"/>
              </w:rPr>
            </w:pPr>
            <w:r w:rsidRPr="00B35E52">
              <w:rPr>
                <w:rFonts w:ascii="宋体" w:hAnsi="宋体" w:cs="宋体"/>
                <w:color w:val="000000"/>
                <w:kern w:val="0"/>
                <w:sz w:val="18"/>
                <w:szCs w:val="18"/>
              </w:rPr>
              <w:t>2</w:t>
            </w:r>
          </w:p>
        </w:tc>
        <w:tc>
          <w:tcPr>
            <w:tcW w:w="2105" w:type="dxa"/>
            <w:tcBorders>
              <w:top w:val="single" w:sz="4" w:space="0" w:color="auto"/>
              <w:left w:val="single" w:sz="4" w:space="0" w:color="auto"/>
              <w:bottom w:val="single" w:sz="4" w:space="0" w:color="auto"/>
              <w:right w:val="single" w:sz="4" w:space="0" w:color="auto"/>
            </w:tcBorders>
            <w:vAlign w:val="center"/>
          </w:tcPr>
          <w:p w:rsidR="003841EC" w:rsidRDefault="003841EC" w:rsidP="003841EC">
            <w:pPr>
              <w:widowControl/>
              <w:jc w:val="center"/>
              <w:rPr>
                <w:rFonts w:ascii="宋体" w:hAnsi="宋体"/>
                <w:sz w:val="18"/>
                <w:szCs w:val="18"/>
              </w:rPr>
            </w:pPr>
            <w:r>
              <w:rPr>
                <w:rFonts w:ascii="宋体" w:hAnsi="宋体" w:cs="宋体" w:hint="eastAsia"/>
                <w:kern w:val="0"/>
                <w:sz w:val="18"/>
                <w:szCs w:val="18"/>
              </w:rPr>
              <w:t>锁紧装置</w:t>
            </w:r>
          </w:p>
        </w:tc>
        <w:tc>
          <w:tcPr>
            <w:tcW w:w="2410" w:type="dxa"/>
            <w:tcBorders>
              <w:top w:val="single" w:sz="4" w:space="0" w:color="auto"/>
              <w:left w:val="single" w:sz="4" w:space="0" w:color="auto"/>
              <w:bottom w:val="single" w:sz="4" w:space="0" w:color="auto"/>
              <w:right w:val="single" w:sz="4" w:space="0" w:color="auto"/>
            </w:tcBorders>
            <w:vAlign w:val="center"/>
          </w:tcPr>
          <w:p w:rsidR="003A223D" w:rsidRDefault="003841EC" w:rsidP="00194EC5">
            <w:pPr>
              <w:widowControl/>
              <w:jc w:val="center"/>
              <w:rPr>
                <w:rFonts w:ascii="宋体" w:hAnsi="宋体" w:cs="宋体"/>
                <w:color w:val="000000"/>
                <w:kern w:val="0"/>
                <w:sz w:val="18"/>
                <w:szCs w:val="18"/>
              </w:rPr>
            </w:pPr>
            <w:r w:rsidRPr="00B35E52">
              <w:rPr>
                <w:rFonts w:ascii="宋体" w:hAnsi="宋体" w:cs="宋体"/>
                <w:color w:val="000000"/>
                <w:kern w:val="0"/>
                <w:sz w:val="18"/>
                <w:szCs w:val="18"/>
              </w:rPr>
              <w:t>GB</w:t>
            </w:r>
            <w:r w:rsidRPr="00B35E52">
              <w:rPr>
                <w:rFonts w:ascii="宋体" w:hAnsi="宋体" w:cs="宋体" w:hint="eastAsia"/>
                <w:color w:val="000000"/>
                <w:kern w:val="0"/>
                <w:sz w:val="18"/>
                <w:szCs w:val="18"/>
              </w:rPr>
              <w:t xml:space="preserve">/T </w:t>
            </w:r>
            <w:r>
              <w:rPr>
                <w:rFonts w:ascii="宋体" w:hAnsi="宋体" w:cs="宋体" w:hint="eastAsia"/>
                <w:color w:val="000000"/>
                <w:kern w:val="0"/>
                <w:sz w:val="18"/>
                <w:szCs w:val="18"/>
              </w:rPr>
              <w:t>18487</w:t>
            </w:r>
            <w:r w:rsidRPr="00B35E52">
              <w:rPr>
                <w:rFonts w:ascii="宋体" w:hAnsi="宋体" w:cs="宋体"/>
                <w:color w:val="000000"/>
                <w:kern w:val="0"/>
                <w:sz w:val="18"/>
                <w:szCs w:val="18"/>
              </w:rPr>
              <w:t>.1-20</w:t>
            </w:r>
            <w:r>
              <w:rPr>
                <w:rFonts w:ascii="宋体" w:hAnsi="宋体" w:cs="宋体" w:hint="eastAsia"/>
                <w:color w:val="000000"/>
                <w:kern w:val="0"/>
                <w:sz w:val="18"/>
                <w:szCs w:val="18"/>
              </w:rPr>
              <w:t>15</w:t>
            </w:r>
          </w:p>
          <w:p w:rsidR="003841EC" w:rsidRPr="00B35E52" w:rsidRDefault="003841EC" w:rsidP="00194EC5">
            <w:pPr>
              <w:widowControl/>
              <w:jc w:val="center"/>
              <w:rPr>
                <w:rFonts w:ascii="宋体" w:hAnsi="宋体" w:cs="宋体"/>
                <w:color w:val="000000"/>
                <w:kern w:val="0"/>
                <w:sz w:val="18"/>
                <w:szCs w:val="18"/>
              </w:rPr>
            </w:pPr>
            <w:r w:rsidRPr="00B35E52">
              <w:rPr>
                <w:rFonts w:ascii="宋体" w:hAnsi="宋体" w:cs="宋体" w:hint="eastAsia"/>
                <w:color w:val="000000"/>
                <w:kern w:val="0"/>
                <w:sz w:val="18"/>
                <w:szCs w:val="18"/>
              </w:rPr>
              <w:t>条款</w:t>
            </w:r>
            <w:r>
              <w:rPr>
                <w:rFonts w:ascii="宋体" w:hAnsi="宋体" w:cs="宋体"/>
                <w:color w:val="000000"/>
                <w:kern w:val="0"/>
                <w:sz w:val="18"/>
                <w:szCs w:val="18"/>
              </w:rPr>
              <w:t>9.6</w:t>
            </w:r>
          </w:p>
        </w:tc>
        <w:tc>
          <w:tcPr>
            <w:tcW w:w="850" w:type="dxa"/>
            <w:tcBorders>
              <w:top w:val="single" w:sz="4" w:space="0" w:color="auto"/>
              <w:left w:val="single" w:sz="4" w:space="0" w:color="auto"/>
              <w:bottom w:val="single" w:sz="4" w:space="0" w:color="auto"/>
              <w:right w:val="single" w:sz="4" w:space="0" w:color="auto"/>
            </w:tcBorders>
            <w:vAlign w:val="center"/>
          </w:tcPr>
          <w:p w:rsidR="003841EC" w:rsidRPr="00B35E52" w:rsidRDefault="003841EC" w:rsidP="003841EC">
            <w:pPr>
              <w:widowControl/>
              <w:jc w:val="center"/>
              <w:rPr>
                <w:rFonts w:ascii="宋体" w:hAnsi="宋体" w:cs="宋体"/>
                <w:color w:val="000000"/>
                <w:sz w:val="18"/>
                <w:szCs w:val="18"/>
              </w:rPr>
            </w:pPr>
            <w:r>
              <w:rPr>
                <w:rFonts w:ascii="宋体" w:hAnsi="宋体" w:cs="宋体" w:hint="eastAsia"/>
                <w:color w:val="000000"/>
                <w:sz w:val="18"/>
                <w:szCs w:val="18"/>
              </w:rPr>
              <w:t>推荐性</w:t>
            </w:r>
          </w:p>
        </w:tc>
        <w:tc>
          <w:tcPr>
            <w:tcW w:w="2410" w:type="dxa"/>
            <w:tcBorders>
              <w:top w:val="single" w:sz="4" w:space="0" w:color="auto"/>
              <w:left w:val="single" w:sz="4" w:space="0" w:color="auto"/>
              <w:bottom w:val="single" w:sz="4" w:space="0" w:color="auto"/>
              <w:right w:val="single" w:sz="4" w:space="0" w:color="auto"/>
            </w:tcBorders>
            <w:vAlign w:val="center"/>
          </w:tcPr>
          <w:p w:rsidR="003A223D" w:rsidRDefault="003841EC" w:rsidP="00194EC5">
            <w:pPr>
              <w:widowControl/>
              <w:jc w:val="center"/>
              <w:rPr>
                <w:rFonts w:ascii="宋体" w:hAnsi="宋体" w:cs="宋体"/>
                <w:color w:val="000000"/>
                <w:kern w:val="0"/>
                <w:sz w:val="18"/>
                <w:szCs w:val="18"/>
              </w:rPr>
            </w:pPr>
            <w:r w:rsidRPr="00B35E52">
              <w:rPr>
                <w:rFonts w:ascii="宋体" w:hAnsi="宋体" w:cs="宋体"/>
                <w:color w:val="000000"/>
                <w:kern w:val="0"/>
                <w:sz w:val="18"/>
                <w:szCs w:val="18"/>
              </w:rPr>
              <w:t>GB</w:t>
            </w:r>
            <w:r w:rsidRPr="00B35E52">
              <w:rPr>
                <w:rFonts w:ascii="宋体" w:hAnsi="宋体" w:cs="宋体" w:hint="eastAsia"/>
                <w:color w:val="000000"/>
                <w:kern w:val="0"/>
                <w:sz w:val="18"/>
                <w:szCs w:val="18"/>
              </w:rPr>
              <w:t xml:space="preserve">/T </w:t>
            </w:r>
            <w:r>
              <w:rPr>
                <w:rFonts w:ascii="宋体" w:hAnsi="宋体" w:cs="宋体" w:hint="eastAsia"/>
                <w:color w:val="000000"/>
                <w:kern w:val="0"/>
                <w:sz w:val="18"/>
                <w:szCs w:val="18"/>
              </w:rPr>
              <w:t>18487</w:t>
            </w:r>
            <w:r w:rsidRPr="00B35E52">
              <w:rPr>
                <w:rFonts w:ascii="宋体" w:hAnsi="宋体" w:cs="宋体"/>
                <w:color w:val="000000"/>
                <w:kern w:val="0"/>
                <w:sz w:val="18"/>
                <w:szCs w:val="18"/>
              </w:rPr>
              <w:t>.1-20</w:t>
            </w:r>
            <w:r>
              <w:rPr>
                <w:rFonts w:ascii="宋体" w:hAnsi="宋体" w:cs="宋体" w:hint="eastAsia"/>
                <w:color w:val="000000"/>
                <w:kern w:val="0"/>
                <w:sz w:val="18"/>
                <w:szCs w:val="18"/>
              </w:rPr>
              <w:t>15</w:t>
            </w:r>
          </w:p>
          <w:p w:rsidR="003841EC" w:rsidRPr="00B35E52" w:rsidRDefault="003841EC" w:rsidP="00194EC5">
            <w:pPr>
              <w:widowControl/>
              <w:jc w:val="center"/>
              <w:rPr>
                <w:rFonts w:ascii="宋体" w:hAnsi="宋体" w:cs="宋体"/>
                <w:color w:val="000000"/>
                <w:kern w:val="0"/>
                <w:sz w:val="18"/>
                <w:szCs w:val="18"/>
              </w:rPr>
            </w:pPr>
            <w:r w:rsidRPr="00B35E52">
              <w:rPr>
                <w:rFonts w:ascii="宋体" w:hAnsi="宋体" w:cs="宋体" w:hint="eastAsia"/>
                <w:color w:val="000000"/>
                <w:kern w:val="0"/>
                <w:sz w:val="18"/>
                <w:szCs w:val="18"/>
              </w:rPr>
              <w:t>条款</w:t>
            </w:r>
            <w:r>
              <w:rPr>
                <w:rFonts w:ascii="宋体" w:hAnsi="宋体" w:cs="宋体"/>
                <w:color w:val="000000"/>
                <w:kern w:val="0"/>
                <w:sz w:val="18"/>
                <w:szCs w:val="18"/>
              </w:rPr>
              <w:t>9.6</w:t>
            </w:r>
          </w:p>
        </w:tc>
        <w:tc>
          <w:tcPr>
            <w:tcW w:w="691" w:type="dxa"/>
            <w:tcBorders>
              <w:top w:val="single" w:sz="4" w:space="0" w:color="auto"/>
              <w:left w:val="single" w:sz="4" w:space="0" w:color="auto"/>
              <w:bottom w:val="single" w:sz="4" w:space="0" w:color="auto"/>
              <w:right w:val="single" w:sz="4" w:space="0" w:color="auto"/>
            </w:tcBorders>
            <w:vAlign w:val="center"/>
          </w:tcPr>
          <w:p w:rsidR="003841EC" w:rsidRPr="00B35E52" w:rsidRDefault="003841EC" w:rsidP="003841EC">
            <w:pPr>
              <w:widowControl/>
              <w:jc w:val="center"/>
              <w:rPr>
                <w:rFonts w:ascii="宋体" w:hAnsi="宋体" w:cs="宋体"/>
                <w:color w:val="000000"/>
                <w:kern w:val="0"/>
                <w:sz w:val="18"/>
                <w:szCs w:val="18"/>
              </w:rPr>
            </w:pPr>
            <w:r w:rsidRPr="00B35E52">
              <w:rPr>
                <w:rFonts w:ascii="宋体" w:hAnsi="宋体" w:cs="宋体" w:hint="eastAsia"/>
                <w:color w:val="000000"/>
                <w:kern w:val="0"/>
                <w:sz w:val="18"/>
                <w:szCs w:val="18"/>
              </w:rPr>
              <w:t>●</w:t>
            </w:r>
          </w:p>
        </w:tc>
        <w:tc>
          <w:tcPr>
            <w:tcW w:w="679" w:type="dxa"/>
            <w:tcBorders>
              <w:top w:val="single" w:sz="4" w:space="0" w:color="auto"/>
              <w:left w:val="single" w:sz="4" w:space="0" w:color="auto"/>
              <w:bottom w:val="single" w:sz="4" w:space="0" w:color="auto"/>
            </w:tcBorders>
            <w:vAlign w:val="center"/>
          </w:tcPr>
          <w:p w:rsidR="003841EC" w:rsidRPr="00B35E52" w:rsidRDefault="003841EC" w:rsidP="003841EC">
            <w:pPr>
              <w:widowControl/>
              <w:jc w:val="center"/>
              <w:rPr>
                <w:rFonts w:ascii="宋体" w:hAnsi="宋体"/>
                <w:color w:val="000000"/>
                <w:kern w:val="0"/>
                <w:sz w:val="18"/>
                <w:szCs w:val="18"/>
              </w:rPr>
            </w:pPr>
          </w:p>
        </w:tc>
      </w:tr>
      <w:tr w:rsidR="00ED23DC" w:rsidRPr="00B35E52" w:rsidTr="007402AD">
        <w:trPr>
          <w:cantSplit/>
          <w:trHeight w:val="425"/>
        </w:trPr>
        <w:tc>
          <w:tcPr>
            <w:tcW w:w="555" w:type="dxa"/>
            <w:tcBorders>
              <w:top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olor w:val="000000"/>
                <w:kern w:val="0"/>
                <w:sz w:val="18"/>
                <w:szCs w:val="18"/>
              </w:rPr>
            </w:pPr>
            <w:r w:rsidRPr="00B35E52">
              <w:rPr>
                <w:rFonts w:ascii="宋体" w:hAnsi="宋体" w:cs="宋体"/>
                <w:color w:val="000000"/>
                <w:kern w:val="0"/>
                <w:sz w:val="18"/>
                <w:szCs w:val="18"/>
              </w:rPr>
              <w:t>3</w:t>
            </w:r>
          </w:p>
        </w:tc>
        <w:tc>
          <w:tcPr>
            <w:tcW w:w="2105"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olor w:val="000000"/>
                <w:kern w:val="0"/>
                <w:sz w:val="18"/>
                <w:szCs w:val="18"/>
              </w:rPr>
            </w:pPr>
            <w:r w:rsidRPr="00C616F8">
              <w:rPr>
                <w:rFonts w:ascii="宋体" w:hAnsi="宋体" w:hint="eastAsia"/>
                <w:sz w:val="18"/>
                <w:szCs w:val="18"/>
              </w:rPr>
              <w:t>极限温升</w:t>
            </w:r>
          </w:p>
        </w:tc>
        <w:tc>
          <w:tcPr>
            <w:tcW w:w="2410" w:type="dxa"/>
            <w:tcBorders>
              <w:top w:val="single" w:sz="4" w:space="0" w:color="auto"/>
              <w:left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sidRPr="00B35E52">
              <w:rPr>
                <w:rFonts w:ascii="宋体" w:hAnsi="宋体" w:cs="宋体"/>
                <w:color w:val="000000"/>
                <w:kern w:val="0"/>
                <w:sz w:val="18"/>
                <w:szCs w:val="18"/>
              </w:rPr>
              <w:t>GB</w:t>
            </w:r>
            <w:r w:rsidRPr="00B35E52">
              <w:rPr>
                <w:rFonts w:ascii="宋体" w:hAnsi="宋体" w:cs="宋体" w:hint="eastAsia"/>
                <w:color w:val="000000"/>
                <w:kern w:val="0"/>
                <w:sz w:val="18"/>
                <w:szCs w:val="18"/>
              </w:rPr>
              <w:t xml:space="preserve">/T </w:t>
            </w:r>
            <w:r>
              <w:rPr>
                <w:rFonts w:ascii="宋体" w:hAnsi="宋体" w:cs="宋体" w:hint="eastAsia"/>
                <w:color w:val="000000"/>
                <w:kern w:val="0"/>
                <w:sz w:val="18"/>
                <w:szCs w:val="18"/>
              </w:rPr>
              <w:t>18487</w:t>
            </w:r>
            <w:r w:rsidRPr="00B35E52">
              <w:rPr>
                <w:rFonts w:ascii="宋体" w:hAnsi="宋体" w:cs="宋体"/>
                <w:color w:val="000000"/>
                <w:kern w:val="0"/>
                <w:sz w:val="18"/>
                <w:szCs w:val="18"/>
              </w:rPr>
              <w:t>.1-20</w:t>
            </w:r>
            <w:r>
              <w:rPr>
                <w:rFonts w:ascii="宋体" w:hAnsi="宋体" w:cs="宋体" w:hint="eastAsia"/>
                <w:color w:val="000000"/>
                <w:kern w:val="0"/>
                <w:sz w:val="18"/>
                <w:szCs w:val="18"/>
              </w:rPr>
              <w:t>15</w:t>
            </w:r>
          </w:p>
          <w:p w:rsidR="00ED23DC" w:rsidRPr="00B35E52" w:rsidRDefault="00ED23DC" w:rsidP="00ED23DC">
            <w:pPr>
              <w:widowControl/>
              <w:jc w:val="center"/>
              <w:rPr>
                <w:rFonts w:ascii="宋体" w:hAnsi="宋体" w:cs="宋体"/>
                <w:color w:val="000000"/>
                <w:sz w:val="18"/>
                <w:szCs w:val="18"/>
              </w:rPr>
            </w:pPr>
            <w:r w:rsidRPr="00B35E52">
              <w:rPr>
                <w:rFonts w:ascii="宋体" w:hAnsi="宋体" w:cs="宋体" w:hint="eastAsia"/>
                <w:color w:val="000000"/>
                <w:kern w:val="0"/>
                <w:sz w:val="18"/>
                <w:szCs w:val="18"/>
              </w:rPr>
              <w:t>条款</w:t>
            </w:r>
            <w:r>
              <w:rPr>
                <w:rFonts w:ascii="宋体" w:hAnsi="宋体" w:cs="宋体" w:hint="eastAsia"/>
                <w:color w:val="000000"/>
                <w:kern w:val="0"/>
                <w:sz w:val="18"/>
                <w:szCs w:val="18"/>
              </w:rPr>
              <w:t>11.6.2</w:t>
            </w:r>
          </w:p>
        </w:tc>
        <w:tc>
          <w:tcPr>
            <w:tcW w:w="850"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olor w:val="000000"/>
                <w:kern w:val="0"/>
                <w:sz w:val="18"/>
                <w:szCs w:val="18"/>
              </w:rPr>
            </w:pPr>
            <w:r w:rsidRPr="00B35E52">
              <w:rPr>
                <w:rFonts w:ascii="宋体" w:hAnsi="宋体" w:cs="宋体" w:hint="eastAsia"/>
                <w:color w:val="000000"/>
                <w:sz w:val="18"/>
                <w:szCs w:val="18"/>
              </w:rPr>
              <w:t>推荐性</w:t>
            </w:r>
          </w:p>
        </w:tc>
        <w:tc>
          <w:tcPr>
            <w:tcW w:w="2410" w:type="dxa"/>
            <w:tcBorders>
              <w:top w:val="single" w:sz="4" w:space="0" w:color="auto"/>
              <w:left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sidRPr="00B35E52">
              <w:rPr>
                <w:rFonts w:ascii="宋体" w:hAnsi="宋体" w:cs="宋体"/>
                <w:color w:val="000000"/>
                <w:kern w:val="0"/>
                <w:sz w:val="18"/>
                <w:szCs w:val="18"/>
              </w:rPr>
              <w:t>GB</w:t>
            </w:r>
            <w:r w:rsidRPr="00B35E52">
              <w:rPr>
                <w:rFonts w:ascii="宋体" w:hAnsi="宋体" w:cs="宋体" w:hint="eastAsia"/>
                <w:color w:val="000000"/>
                <w:kern w:val="0"/>
                <w:sz w:val="18"/>
                <w:szCs w:val="18"/>
              </w:rPr>
              <w:t xml:space="preserve">/T </w:t>
            </w:r>
            <w:r>
              <w:rPr>
                <w:rFonts w:ascii="宋体" w:hAnsi="宋体" w:cs="宋体" w:hint="eastAsia"/>
                <w:color w:val="000000"/>
                <w:kern w:val="0"/>
                <w:sz w:val="18"/>
                <w:szCs w:val="18"/>
              </w:rPr>
              <w:t>18487</w:t>
            </w:r>
            <w:r w:rsidRPr="00B35E52">
              <w:rPr>
                <w:rFonts w:ascii="宋体" w:hAnsi="宋体" w:cs="宋体"/>
                <w:color w:val="000000"/>
                <w:kern w:val="0"/>
                <w:sz w:val="18"/>
                <w:szCs w:val="18"/>
              </w:rPr>
              <w:t>.1-20</w:t>
            </w:r>
            <w:r>
              <w:rPr>
                <w:rFonts w:ascii="宋体" w:hAnsi="宋体" w:cs="宋体" w:hint="eastAsia"/>
                <w:color w:val="000000"/>
                <w:kern w:val="0"/>
                <w:sz w:val="18"/>
                <w:szCs w:val="18"/>
              </w:rPr>
              <w:t>15</w:t>
            </w:r>
          </w:p>
          <w:p w:rsidR="00ED23DC" w:rsidRPr="00B35E52" w:rsidRDefault="00ED23DC" w:rsidP="00ED23DC">
            <w:pPr>
              <w:widowControl/>
              <w:jc w:val="center"/>
              <w:rPr>
                <w:rFonts w:ascii="宋体" w:hAnsi="宋体" w:cs="宋体"/>
                <w:color w:val="000000"/>
                <w:sz w:val="18"/>
                <w:szCs w:val="18"/>
              </w:rPr>
            </w:pPr>
            <w:r w:rsidRPr="00B35E52">
              <w:rPr>
                <w:rFonts w:ascii="宋体" w:hAnsi="宋体" w:cs="宋体" w:hint="eastAsia"/>
                <w:color w:val="000000"/>
                <w:kern w:val="0"/>
                <w:sz w:val="18"/>
                <w:szCs w:val="18"/>
              </w:rPr>
              <w:t>条款</w:t>
            </w:r>
            <w:r>
              <w:rPr>
                <w:rFonts w:ascii="宋体" w:hAnsi="宋体" w:cs="宋体" w:hint="eastAsia"/>
                <w:color w:val="000000"/>
                <w:kern w:val="0"/>
                <w:sz w:val="18"/>
                <w:szCs w:val="18"/>
              </w:rPr>
              <w:t>11.6.2</w:t>
            </w:r>
          </w:p>
        </w:tc>
        <w:tc>
          <w:tcPr>
            <w:tcW w:w="691"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olor w:val="000000"/>
                <w:kern w:val="0"/>
                <w:sz w:val="18"/>
                <w:szCs w:val="18"/>
              </w:rPr>
            </w:pPr>
          </w:p>
        </w:tc>
        <w:tc>
          <w:tcPr>
            <w:tcW w:w="679" w:type="dxa"/>
            <w:tcBorders>
              <w:top w:val="single" w:sz="4" w:space="0" w:color="auto"/>
              <w:left w:val="single" w:sz="4" w:space="0" w:color="auto"/>
              <w:bottom w:val="single" w:sz="4" w:space="0" w:color="auto"/>
            </w:tcBorders>
            <w:vAlign w:val="center"/>
          </w:tcPr>
          <w:p w:rsidR="00ED23DC" w:rsidRPr="00B35E52" w:rsidRDefault="00ED23DC" w:rsidP="00ED23DC">
            <w:pPr>
              <w:widowControl/>
              <w:jc w:val="center"/>
              <w:rPr>
                <w:rFonts w:ascii="宋体" w:hAnsi="宋体"/>
                <w:color w:val="000000"/>
                <w:kern w:val="0"/>
                <w:sz w:val="18"/>
                <w:szCs w:val="18"/>
              </w:rPr>
            </w:pPr>
            <w:r w:rsidRPr="00B35E52">
              <w:rPr>
                <w:rFonts w:ascii="宋体" w:hAnsi="宋体" w:cs="宋体" w:hint="eastAsia"/>
                <w:color w:val="000000"/>
                <w:kern w:val="0"/>
                <w:sz w:val="18"/>
                <w:szCs w:val="18"/>
              </w:rPr>
              <w:t>●</w:t>
            </w:r>
          </w:p>
        </w:tc>
      </w:tr>
      <w:tr w:rsidR="00ED23DC" w:rsidRPr="00B35E52" w:rsidTr="007402AD">
        <w:trPr>
          <w:cantSplit/>
          <w:trHeight w:val="425"/>
        </w:trPr>
        <w:tc>
          <w:tcPr>
            <w:tcW w:w="555" w:type="dxa"/>
            <w:tcBorders>
              <w:top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2105"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olor w:val="000000"/>
                <w:kern w:val="0"/>
                <w:sz w:val="18"/>
                <w:szCs w:val="18"/>
              </w:rPr>
            </w:pPr>
            <w:r w:rsidRPr="00C616F8">
              <w:rPr>
                <w:rFonts w:ascii="宋体" w:hAnsi="宋体" w:hint="eastAsia"/>
                <w:sz w:val="18"/>
                <w:szCs w:val="18"/>
              </w:rPr>
              <w:t>允许表面温度</w:t>
            </w:r>
          </w:p>
        </w:tc>
        <w:tc>
          <w:tcPr>
            <w:tcW w:w="2410" w:type="dxa"/>
            <w:tcBorders>
              <w:top w:val="single" w:sz="4" w:space="0" w:color="auto"/>
              <w:left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sidRPr="00B35E52">
              <w:rPr>
                <w:rFonts w:ascii="宋体" w:hAnsi="宋体" w:cs="宋体"/>
                <w:color w:val="000000"/>
                <w:kern w:val="0"/>
                <w:sz w:val="18"/>
                <w:szCs w:val="18"/>
              </w:rPr>
              <w:t>GB</w:t>
            </w:r>
            <w:r w:rsidRPr="00B35E52">
              <w:rPr>
                <w:rFonts w:ascii="宋体" w:hAnsi="宋体" w:cs="宋体" w:hint="eastAsia"/>
                <w:color w:val="000000"/>
                <w:kern w:val="0"/>
                <w:sz w:val="18"/>
                <w:szCs w:val="18"/>
              </w:rPr>
              <w:t xml:space="preserve">/T </w:t>
            </w:r>
            <w:r>
              <w:rPr>
                <w:rFonts w:ascii="宋体" w:hAnsi="宋体" w:cs="宋体" w:hint="eastAsia"/>
                <w:color w:val="000000"/>
                <w:kern w:val="0"/>
                <w:sz w:val="18"/>
                <w:szCs w:val="18"/>
              </w:rPr>
              <w:t>18487</w:t>
            </w:r>
            <w:r w:rsidRPr="00B35E52">
              <w:rPr>
                <w:rFonts w:ascii="宋体" w:hAnsi="宋体" w:cs="宋体"/>
                <w:color w:val="000000"/>
                <w:kern w:val="0"/>
                <w:sz w:val="18"/>
                <w:szCs w:val="18"/>
              </w:rPr>
              <w:t>.1-20</w:t>
            </w:r>
            <w:r>
              <w:rPr>
                <w:rFonts w:ascii="宋体" w:hAnsi="宋体" w:cs="宋体" w:hint="eastAsia"/>
                <w:color w:val="000000"/>
                <w:kern w:val="0"/>
                <w:sz w:val="18"/>
                <w:szCs w:val="18"/>
              </w:rPr>
              <w:t>15</w:t>
            </w:r>
          </w:p>
          <w:p w:rsidR="00ED23DC" w:rsidRPr="00B35E52" w:rsidRDefault="00ED23DC" w:rsidP="00ED23DC">
            <w:pPr>
              <w:widowControl/>
              <w:jc w:val="center"/>
              <w:rPr>
                <w:rFonts w:ascii="宋体" w:hAnsi="宋体"/>
                <w:color w:val="000000"/>
                <w:kern w:val="0"/>
                <w:sz w:val="18"/>
                <w:szCs w:val="18"/>
              </w:rPr>
            </w:pPr>
            <w:r w:rsidRPr="00B35E52">
              <w:rPr>
                <w:rFonts w:ascii="宋体" w:hAnsi="宋体" w:cs="宋体" w:hint="eastAsia"/>
                <w:color w:val="000000"/>
                <w:kern w:val="0"/>
                <w:sz w:val="18"/>
                <w:szCs w:val="18"/>
              </w:rPr>
              <w:t>条款</w:t>
            </w:r>
            <w:r>
              <w:rPr>
                <w:rFonts w:ascii="宋体" w:hAnsi="宋体" w:cs="宋体" w:hint="eastAsia"/>
                <w:color w:val="000000"/>
                <w:kern w:val="0"/>
                <w:sz w:val="18"/>
                <w:szCs w:val="18"/>
              </w:rPr>
              <w:t>11.6.3</w:t>
            </w:r>
          </w:p>
        </w:tc>
        <w:tc>
          <w:tcPr>
            <w:tcW w:w="850"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olor w:val="000000"/>
                <w:kern w:val="0"/>
                <w:sz w:val="18"/>
                <w:szCs w:val="18"/>
              </w:rPr>
            </w:pPr>
            <w:r w:rsidRPr="00B35E52">
              <w:rPr>
                <w:rFonts w:ascii="宋体" w:hAnsi="宋体" w:cs="宋体" w:hint="eastAsia"/>
                <w:color w:val="000000"/>
                <w:sz w:val="18"/>
                <w:szCs w:val="18"/>
              </w:rPr>
              <w:t>推荐性</w:t>
            </w:r>
          </w:p>
        </w:tc>
        <w:tc>
          <w:tcPr>
            <w:tcW w:w="2410" w:type="dxa"/>
            <w:tcBorders>
              <w:top w:val="single" w:sz="4" w:space="0" w:color="auto"/>
              <w:left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sidRPr="00B35E52">
              <w:rPr>
                <w:rFonts w:ascii="宋体" w:hAnsi="宋体" w:cs="宋体"/>
                <w:color w:val="000000"/>
                <w:kern w:val="0"/>
                <w:sz w:val="18"/>
                <w:szCs w:val="18"/>
              </w:rPr>
              <w:t>GB</w:t>
            </w:r>
            <w:r w:rsidRPr="00B35E52">
              <w:rPr>
                <w:rFonts w:ascii="宋体" w:hAnsi="宋体" w:cs="宋体" w:hint="eastAsia"/>
                <w:color w:val="000000"/>
                <w:kern w:val="0"/>
                <w:sz w:val="18"/>
                <w:szCs w:val="18"/>
              </w:rPr>
              <w:t xml:space="preserve">/T </w:t>
            </w:r>
            <w:r>
              <w:rPr>
                <w:rFonts w:ascii="宋体" w:hAnsi="宋体" w:cs="宋体" w:hint="eastAsia"/>
                <w:color w:val="000000"/>
                <w:kern w:val="0"/>
                <w:sz w:val="18"/>
                <w:szCs w:val="18"/>
              </w:rPr>
              <w:t>18487</w:t>
            </w:r>
            <w:r w:rsidRPr="00B35E52">
              <w:rPr>
                <w:rFonts w:ascii="宋体" w:hAnsi="宋体" w:cs="宋体"/>
                <w:color w:val="000000"/>
                <w:kern w:val="0"/>
                <w:sz w:val="18"/>
                <w:szCs w:val="18"/>
              </w:rPr>
              <w:t>.1-20</w:t>
            </w:r>
            <w:r>
              <w:rPr>
                <w:rFonts w:ascii="宋体" w:hAnsi="宋体" w:cs="宋体" w:hint="eastAsia"/>
                <w:color w:val="000000"/>
                <w:kern w:val="0"/>
                <w:sz w:val="18"/>
                <w:szCs w:val="18"/>
              </w:rPr>
              <w:t>15</w:t>
            </w:r>
          </w:p>
          <w:p w:rsidR="00ED23DC" w:rsidRPr="00B35E52" w:rsidRDefault="00ED23DC" w:rsidP="00ED23DC">
            <w:pPr>
              <w:widowControl/>
              <w:jc w:val="center"/>
              <w:rPr>
                <w:rFonts w:ascii="宋体" w:hAnsi="宋体"/>
                <w:color w:val="000000"/>
                <w:kern w:val="0"/>
                <w:sz w:val="18"/>
                <w:szCs w:val="18"/>
              </w:rPr>
            </w:pPr>
            <w:r w:rsidRPr="00B35E52">
              <w:rPr>
                <w:rFonts w:ascii="宋体" w:hAnsi="宋体" w:cs="宋体" w:hint="eastAsia"/>
                <w:color w:val="000000"/>
                <w:kern w:val="0"/>
                <w:sz w:val="18"/>
                <w:szCs w:val="18"/>
              </w:rPr>
              <w:t>条款</w:t>
            </w:r>
            <w:r>
              <w:rPr>
                <w:rFonts w:ascii="宋体" w:hAnsi="宋体" w:cs="宋体" w:hint="eastAsia"/>
                <w:color w:val="000000"/>
                <w:kern w:val="0"/>
                <w:sz w:val="18"/>
                <w:szCs w:val="18"/>
              </w:rPr>
              <w:t>11.6.3</w:t>
            </w:r>
          </w:p>
        </w:tc>
        <w:tc>
          <w:tcPr>
            <w:tcW w:w="691"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olor w:val="000000"/>
                <w:kern w:val="0"/>
                <w:sz w:val="18"/>
                <w:szCs w:val="18"/>
              </w:rPr>
            </w:pPr>
          </w:p>
        </w:tc>
        <w:tc>
          <w:tcPr>
            <w:tcW w:w="679" w:type="dxa"/>
            <w:tcBorders>
              <w:top w:val="single" w:sz="4" w:space="0" w:color="auto"/>
              <w:left w:val="single" w:sz="4" w:space="0" w:color="auto"/>
              <w:bottom w:val="single" w:sz="4" w:space="0" w:color="auto"/>
            </w:tcBorders>
            <w:vAlign w:val="center"/>
          </w:tcPr>
          <w:p w:rsidR="00ED23DC" w:rsidRPr="00B35E52" w:rsidRDefault="00ED23DC" w:rsidP="00ED23DC">
            <w:pPr>
              <w:widowControl/>
              <w:jc w:val="center"/>
              <w:rPr>
                <w:rFonts w:ascii="宋体" w:hAnsi="宋体"/>
                <w:color w:val="000000"/>
                <w:kern w:val="0"/>
                <w:sz w:val="18"/>
                <w:szCs w:val="18"/>
              </w:rPr>
            </w:pPr>
            <w:r w:rsidRPr="00B35E52">
              <w:rPr>
                <w:rFonts w:ascii="宋体" w:hAnsi="宋体" w:cs="宋体" w:hint="eastAsia"/>
                <w:color w:val="000000"/>
                <w:kern w:val="0"/>
                <w:sz w:val="18"/>
                <w:szCs w:val="18"/>
              </w:rPr>
              <w:t>●</w:t>
            </w:r>
          </w:p>
        </w:tc>
      </w:tr>
      <w:tr w:rsidR="00ED23DC" w:rsidRPr="00B35E52" w:rsidTr="007402AD">
        <w:trPr>
          <w:cantSplit/>
          <w:trHeight w:val="425"/>
        </w:trPr>
        <w:tc>
          <w:tcPr>
            <w:tcW w:w="555" w:type="dxa"/>
            <w:tcBorders>
              <w:top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5</w:t>
            </w:r>
          </w:p>
        </w:tc>
        <w:tc>
          <w:tcPr>
            <w:tcW w:w="2105"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olor w:val="000000"/>
                <w:kern w:val="0"/>
                <w:sz w:val="18"/>
                <w:szCs w:val="18"/>
              </w:rPr>
            </w:pPr>
            <w:r w:rsidRPr="00C616F8">
              <w:rPr>
                <w:rFonts w:ascii="宋体" w:hAnsi="宋体" w:hint="eastAsia"/>
                <w:sz w:val="18"/>
                <w:szCs w:val="18"/>
              </w:rPr>
              <w:t>急停</w:t>
            </w:r>
          </w:p>
        </w:tc>
        <w:tc>
          <w:tcPr>
            <w:tcW w:w="2410" w:type="dxa"/>
            <w:tcBorders>
              <w:top w:val="single" w:sz="4" w:space="0" w:color="auto"/>
              <w:left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sidRPr="00B35E52">
              <w:rPr>
                <w:rFonts w:ascii="宋体" w:hAnsi="宋体" w:cs="宋体"/>
                <w:color w:val="000000"/>
                <w:kern w:val="0"/>
                <w:sz w:val="18"/>
                <w:szCs w:val="18"/>
              </w:rPr>
              <w:t>GB</w:t>
            </w:r>
            <w:r w:rsidRPr="00B35E52">
              <w:rPr>
                <w:rFonts w:ascii="宋体" w:hAnsi="宋体" w:cs="宋体" w:hint="eastAsia"/>
                <w:color w:val="000000"/>
                <w:kern w:val="0"/>
                <w:sz w:val="18"/>
                <w:szCs w:val="18"/>
              </w:rPr>
              <w:t xml:space="preserve">/T </w:t>
            </w:r>
            <w:r>
              <w:rPr>
                <w:rFonts w:ascii="宋体" w:hAnsi="宋体" w:cs="宋体" w:hint="eastAsia"/>
                <w:color w:val="000000"/>
                <w:kern w:val="0"/>
                <w:sz w:val="18"/>
                <w:szCs w:val="18"/>
              </w:rPr>
              <w:t>18487</w:t>
            </w:r>
            <w:r w:rsidRPr="00B35E52">
              <w:rPr>
                <w:rFonts w:ascii="宋体" w:hAnsi="宋体" w:cs="宋体"/>
                <w:color w:val="000000"/>
                <w:kern w:val="0"/>
                <w:sz w:val="18"/>
                <w:szCs w:val="18"/>
              </w:rPr>
              <w:t>.1-20</w:t>
            </w:r>
            <w:r>
              <w:rPr>
                <w:rFonts w:ascii="宋体" w:hAnsi="宋体" w:cs="宋体" w:hint="eastAsia"/>
                <w:color w:val="000000"/>
                <w:kern w:val="0"/>
                <w:sz w:val="18"/>
                <w:szCs w:val="18"/>
              </w:rPr>
              <w:t>15</w:t>
            </w:r>
          </w:p>
          <w:p w:rsidR="00ED23DC" w:rsidRPr="00B35E52" w:rsidRDefault="00ED23DC" w:rsidP="00ED23DC">
            <w:pPr>
              <w:widowControl/>
              <w:jc w:val="center"/>
              <w:rPr>
                <w:rFonts w:ascii="宋体" w:hAnsi="宋体" w:cs="宋体"/>
                <w:color w:val="000000"/>
                <w:kern w:val="0"/>
                <w:sz w:val="18"/>
                <w:szCs w:val="18"/>
              </w:rPr>
            </w:pPr>
            <w:r w:rsidRPr="00B35E52">
              <w:rPr>
                <w:rFonts w:ascii="宋体" w:hAnsi="宋体" w:cs="宋体" w:hint="eastAsia"/>
                <w:color w:val="000000"/>
                <w:kern w:val="0"/>
                <w:sz w:val="18"/>
                <w:szCs w:val="18"/>
              </w:rPr>
              <w:t>条款</w:t>
            </w:r>
            <w:r>
              <w:rPr>
                <w:rFonts w:ascii="宋体" w:hAnsi="宋体" w:cs="宋体" w:hint="eastAsia"/>
                <w:color w:val="000000"/>
                <w:kern w:val="0"/>
                <w:sz w:val="18"/>
                <w:szCs w:val="18"/>
              </w:rPr>
              <w:t>13</w:t>
            </w:r>
          </w:p>
        </w:tc>
        <w:tc>
          <w:tcPr>
            <w:tcW w:w="850"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s="宋体"/>
                <w:color w:val="000000"/>
                <w:sz w:val="18"/>
                <w:szCs w:val="18"/>
              </w:rPr>
            </w:pPr>
            <w:r w:rsidRPr="00B35E52">
              <w:rPr>
                <w:rFonts w:ascii="宋体" w:hAnsi="宋体" w:cs="宋体" w:hint="eastAsia"/>
                <w:color w:val="000000"/>
                <w:sz w:val="18"/>
                <w:szCs w:val="18"/>
              </w:rPr>
              <w:t>推荐性</w:t>
            </w:r>
          </w:p>
        </w:tc>
        <w:tc>
          <w:tcPr>
            <w:tcW w:w="2410" w:type="dxa"/>
            <w:tcBorders>
              <w:top w:val="single" w:sz="4" w:space="0" w:color="auto"/>
              <w:left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sidRPr="00B35E52">
              <w:rPr>
                <w:rFonts w:ascii="宋体" w:hAnsi="宋体" w:cs="宋体"/>
                <w:color w:val="000000"/>
                <w:kern w:val="0"/>
                <w:sz w:val="18"/>
                <w:szCs w:val="18"/>
              </w:rPr>
              <w:t>GB</w:t>
            </w:r>
            <w:r w:rsidRPr="00B35E52">
              <w:rPr>
                <w:rFonts w:ascii="宋体" w:hAnsi="宋体" w:cs="宋体" w:hint="eastAsia"/>
                <w:color w:val="000000"/>
                <w:kern w:val="0"/>
                <w:sz w:val="18"/>
                <w:szCs w:val="18"/>
              </w:rPr>
              <w:t xml:space="preserve">/T </w:t>
            </w:r>
            <w:r>
              <w:rPr>
                <w:rFonts w:ascii="宋体" w:hAnsi="宋体" w:cs="宋体" w:hint="eastAsia"/>
                <w:color w:val="000000"/>
                <w:kern w:val="0"/>
                <w:sz w:val="18"/>
                <w:szCs w:val="18"/>
              </w:rPr>
              <w:t>18487</w:t>
            </w:r>
            <w:r w:rsidRPr="00B35E52">
              <w:rPr>
                <w:rFonts w:ascii="宋体" w:hAnsi="宋体" w:cs="宋体"/>
                <w:color w:val="000000"/>
                <w:kern w:val="0"/>
                <w:sz w:val="18"/>
                <w:szCs w:val="18"/>
              </w:rPr>
              <w:t>.1-20</w:t>
            </w:r>
            <w:r>
              <w:rPr>
                <w:rFonts w:ascii="宋体" w:hAnsi="宋体" w:cs="宋体" w:hint="eastAsia"/>
                <w:color w:val="000000"/>
                <w:kern w:val="0"/>
                <w:sz w:val="18"/>
                <w:szCs w:val="18"/>
              </w:rPr>
              <w:t>15</w:t>
            </w:r>
          </w:p>
          <w:p w:rsidR="00ED23DC" w:rsidRPr="00B35E52" w:rsidRDefault="00ED23DC" w:rsidP="00ED23DC">
            <w:pPr>
              <w:widowControl/>
              <w:jc w:val="center"/>
              <w:rPr>
                <w:rFonts w:ascii="宋体" w:hAnsi="宋体" w:cs="宋体"/>
                <w:color w:val="000000"/>
                <w:kern w:val="0"/>
                <w:sz w:val="18"/>
                <w:szCs w:val="18"/>
              </w:rPr>
            </w:pPr>
            <w:r w:rsidRPr="00B35E52">
              <w:rPr>
                <w:rFonts w:ascii="宋体" w:hAnsi="宋体" w:cs="宋体" w:hint="eastAsia"/>
                <w:color w:val="000000"/>
                <w:kern w:val="0"/>
                <w:sz w:val="18"/>
                <w:szCs w:val="18"/>
              </w:rPr>
              <w:t>条款</w:t>
            </w:r>
            <w:r>
              <w:rPr>
                <w:rFonts w:ascii="宋体" w:hAnsi="宋体" w:cs="宋体" w:hint="eastAsia"/>
                <w:color w:val="000000"/>
                <w:kern w:val="0"/>
                <w:sz w:val="18"/>
                <w:szCs w:val="18"/>
              </w:rPr>
              <w:t>13</w:t>
            </w:r>
          </w:p>
        </w:tc>
        <w:tc>
          <w:tcPr>
            <w:tcW w:w="691"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s="宋体"/>
                <w:color w:val="000000"/>
                <w:kern w:val="0"/>
                <w:sz w:val="18"/>
                <w:szCs w:val="18"/>
              </w:rPr>
            </w:pPr>
            <w:r w:rsidRPr="00B35E52">
              <w:rPr>
                <w:rFonts w:ascii="宋体" w:hAnsi="宋体" w:cs="宋体" w:hint="eastAsia"/>
                <w:color w:val="000000"/>
                <w:kern w:val="0"/>
                <w:sz w:val="18"/>
                <w:szCs w:val="18"/>
              </w:rPr>
              <w:t>●</w:t>
            </w:r>
          </w:p>
        </w:tc>
        <w:tc>
          <w:tcPr>
            <w:tcW w:w="679" w:type="dxa"/>
            <w:tcBorders>
              <w:top w:val="single" w:sz="4" w:space="0" w:color="auto"/>
              <w:left w:val="single" w:sz="4" w:space="0" w:color="auto"/>
              <w:bottom w:val="single" w:sz="4" w:space="0" w:color="auto"/>
            </w:tcBorders>
            <w:vAlign w:val="center"/>
          </w:tcPr>
          <w:p w:rsidR="00ED23DC" w:rsidRPr="00B35E52" w:rsidRDefault="00ED23DC" w:rsidP="00ED23DC">
            <w:pPr>
              <w:widowControl/>
              <w:jc w:val="center"/>
              <w:rPr>
                <w:rFonts w:ascii="宋体" w:hAnsi="宋体"/>
                <w:color w:val="000000"/>
                <w:kern w:val="0"/>
                <w:sz w:val="18"/>
                <w:szCs w:val="18"/>
              </w:rPr>
            </w:pPr>
          </w:p>
        </w:tc>
      </w:tr>
      <w:tr w:rsidR="00ED23DC" w:rsidRPr="00B35E52" w:rsidTr="007402AD">
        <w:trPr>
          <w:cantSplit/>
          <w:trHeight w:val="425"/>
        </w:trPr>
        <w:tc>
          <w:tcPr>
            <w:tcW w:w="555" w:type="dxa"/>
            <w:tcBorders>
              <w:top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6</w:t>
            </w:r>
          </w:p>
        </w:tc>
        <w:tc>
          <w:tcPr>
            <w:tcW w:w="2105" w:type="dxa"/>
            <w:tcBorders>
              <w:top w:val="single" w:sz="4" w:space="0" w:color="auto"/>
              <w:left w:val="single" w:sz="4" w:space="0" w:color="auto"/>
              <w:bottom w:val="single" w:sz="4" w:space="0" w:color="auto"/>
              <w:right w:val="single" w:sz="4" w:space="0" w:color="auto"/>
            </w:tcBorders>
            <w:vAlign w:val="center"/>
          </w:tcPr>
          <w:p w:rsidR="00ED23DC" w:rsidRPr="00C616F8" w:rsidRDefault="00ED23DC" w:rsidP="00ED23DC">
            <w:pPr>
              <w:widowControl/>
              <w:jc w:val="center"/>
              <w:rPr>
                <w:rFonts w:ascii="宋体" w:hAnsi="宋体"/>
                <w:sz w:val="18"/>
                <w:szCs w:val="18"/>
              </w:rPr>
            </w:pPr>
            <w:r w:rsidRPr="00D35125">
              <w:rPr>
                <w:rFonts w:ascii="宋体" w:hAnsi="宋体" w:hint="eastAsia"/>
                <w:sz w:val="18"/>
                <w:szCs w:val="18"/>
              </w:rPr>
              <w:t>标识和说明</w:t>
            </w:r>
          </w:p>
        </w:tc>
        <w:tc>
          <w:tcPr>
            <w:tcW w:w="2410" w:type="dxa"/>
            <w:tcBorders>
              <w:top w:val="single" w:sz="4" w:space="0" w:color="auto"/>
              <w:left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sidRPr="00B35E52">
              <w:rPr>
                <w:rFonts w:ascii="宋体" w:hAnsi="宋体" w:cs="宋体"/>
                <w:color w:val="000000"/>
                <w:kern w:val="0"/>
                <w:sz w:val="18"/>
                <w:szCs w:val="18"/>
              </w:rPr>
              <w:t>GB</w:t>
            </w:r>
            <w:r w:rsidRPr="00B35E52">
              <w:rPr>
                <w:rFonts w:ascii="宋体" w:hAnsi="宋体" w:cs="宋体" w:hint="eastAsia"/>
                <w:color w:val="000000"/>
                <w:kern w:val="0"/>
                <w:sz w:val="18"/>
                <w:szCs w:val="18"/>
              </w:rPr>
              <w:t xml:space="preserve">/T </w:t>
            </w:r>
            <w:r>
              <w:rPr>
                <w:rFonts w:ascii="宋体" w:hAnsi="宋体" w:cs="宋体" w:hint="eastAsia"/>
                <w:color w:val="000000"/>
                <w:kern w:val="0"/>
                <w:sz w:val="18"/>
                <w:szCs w:val="18"/>
              </w:rPr>
              <w:t>18487</w:t>
            </w:r>
            <w:r w:rsidRPr="00B35E52">
              <w:rPr>
                <w:rFonts w:ascii="宋体" w:hAnsi="宋体" w:cs="宋体"/>
                <w:color w:val="000000"/>
                <w:kern w:val="0"/>
                <w:sz w:val="18"/>
                <w:szCs w:val="18"/>
              </w:rPr>
              <w:t>.1-20</w:t>
            </w:r>
            <w:r>
              <w:rPr>
                <w:rFonts w:ascii="宋体" w:hAnsi="宋体" w:cs="宋体" w:hint="eastAsia"/>
                <w:color w:val="000000"/>
                <w:kern w:val="0"/>
                <w:sz w:val="18"/>
                <w:szCs w:val="18"/>
              </w:rPr>
              <w:t>15</w:t>
            </w:r>
          </w:p>
          <w:p w:rsidR="00ED23DC" w:rsidRPr="00B35E52" w:rsidRDefault="00ED23DC" w:rsidP="00ED23DC">
            <w:pPr>
              <w:widowControl/>
              <w:jc w:val="center"/>
              <w:rPr>
                <w:rFonts w:ascii="宋体" w:hAnsi="宋体" w:cs="宋体"/>
                <w:color w:val="000000"/>
                <w:kern w:val="0"/>
                <w:sz w:val="18"/>
                <w:szCs w:val="18"/>
              </w:rPr>
            </w:pPr>
            <w:r w:rsidRPr="00B35E52">
              <w:rPr>
                <w:rFonts w:ascii="宋体" w:hAnsi="宋体" w:cs="宋体" w:hint="eastAsia"/>
                <w:color w:val="000000"/>
                <w:kern w:val="0"/>
                <w:sz w:val="18"/>
                <w:szCs w:val="18"/>
              </w:rPr>
              <w:t>条款</w:t>
            </w:r>
            <w:r>
              <w:rPr>
                <w:rFonts w:ascii="宋体" w:hAnsi="宋体" w:cs="宋体" w:hint="eastAsia"/>
                <w:color w:val="000000"/>
                <w:kern w:val="0"/>
                <w:sz w:val="18"/>
                <w:szCs w:val="18"/>
              </w:rPr>
              <w:t>16</w:t>
            </w:r>
          </w:p>
        </w:tc>
        <w:tc>
          <w:tcPr>
            <w:tcW w:w="850"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s="宋体"/>
                <w:color w:val="000000"/>
                <w:sz w:val="18"/>
                <w:szCs w:val="18"/>
              </w:rPr>
            </w:pPr>
            <w:r w:rsidRPr="00B35E52">
              <w:rPr>
                <w:rFonts w:ascii="宋体" w:hAnsi="宋体" w:cs="宋体" w:hint="eastAsia"/>
                <w:color w:val="000000"/>
                <w:sz w:val="18"/>
                <w:szCs w:val="18"/>
              </w:rPr>
              <w:t>推荐性</w:t>
            </w:r>
          </w:p>
        </w:tc>
        <w:tc>
          <w:tcPr>
            <w:tcW w:w="2410" w:type="dxa"/>
            <w:tcBorders>
              <w:top w:val="single" w:sz="4" w:space="0" w:color="auto"/>
              <w:left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sidRPr="00B35E52">
              <w:rPr>
                <w:rFonts w:ascii="宋体" w:hAnsi="宋体" w:cs="宋体"/>
                <w:color w:val="000000"/>
                <w:kern w:val="0"/>
                <w:sz w:val="18"/>
                <w:szCs w:val="18"/>
              </w:rPr>
              <w:t>GB</w:t>
            </w:r>
            <w:r w:rsidRPr="00B35E52">
              <w:rPr>
                <w:rFonts w:ascii="宋体" w:hAnsi="宋体" w:cs="宋体" w:hint="eastAsia"/>
                <w:color w:val="000000"/>
                <w:kern w:val="0"/>
                <w:sz w:val="18"/>
                <w:szCs w:val="18"/>
              </w:rPr>
              <w:t xml:space="preserve">/T </w:t>
            </w:r>
            <w:r>
              <w:rPr>
                <w:rFonts w:ascii="宋体" w:hAnsi="宋体" w:cs="宋体" w:hint="eastAsia"/>
                <w:color w:val="000000"/>
                <w:kern w:val="0"/>
                <w:sz w:val="18"/>
                <w:szCs w:val="18"/>
              </w:rPr>
              <w:t>18487</w:t>
            </w:r>
            <w:r w:rsidRPr="00B35E52">
              <w:rPr>
                <w:rFonts w:ascii="宋体" w:hAnsi="宋体" w:cs="宋体"/>
                <w:color w:val="000000"/>
                <w:kern w:val="0"/>
                <w:sz w:val="18"/>
                <w:szCs w:val="18"/>
              </w:rPr>
              <w:t>.1-20</w:t>
            </w:r>
            <w:r>
              <w:rPr>
                <w:rFonts w:ascii="宋体" w:hAnsi="宋体" w:cs="宋体" w:hint="eastAsia"/>
                <w:color w:val="000000"/>
                <w:kern w:val="0"/>
                <w:sz w:val="18"/>
                <w:szCs w:val="18"/>
              </w:rPr>
              <w:t>15</w:t>
            </w:r>
          </w:p>
          <w:p w:rsidR="00ED23DC" w:rsidRPr="00B35E52" w:rsidRDefault="00ED23DC" w:rsidP="00ED23DC">
            <w:pPr>
              <w:widowControl/>
              <w:jc w:val="center"/>
              <w:rPr>
                <w:rFonts w:ascii="宋体" w:hAnsi="宋体" w:cs="宋体"/>
                <w:color w:val="000000"/>
                <w:kern w:val="0"/>
                <w:sz w:val="18"/>
                <w:szCs w:val="18"/>
              </w:rPr>
            </w:pPr>
            <w:r w:rsidRPr="00B35E52">
              <w:rPr>
                <w:rFonts w:ascii="宋体" w:hAnsi="宋体" w:cs="宋体" w:hint="eastAsia"/>
                <w:color w:val="000000"/>
                <w:kern w:val="0"/>
                <w:sz w:val="18"/>
                <w:szCs w:val="18"/>
              </w:rPr>
              <w:t>条款</w:t>
            </w:r>
            <w:r>
              <w:rPr>
                <w:rFonts w:ascii="宋体" w:hAnsi="宋体" w:cs="宋体" w:hint="eastAsia"/>
                <w:color w:val="000000"/>
                <w:kern w:val="0"/>
                <w:sz w:val="18"/>
                <w:szCs w:val="18"/>
              </w:rPr>
              <w:t>16</w:t>
            </w:r>
          </w:p>
        </w:tc>
        <w:tc>
          <w:tcPr>
            <w:tcW w:w="691"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s="宋体"/>
                <w:color w:val="000000"/>
                <w:kern w:val="0"/>
                <w:sz w:val="18"/>
                <w:szCs w:val="18"/>
              </w:rPr>
            </w:pPr>
          </w:p>
        </w:tc>
        <w:tc>
          <w:tcPr>
            <w:tcW w:w="679" w:type="dxa"/>
            <w:tcBorders>
              <w:top w:val="single" w:sz="4" w:space="0" w:color="auto"/>
              <w:left w:val="single" w:sz="4" w:space="0" w:color="auto"/>
              <w:bottom w:val="single" w:sz="4" w:space="0" w:color="auto"/>
            </w:tcBorders>
            <w:vAlign w:val="center"/>
          </w:tcPr>
          <w:p w:rsidR="00ED23DC" w:rsidRPr="00B35E52" w:rsidRDefault="00ED23DC" w:rsidP="00ED23DC">
            <w:pPr>
              <w:widowControl/>
              <w:jc w:val="center"/>
              <w:rPr>
                <w:rFonts w:ascii="宋体" w:hAnsi="宋体"/>
                <w:color w:val="000000"/>
                <w:kern w:val="0"/>
                <w:sz w:val="18"/>
                <w:szCs w:val="18"/>
              </w:rPr>
            </w:pPr>
            <w:r w:rsidRPr="00B35E52">
              <w:rPr>
                <w:rFonts w:ascii="宋体" w:hAnsi="宋体" w:cs="宋体" w:hint="eastAsia"/>
                <w:color w:val="000000"/>
                <w:kern w:val="0"/>
                <w:sz w:val="18"/>
                <w:szCs w:val="18"/>
              </w:rPr>
              <w:t>●</w:t>
            </w:r>
          </w:p>
        </w:tc>
      </w:tr>
      <w:tr w:rsidR="00ED23DC" w:rsidRPr="00B35E52" w:rsidTr="007402AD">
        <w:trPr>
          <w:cantSplit/>
          <w:trHeight w:val="425"/>
        </w:trPr>
        <w:tc>
          <w:tcPr>
            <w:tcW w:w="555" w:type="dxa"/>
            <w:tcBorders>
              <w:top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7</w:t>
            </w:r>
          </w:p>
        </w:tc>
        <w:tc>
          <w:tcPr>
            <w:tcW w:w="2105"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olor w:val="000000"/>
                <w:kern w:val="0"/>
                <w:sz w:val="18"/>
                <w:szCs w:val="18"/>
              </w:rPr>
            </w:pPr>
            <w:r w:rsidRPr="00C616F8">
              <w:rPr>
                <w:rFonts w:ascii="宋体" w:hAnsi="宋体" w:hint="eastAsia"/>
                <w:sz w:val="18"/>
                <w:szCs w:val="18"/>
              </w:rPr>
              <w:t>桩体</w:t>
            </w:r>
          </w:p>
        </w:tc>
        <w:tc>
          <w:tcPr>
            <w:tcW w:w="2410" w:type="dxa"/>
            <w:tcBorders>
              <w:top w:val="single" w:sz="4" w:space="0" w:color="auto"/>
              <w:left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NB/T 33002-2010</w:t>
            </w:r>
          </w:p>
          <w:p w:rsidR="00ED23DC" w:rsidRPr="00B35E52"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条款7.3.2</w:t>
            </w:r>
          </w:p>
        </w:tc>
        <w:tc>
          <w:tcPr>
            <w:tcW w:w="850"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s="宋体"/>
                <w:color w:val="000000"/>
                <w:sz w:val="18"/>
                <w:szCs w:val="18"/>
              </w:rPr>
            </w:pPr>
            <w:r w:rsidRPr="00B35E52">
              <w:rPr>
                <w:rFonts w:ascii="宋体" w:hAnsi="宋体" w:cs="宋体" w:hint="eastAsia"/>
                <w:color w:val="000000"/>
                <w:sz w:val="18"/>
                <w:szCs w:val="18"/>
              </w:rPr>
              <w:t>推荐性</w:t>
            </w:r>
          </w:p>
        </w:tc>
        <w:tc>
          <w:tcPr>
            <w:tcW w:w="2410" w:type="dxa"/>
            <w:tcBorders>
              <w:top w:val="single" w:sz="4" w:space="0" w:color="auto"/>
              <w:left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NB/T 33002-2010</w:t>
            </w:r>
          </w:p>
          <w:p w:rsidR="00ED23DC" w:rsidRPr="00B35E52"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条款7.3.2</w:t>
            </w:r>
          </w:p>
        </w:tc>
        <w:tc>
          <w:tcPr>
            <w:tcW w:w="691"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s="宋体"/>
                <w:color w:val="000000"/>
                <w:kern w:val="0"/>
                <w:sz w:val="18"/>
                <w:szCs w:val="18"/>
              </w:rPr>
            </w:pPr>
          </w:p>
        </w:tc>
        <w:tc>
          <w:tcPr>
            <w:tcW w:w="679" w:type="dxa"/>
            <w:tcBorders>
              <w:top w:val="single" w:sz="4" w:space="0" w:color="auto"/>
              <w:left w:val="single" w:sz="4" w:space="0" w:color="auto"/>
              <w:bottom w:val="single" w:sz="4" w:space="0" w:color="auto"/>
            </w:tcBorders>
            <w:vAlign w:val="center"/>
          </w:tcPr>
          <w:p w:rsidR="00ED23DC" w:rsidRPr="00B35E52" w:rsidRDefault="00ED23DC" w:rsidP="00ED23DC">
            <w:pPr>
              <w:widowControl/>
              <w:jc w:val="center"/>
              <w:rPr>
                <w:rFonts w:ascii="宋体" w:hAnsi="宋体"/>
                <w:color w:val="000000"/>
                <w:kern w:val="0"/>
                <w:sz w:val="18"/>
                <w:szCs w:val="18"/>
              </w:rPr>
            </w:pPr>
            <w:r w:rsidRPr="00B35E52">
              <w:rPr>
                <w:rFonts w:ascii="宋体" w:hAnsi="宋体" w:cs="宋体" w:hint="eastAsia"/>
                <w:color w:val="000000"/>
                <w:kern w:val="0"/>
                <w:sz w:val="18"/>
                <w:szCs w:val="18"/>
              </w:rPr>
              <w:t>●</w:t>
            </w:r>
          </w:p>
        </w:tc>
      </w:tr>
      <w:tr w:rsidR="00ED23DC" w:rsidRPr="00B35E52" w:rsidTr="007402AD">
        <w:trPr>
          <w:cantSplit/>
          <w:trHeight w:val="425"/>
        </w:trPr>
        <w:tc>
          <w:tcPr>
            <w:tcW w:w="555" w:type="dxa"/>
            <w:tcBorders>
              <w:top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8</w:t>
            </w:r>
          </w:p>
        </w:tc>
        <w:tc>
          <w:tcPr>
            <w:tcW w:w="2105"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olor w:val="000000"/>
                <w:kern w:val="0"/>
                <w:sz w:val="18"/>
                <w:szCs w:val="18"/>
              </w:rPr>
            </w:pPr>
            <w:r w:rsidRPr="00C616F8">
              <w:rPr>
                <w:rFonts w:ascii="宋体" w:hAnsi="宋体" w:hint="eastAsia"/>
                <w:sz w:val="18"/>
                <w:szCs w:val="18"/>
              </w:rPr>
              <w:t>工频耐压试验</w:t>
            </w:r>
          </w:p>
        </w:tc>
        <w:tc>
          <w:tcPr>
            <w:tcW w:w="2410" w:type="dxa"/>
            <w:tcBorders>
              <w:top w:val="single" w:sz="4" w:space="0" w:color="auto"/>
              <w:left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NB/T 33002-2010</w:t>
            </w:r>
          </w:p>
          <w:p w:rsidR="00ED23DC" w:rsidRPr="00B35E52"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条款8.3</w:t>
            </w:r>
          </w:p>
        </w:tc>
        <w:tc>
          <w:tcPr>
            <w:tcW w:w="850"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s="宋体"/>
                <w:color w:val="000000"/>
                <w:sz w:val="18"/>
                <w:szCs w:val="18"/>
              </w:rPr>
            </w:pPr>
            <w:r w:rsidRPr="00B35E52">
              <w:rPr>
                <w:rFonts w:ascii="宋体" w:hAnsi="宋体" w:cs="宋体" w:hint="eastAsia"/>
                <w:color w:val="000000"/>
                <w:sz w:val="18"/>
                <w:szCs w:val="18"/>
              </w:rPr>
              <w:t>推荐性</w:t>
            </w:r>
          </w:p>
        </w:tc>
        <w:tc>
          <w:tcPr>
            <w:tcW w:w="2410" w:type="dxa"/>
            <w:tcBorders>
              <w:top w:val="single" w:sz="4" w:space="0" w:color="auto"/>
              <w:left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NB/T 33002-2010</w:t>
            </w:r>
          </w:p>
          <w:p w:rsidR="00ED23DC" w:rsidRPr="00B35E52"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条款8.3</w:t>
            </w:r>
          </w:p>
        </w:tc>
        <w:tc>
          <w:tcPr>
            <w:tcW w:w="691"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s="宋体"/>
                <w:color w:val="000000"/>
                <w:kern w:val="0"/>
                <w:sz w:val="18"/>
                <w:szCs w:val="18"/>
              </w:rPr>
            </w:pPr>
            <w:r w:rsidRPr="00B35E52">
              <w:rPr>
                <w:rFonts w:ascii="宋体" w:hAnsi="宋体" w:cs="宋体" w:hint="eastAsia"/>
                <w:color w:val="000000"/>
                <w:kern w:val="0"/>
                <w:sz w:val="18"/>
                <w:szCs w:val="18"/>
              </w:rPr>
              <w:t>●</w:t>
            </w:r>
          </w:p>
        </w:tc>
        <w:tc>
          <w:tcPr>
            <w:tcW w:w="679" w:type="dxa"/>
            <w:tcBorders>
              <w:top w:val="single" w:sz="4" w:space="0" w:color="auto"/>
              <w:left w:val="single" w:sz="4" w:space="0" w:color="auto"/>
              <w:bottom w:val="single" w:sz="4" w:space="0" w:color="auto"/>
            </w:tcBorders>
            <w:vAlign w:val="center"/>
          </w:tcPr>
          <w:p w:rsidR="00ED23DC" w:rsidRPr="00B35E52" w:rsidRDefault="00ED23DC" w:rsidP="00ED23DC">
            <w:pPr>
              <w:widowControl/>
              <w:jc w:val="center"/>
              <w:rPr>
                <w:rFonts w:ascii="宋体" w:hAnsi="宋体"/>
                <w:color w:val="000000"/>
                <w:kern w:val="0"/>
                <w:sz w:val="18"/>
                <w:szCs w:val="18"/>
              </w:rPr>
            </w:pPr>
          </w:p>
        </w:tc>
      </w:tr>
      <w:tr w:rsidR="00ED23DC" w:rsidRPr="00B35E52" w:rsidTr="007402AD">
        <w:trPr>
          <w:cantSplit/>
          <w:trHeight w:val="425"/>
        </w:trPr>
        <w:tc>
          <w:tcPr>
            <w:tcW w:w="555" w:type="dxa"/>
            <w:tcBorders>
              <w:top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9</w:t>
            </w:r>
          </w:p>
        </w:tc>
        <w:tc>
          <w:tcPr>
            <w:tcW w:w="2105" w:type="dxa"/>
            <w:tcBorders>
              <w:top w:val="single" w:sz="4" w:space="0" w:color="auto"/>
              <w:left w:val="single" w:sz="4" w:space="0" w:color="auto"/>
              <w:bottom w:val="single" w:sz="4" w:space="0" w:color="auto"/>
              <w:right w:val="single" w:sz="4" w:space="0" w:color="auto"/>
            </w:tcBorders>
            <w:vAlign w:val="center"/>
          </w:tcPr>
          <w:p w:rsidR="00ED23DC" w:rsidRPr="00C616F8" w:rsidRDefault="00ED23DC" w:rsidP="00ED23DC">
            <w:pPr>
              <w:widowControl/>
              <w:jc w:val="center"/>
              <w:rPr>
                <w:rFonts w:ascii="宋体" w:hAnsi="宋体"/>
                <w:sz w:val="18"/>
                <w:szCs w:val="18"/>
              </w:rPr>
            </w:pPr>
            <w:r w:rsidRPr="003841EC">
              <w:rPr>
                <w:rFonts w:ascii="宋体" w:hAnsi="宋体" w:hint="eastAsia"/>
                <w:sz w:val="18"/>
                <w:szCs w:val="18"/>
              </w:rPr>
              <w:t>漏电</w:t>
            </w:r>
            <w:proofErr w:type="gramStart"/>
            <w:r w:rsidRPr="003841EC">
              <w:rPr>
                <w:rFonts w:ascii="宋体" w:hAnsi="宋体" w:hint="eastAsia"/>
                <w:sz w:val="18"/>
                <w:szCs w:val="18"/>
              </w:rPr>
              <w:t>流试验</w:t>
            </w:r>
            <w:proofErr w:type="gramEnd"/>
          </w:p>
        </w:tc>
        <w:tc>
          <w:tcPr>
            <w:tcW w:w="2410" w:type="dxa"/>
            <w:tcBorders>
              <w:top w:val="single" w:sz="4" w:space="0" w:color="auto"/>
              <w:left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NB/T 33008.2-2013</w:t>
            </w:r>
          </w:p>
          <w:p w:rsidR="00ED23DC" w:rsidRPr="00B35E52"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条款5.</w:t>
            </w:r>
            <w:r>
              <w:rPr>
                <w:rFonts w:ascii="宋体" w:hAnsi="宋体" w:cs="宋体"/>
                <w:color w:val="000000"/>
                <w:kern w:val="0"/>
                <w:sz w:val="18"/>
                <w:szCs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s="宋体"/>
                <w:color w:val="000000"/>
                <w:sz w:val="18"/>
                <w:szCs w:val="18"/>
              </w:rPr>
            </w:pPr>
            <w:r w:rsidRPr="00B35E52">
              <w:rPr>
                <w:rFonts w:ascii="宋体" w:hAnsi="宋体" w:cs="宋体" w:hint="eastAsia"/>
                <w:color w:val="000000"/>
                <w:sz w:val="18"/>
                <w:szCs w:val="18"/>
              </w:rPr>
              <w:t>推荐性</w:t>
            </w:r>
          </w:p>
        </w:tc>
        <w:tc>
          <w:tcPr>
            <w:tcW w:w="2410" w:type="dxa"/>
            <w:tcBorders>
              <w:top w:val="single" w:sz="4" w:space="0" w:color="auto"/>
              <w:left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NB/T 33008.2-2013</w:t>
            </w:r>
          </w:p>
          <w:p w:rsidR="00ED23DC" w:rsidRPr="00B35E52"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条款5.</w:t>
            </w:r>
            <w:r>
              <w:rPr>
                <w:rFonts w:ascii="宋体" w:hAnsi="宋体" w:cs="宋体"/>
                <w:color w:val="000000"/>
                <w:kern w:val="0"/>
                <w:sz w:val="18"/>
                <w:szCs w:val="18"/>
              </w:rPr>
              <w:t>7</w:t>
            </w:r>
          </w:p>
        </w:tc>
        <w:tc>
          <w:tcPr>
            <w:tcW w:w="691"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s="宋体"/>
                <w:color w:val="000000"/>
                <w:kern w:val="0"/>
                <w:sz w:val="18"/>
                <w:szCs w:val="18"/>
              </w:rPr>
            </w:pPr>
            <w:r w:rsidRPr="00B35E52">
              <w:rPr>
                <w:rFonts w:ascii="宋体" w:hAnsi="宋体" w:cs="宋体" w:hint="eastAsia"/>
                <w:color w:val="000000"/>
                <w:kern w:val="0"/>
                <w:sz w:val="18"/>
                <w:szCs w:val="18"/>
              </w:rPr>
              <w:t>●</w:t>
            </w:r>
          </w:p>
        </w:tc>
        <w:tc>
          <w:tcPr>
            <w:tcW w:w="679" w:type="dxa"/>
            <w:tcBorders>
              <w:top w:val="single" w:sz="4" w:space="0" w:color="auto"/>
              <w:left w:val="single" w:sz="4" w:space="0" w:color="auto"/>
              <w:bottom w:val="single" w:sz="4" w:space="0" w:color="auto"/>
            </w:tcBorders>
            <w:vAlign w:val="center"/>
          </w:tcPr>
          <w:p w:rsidR="00ED23DC" w:rsidRPr="00B35E52" w:rsidRDefault="00ED23DC" w:rsidP="00ED23DC">
            <w:pPr>
              <w:widowControl/>
              <w:jc w:val="center"/>
              <w:rPr>
                <w:rFonts w:ascii="宋体" w:hAnsi="宋体"/>
                <w:color w:val="000000"/>
                <w:kern w:val="0"/>
                <w:sz w:val="18"/>
                <w:szCs w:val="18"/>
              </w:rPr>
            </w:pPr>
          </w:p>
        </w:tc>
      </w:tr>
      <w:tr w:rsidR="00ED23DC" w:rsidRPr="00B35E52" w:rsidTr="007402AD">
        <w:trPr>
          <w:cantSplit/>
          <w:trHeight w:val="425"/>
        </w:trPr>
        <w:tc>
          <w:tcPr>
            <w:tcW w:w="555" w:type="dxa"/>
            <w:tcBorders>
              <w:top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2105"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olor w:val="000000"/>
                <w:kern w:val="0"/>
                <w:sz w:val="18"/>
                <w:szCs w:val="18"/>
              </w:rPr>
            </w:pPr>
            <w:r w:rsidRPr="00C616F8">
              <w:rPr>
                <w:rFonts w:ascii="宋体" w:hAnsi="宋体" w:cs="宋体" w:hint="eastAsia"/>
                <w:sz w:val="18"/>
                <w:szCs w:val="18"/>
              </w:rPr>
              <w:t>带载分合电路试验</w:t>
            </w:r>
          </w:p>
        </w:tc>
        <w:tc>
          <w:tcPr>
            <w:tcW w:w="2410" w:type="dxa"/>
            <w:tcBorders>
              <w:top w:val="single" w:sz="4" w:space="0" w:color="auto"/>
              <w:left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NB/T 33008.2-2013</w:t>
            </w:r>
          </w:p>
          <w:p w:rsidR="00ED23DC" w:rsidRPr="00B35E52"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条款5.8</w:t>
            </w:r>
          </w:p>
        </w:tc>
        <w:tc>
          <w:tcPr>
            <w:tcW w:w="850"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s="宋体"/>
                <w:color w:val="000000"/>
                <w:sz w:val="18"/>
                <w:szCs w:val="18"/>
              </w:rPr>
            </w:pPr>
            <w:r w:rsidRPr="00B35E52">
              <w:rPr>
                <w:rFonts w:ascii="宋体" w:hAnsi="宋体" w:cs="宋体" w:hint="eastAsia"/>
                <w:color w:val="000000"/>
                <w:sz w:val="18"/>
                <w:szCs w:val="18"/>
              </w:rPr>
              <w:t>推荐性</w:t>
            </w:r>
          </w:p>
        </w:tc>
        <w:tc>
          <w:tcPr>
            <w:tcW w:w="2410" w:type="dxa"/>
            <w:tcBorders>
              <w:top w:val="single" w:sz="4" w:space="0" w:color="auto"/>
              <w:left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NB/T 33008.2-2013</w:t>
            </w:r>
          </w:p>
          <w:p w:rsidR="00ED23DC" w:rsidRPr="00B35E52"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条款5.8</w:t>
            </w:r>
          </w:p>
        </w:tc>
        <w:tc>
          <w:tcPr>
            <w:tcW w:w="691"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s="宋体"/>
                <w:color w:val="000000"/>
                <w:kern w:val="0"/>
                <w:sz w:val="18"/>
                <w:szCs w:val="18"/>
              </w:rPr>
            </w:pPr>
            <w:r w:rsidRPr="00B35E52">
              <w:rPr>
                <w:rFonts w:ascii="宋体" w:hAnsi="宋体" w:cs="宋体" w:hint="eastAsia"/>
                <w:color w:val="000000"/>
                <w:kern w:val="0"/>
                <w:sz w:val="18"/>
                <w:szCs w:val="18"/>
              </w:rPr>
              <w:t>●</w:t>
            </w:r>
          </w:p>
        </w:tc>
        <w:tc>
          <w:tcPr>
            <w:tcW w:w="679" w:type="dxa"/>
            <w:tcBorders>
              <w:top w:val="single" w:sz="4" w:space="0" w:color="auto"/>
              <w:left w:val="single" w:sz="4" w:space="0" w:color="auto"/>
              <w:bottom w:val="single" w:sz="4" w:space="0" w:color="auto"/>
            </w:tcBorders>
            <w:vAlign w:val="center"/>
          </w:tcPr>
          <w:p w:rsidR="00ED23DC" w:rsidRPr="00B35E52" w:rsidRDefault="00ED23DC" w:rsidP="00ED23DC">
            <w:pPr>
              <w:widowControl/>
              <w:jc w:val="center"/>
              <w:rPr>
                <w:rFonts w:ascii="宋体" w:hAnsi="宋体"/>
                <w:color w:val="000000"/>
                <w:kern w:val="0"/>
                <w:sz w:val="18"/>
                <w:szCs w:val="18"/>
              </w:rPr>
            </w:pPr>
          </w:p>
        </w:tc>
      </w:tr>
      <w:tr w:rsidR="00ED23DC" w:rsidRPr="00B35E52" w:rsidTr="007402AD">
        <w:trPr>
          <w:cantSplit/>
          <w:trHeight w:val="425"/>
        </w:trPr>
        <w:tc>
          <w:tcPr>
            <w:tcW w:w="555" w:type="dxa"/>
            <w:tcBorders>
              <w:top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1</w:t>
            </w:r>
            <w:r>
              <w:rPr>
                <w:rFonts w:ascii="宋体" w:hAnsi="宋体" w:cs="宋体"/>
                <w:color w:val="000000"/>
                <w:kern w:val="0"/>
                <w:sz w:val="18"/>
                <w:szCs w:val="18"/>
              </w:rPr>
              <w:t>1</w:t>
            </w:r>
          </w:p>
        </w:tc>
        <w:tc>
          <w:tcPr>
            <w:tcW w:w="2105"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olor w:val="000000"/>
                <w:kern w:val="0"/>
                <w:sz w:val="18"/>
                <w:szCs w:val="18"/>
              </w:rPr>
            </w:pPr>
            <w:r w:rsidRPr="003841EC">
              <w:rPr>
                <w:rFonts w:ascii="宋体" w:hAnsi="宋体" w:hint="eastAsia"/>
                <w:sz w:val="18"/>
                <w:szCs w:val="18"/>
              </w:rPr>
              <w:t>剩余电流</w:t>
            </w:r>
            <w:r w:rsidRPr="00C616F8">
              <w:rPr>
                <w:rFonts w:ascii="宋体" w:hAnsi="宋体" w:hint="eastAsia"/>
                <w:sz w:val="18"/>
                <w:szCs w:val="18"/>
              </w:rPr>
              <w:t>保护功能试验</w:t>
            </w:r>
          </w:p>
        </w:tc>
        <w:tc>
          <w:tcPr>
            <w:tcW w:w="2410" w:type="dxa"/>
            <w:tcBorders>
              <w:top w:val="single" w:sz="4" w:space="0" w:color="auto"/>
              <w:left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NB/T 33008.2-2013</w:t>
            </w:r>
          </w:p>
          <w:p w:rsidR="00ED23DC" w:rsidRPr="00B35E52"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条款5.12.</w:t>
            </w:r>
            <w:r>
              <w:rPr>
                <w:rFonts w:ascii="宋体" w:hAnsi="宋体" w:cs="宋体"/>
                <w:color w:val="000000"/>
                <w:kern w:val="0"/>
                <w:sz w:val="18"/>
                <w:szCs w:val="18"/>
              </w:rPr>
              <w:t>2</w:t>
            </w:r>
          </w:p>
        </w:tc>
        <w:tc>
          <w:tcPr>
            <w:tcW w:w="850"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s="宋体"/>
                <w:color w:val="000000"/>
                <w:sz w:val="18"/>
                <w:szCs w:val="18"/>
              </w:rPr>
            </w:pPr>
            <w:r w:rsidRPr="00B35E52">
              <w:rPr>
                <w:rFonts w:ascii="宋体" w:hAnsi="宋体" w:cs="宋体" w:hint="eastAsia"/>
                <w:color w:val="000000"/>
                <w:sz w:val="18"/>
                <w:szCs w:val="18"/>
              </w:rPr>
              <w:t>推荐性</w:t>
            </w:r>
          </w:p>
        </w:tc>
        <w:tc>
          <w:tcPr>
            <w:tcW w:w="2410" w:type="dxa"/>
            <w:tcBorders>
              <w:top w:val="single" w:sz="4" w:space="0" w:color="auto"/>
              <w:left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NB/T 33008.2-2013</w:t>
            </w:r>
          </w:p>
          <w:p w:rsidR="00ED23DC" w:rsidRPr="00B35E52"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条款5.12.</w:t>
            </w:r>
            <w:r>
              <w:rPr>
                <w:rFonts w:ascii="宋体" w:hAnsi="宋体" w:cs="宋体"/>
                <w:color w:val="000000"/>
                <w:kern w:val="0"/>
                <w:sz w:val="18"/>
                <w:szCs w:val="18"/>
              </w:rPr>
              <w:t>2</w:t>
            </w:r>
          </w:p>
        </w:tc>
        <w:tc>
          <w:tcPr>
            <w:tcW w:w="691"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s="宋体"/>
                <w:color w:val="000000"/>
                <w:kern w:val="0"/>
                <w:sz w:val="18"/>
                <w:szCs w:val="18"/>
              </w:rPr>
            </w:pPr>
            <w:r w:rsidRPr="00B35E52">
              <w:rPr>
                <w:rFonts w:ascii="宋体" w:hAnsi="宋体" w:cs="宋体" w:hint="eastAsia"/>
                <w:color w:val="000000"/>
                <w:kern w:val="0"/>
                <w:sz w:val="18"/>
                <w:szCs w:val="18"/>
              </w:rPr>
              <w:t>●</w:t>
            </w:r>
          </w:p>
        </w:tc>
        <w:tc>
          <w:tcPr>
            <w:tcW w:w="679" w:type="dxa"/>
            <w:tcBorders>
              <w:top w:val="single" w:sz="4" w:space="0" w:color="auto"/>
              <w:left w:val="single" w:sz="4" w:space="0" w:color="auto"/>
              <w:bottom w:val="single" w:sz="4" w:space="0" w:color="auto"/>
            </w:tcBorders>
            <w:vAlign w:val="center"/>
          </w:tcPr>
          <w:p w:rsidR="00ED23DC" w:rsidRPr="00B35E52" w:rsidRDefault="00ED23DC" w:rsidP="00ED23DC">
            <w:pPr>
              <w:widowControl/>
              <w:jc w:val="center"/>
              <w:rPr>
                <w:rFonts w:ascii="宋体" w:hAnsi="宋体"/>
                <w:color w:val="000000"/>
                <w:kern w:val="0"/>
                <w:sz w:val="18"/>
                <w:szCs w:val="18"/>
              </w:rPr>
            </w:pPr>
          </w:p>
        </w:tc>
      </w:tr>
      <w:tr w:rsidR="00ED23DC" w:rsidRPr="00B35E52" w:rsidTr="007402AD">
        <w:trPr>
          <w:cantSplit/>
          <w:trHeight w:val="425"/>
        </w:trPr>
        <w:tc>
          <w:tcPr>
            <w:tcW w:w="555" w:type="dxa"/>
            <w:tcBorders>
              <w:top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1</w:t>
            </w:r>
            <w:r>
              <w:rPr>
                <w:rFonts w:ascii="宋体" w:hAnsi="宋体" w:cs="宋体"/>
                <w:color w:val="000000"/>
                <w:kern w:val="0"/>
                <w:sz w:val="18"/>
                <w:szCs w:val="18"/>
              </w:rPr>
              <w:t>2</w:t>
            </w:r>
          </w:p>
        </w:tc>
        <w:tc>
          <w:tcPr>
            <w:tcW w:w="2105"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olor w:val="000000"/>
                <w:kern w:val="0"/>
                <w:sz w:val="18"/>
                <w:szCs w:val="18"/>
              </w:rPr>
            </w:pPr>
            <w:r w:rsidRPr="00C616F8">
              <w:rPr>
                <w:rFonts w:ascii="宋体" w:hAnsi="宋体" w:hint="eastAsia"/>
                <w:sz w:val="18"/>
                <w:szCs w:val="18"/>
              </w:rPr>
              <w:t>电击防护试验</w:t>
            </w:r>
          </w:p>
        </w:tc>
        <w:tc>
          <w:tcPr>
            <w:tcW w:w="2410" w:type="dxa"/>
            <w:tcBorders>
              <w:top w:val="single" w:sz="4" w:space="0" w:color="auto"/>
              <w:left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NB/T 33008.2-2013</w:t>
            </w:r>
          </w:p>
          <w:p w:rsidR="00ED23DC" w:rsidRPr="00B35E52"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条款5.12.4</w:t>
            </w:r>
          </w:p>
        </w:tc>
        <w:tc>
          <w:tcPr>
            <w:tcW w:w="850"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s="宋体"/>
                <w:color w:val="000000"/>
                <w:sz w:val="18"/>
                <w:szCs w:val="18"/>
              </w:rPr>
            </w:pPr>
            <w:r w:rsidRPr="00B35E52">
              <w:rPr>
                <w:rFonts w:ascii="宋体" w:hAnsi="宋体" w:cs="宋体" w:hint="eastAsia"/>
                <w:color w:val="000000"/>
                <w:sz w:val="18"/>
                <w:szCs w:val="18"/>
              </w:rPr>
              <w:t>推荐性</w:t>
            </w:r>
          </w:p>
        </w:tc>
        <w:tc>
          <w:tcPr>
            <w:tcW w:w="2410" w:type="dxa"/>
            <w:tcBorders>
              <w:top w:val="single" w:sz="4" w:space="0" w:color="auto"/>
              <w:left w:val="single" w:sz="4" w:space="0" w:color="auto"/>
              <w:bottom w:val="single" w:sz="4" w:space="0" w:color="auto"/>
              <w:right w:val="single" w:sz="4" w:space="0" w:color="auto"/>
            </w:tcBorders>
            <w:vAlign w:val="center"/>
          </w:tcPr>
          <w:p w:rsidR="00ED23DC"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NB/T 33008.2-2013</w:t>
            </w:r>
          </w:p>
          <w:p w:rsidR="00ED23DC" w:rsidRPr="00B35E52" w:rsidRDefault="00ED23DC" w:rsidP="00ED23DC">
            <w:pPr>
              <w:widowControl/>
              <w:jc w:val="center"/>
              <w:rPr>
                <w:rFonts w:ascii="宋体" w:hAnsi="宋体" w:cs="宋体"/>
                <w:color w:val="000000"/>
                <w:kern w:val="0"/>
                <w:sz w:val="18"/>
                <w:szCs w:val="18"/>
              </w:rPr>
            </w:pPr>
            <w:r>
              <w:rPr>
                <w:rFonts w:ascii="宋体" w:hAnsi="宋体" w:cs="宋体" w:hint="eastAsia"/>
                <w:color w:val="000000"/>
                <w:kern w:val="0"/>
                <w:sz w:val="18"/>
                <w:szCs w:val="18"/>
              </w:rPr>
              <w:t>条款5.12.4</w:t>
            </w:r>
          </w:p>
        </w:tc>
        <w:tc>
          <w:tcPr>
            <w:tcW w:w="691" w:type="dxa"/>
            <w:tcBorders>
              <w:top w:val="single" w:sz="4" w:space="0" w:color="auto"/>
              <w:left w:val="single" w:sz="4" w:space="0" w:color="auto"/>
              <w:bottom w:val="single" w:sz="4" w:space="0" w:color="auto"/>
              <w:right w:val="single" w:sz="4" w:space="0" w:color="auto"/>
            </w:tcBorders>
            <w:vAlign w:val="center"/>
          </w:tcPr>
          <w:p w:rsidR="00ED23DC" w:rsidRPr="00B35E52" w:rsidRDefault="00ED23DC" w:rsidP="00ED23DC">
            <w:pPr>
              <w:widowControl/>
              <w:jc w:val="center"/>
              <w:rPr>
                <w:rFonts w:ascii="宋体" w:hAnsi="宋体" w:cs="宋体"/>
                <w:color w:val="000000"/>
                <w:kern w:val="0"/>
                <w:sz w:val="18"/>
                <w:szCs w:val="18"/>
              </w:rPr>
            </w:pPr>
            <w:r w:rsidRPr="00B35E52">
              <w:rPr>
                <w:rFonts w:ascii="宋体" w:hAnsi="宋体" w:cs="宋体" w:hint="eastAsia"/>
                <w:color w:val="000000"/>
                <w:kern w:val="0"/>
                <w:sz w:val="18"/>
                <w:szCs w:val="18"/>
              </w:rPr>
              <w:t>●</w:t>
            </w:r>
          </w:p>
        </w:tc>
        <w:tc>
          <w:tcPr>
            <w:tcW w:w="679" w:type="dxa"/>
            <w:tcBorders>
              <w:top w:val="single" w:sz="4" w:space="0" w:color="auto"/>
              <w:left w:val="single" w:sz="4" w:space="0" w:color="auto"/>
              <w:bottom w:val="single" w:sz="4" w:space="0" w:color="auto"/>
            </w:tcBorders>
            <w:vAlign w:val="center"/>
          </w:tcPr>
          <w:p w:rsidR="00ED23DC" w:rsidRPr="00B35E52" w:rsidRDefault="00ED23DC" w:rsidP="00ED23DC">
            <w:pPr>
              <w:widowControl/>
              <w:jc w:val="center"/>
              <w:rPr>
                <w:rFonts w:ascii="宋体" w:hAnsi="宋体"/>
                <w:color w:val="000000"/>
                <w:kern w:val="0"/>
                <w:sz w:val="18"/>
                <w:szCs w:val="18"/>
              </w:rPr>
            </w:pPr>
          </w:p>
        </w:tc>
      </w:tr>
      <w:tr w:rsidR="00ED23DC" w:rsidRPr="00B35E52" w:rsidTr="007402AD">
        <w:trPr>
          <w:cantSplit/>
          <w:trHeight w:val="425"/>
        </w:trPr>
        <w:tc>
          <w:tcPr>
            <w:tcW w:w="9700" w:type="dxa"/>
            <w:gridSpan w:val="7"/>
            <w:tcBorders>
              <w:top w:val="single" w:sz="4" w:space="0" w:color="auto"/>
              <w:bottom w:val="single" w:sz="4" w:space="0" w:color="auto"/>
            </w:tcBorders>
            <w:vAlign w:val="center"/>
          </w:tcPr>
          <w:p w:rsidR="00ED23DC" w:rsidRPr="00B35E52" w:rsidRDefault="00ED23DC" w:rsidP="00ED23DC">
            <w:pPr>
              <w:widowControl/>
              <w:rPr>
                <w:rFonts w:ascii="宋体" w:hAnsi="宋体"/>
                <w:color w:val="000000"/>
                <w:kern w:val="0"/>
                <w:sz w:val="18"/>
                <w:szCs w:val="18"/>
              </w:rPr>
            </w:pPr>
            <w:r w:rsidRPr="002628BF">
              <w:rPr>
                <w:rFonts w:ascii="宋体" w:hAnsi="宋体" w:cs="Sim Sun" w:hint="eastAsia"/>
                <w:kern w:val="0"/>
                <w:sz w:val="18"/>
                <w:szCs w:val="18"/>
                <w:vertAlign w:val="superscript"/>
              </w:rPr>
              <w:t>a</w:t>
            </w:r>
            <w:r w:rsidRPr="00B35E52">
              <w:rPr>
                <w:rFonts w:cs="宋体" w:hint="eastAsia"/>
                <w:color w:val="000000"/>
                <w:sz w:val="18"/>
                <w:szCs w:val="18"/>
              </w:rPr>
              <w:t>极重要质量项目，</w:t>
            </w:r>
            <w:r w:rsidRPr="002628BF">
              <w:rPr>
                <w:rFonts w:ascii="宋体" w:hAnsi="宋体" w:cs="Sim Sun" w:hint="eastAsia"/>
                <w:kern w:val="0"/>
                <w:sz w:val="18"/>
                <w:szCs w:val="18"/>
                <w:vertAlign w:val="superscript"/>
              </w:rPr>
              <w:t>b</w:t>
            </w:r>
            <w:r w:rsidRPr="00B35E52">
              <w:rPr>
                <w:rFonts w:cs="宋体" w:hint="eastAsia"/>
                <w:color w:val="000000"/>
                <w:sz w:val="18"/>
                <w:szCs w:val="18"/>
              </w:rPr>
              <w:t>重要质量项目。</w:t>
            </w:r>
          </w:p>
        </w:tc>
      </w:tr>
    </w:tbl>
    <w:bookmarkEnd w:id="2"/>
    <w:p w:rsidR="00DC16C7" w:rsidRPr="000E5843" w:rsidRDefault="00DC16C7" w:rsidP="00C30A99">
      <w:pPr>
        <w:snapToGrid w:val="0"/>
        <w:spacing w:line="360" w:lineRule="auto"/>
        <w:ind w:firstLineChars="200" w:firstLine="360"/>
        <w:rPr>
          <w:rFonts w:ascii="宋体" w:hAnsi="宋体" w:cs="宋体"/>
          <w:sz w:val="18"/>
          <w:szCs w:val="18"/>
        </w:rPr>
      </w:pPr>
      <w:r w:rsidRPr="000E5843">
        <w:rPr>
          <w:rFonts w:ascii="宋体" w:hAnsi="宋体" w:cs="宋体" w:hint="eastAsia"/>
          <w:sz w:val="18"/>
          <w:szCs w:val="18"/>
        </w:rPr>
        <w:lastRenderedPageBreak/>
        <w:t>注：①极重要质量项目是指直接涉及人体健康、使用安全的指标；重要质量项目是指产品涉及环保、能效、关键性能或特征值的指标。</w:t>
      </w:r>
    </w:p>
    <w:p w:rsidR="00DC16C7" w:rsidRDefault="00DC16C7" w:rsidP="00496CAE">
      <w:pPr>
        <w:snapToGrid w:val="0"/>
        <w:spacing w:line="360" w:lineRule="auto"/>
        <w:ind w:firstLineChars="400" w:firstLine="720"/>
        <w:rPr>
          <w:rFonts w:ascii="宋体" w:hAnsi="宋体" w:cs="宋体"/>
          <w:sz w:val="18"/>
          <w:szCs w:val="18"/>
        </w:rPr>
      </w:pPr>
      <w:r w:rsidRPr="000E5843">
        <w:rPr>
          <w:rFonts w:ascii="宋体" w:hAnsi="宋体" w:cs="宋体" w:hint="eastAsia"/>
          <w:sz w:val="18"/>
          <w:szCs w:val="18"/>
        </w:rPr>
        <w:t>②上表所列检验项目是有关法律法规、标准等规定的，重点涉及健康、安全、节能、环保以及消费者、有关组织反映有质量问题的重要项目。</w:t>
      </w:r>
    </w:p>
    <w:p w:rsidR="00194EC5" w:rsidRPr="000E5843" w:rsidRDefault="00194EC5" w:rsidP="00496CAE">
      <w:pPr>
        <w:snapToGrid w:val="0"/>
        <w:spacing w:line="360" w:lineRule="auto"/>
        <w:ind w:firstLineChars="400" w:firstLine="720"/>
        <w:rPr>
          <w:rFonts w:ascii="宋体" w:hAnsi="宋体" w:cs="宋体"/>
          <w:sz w:val="18"/>
          <w:szCs w:val="18"/>
        </w:rPr>
      </w:pPr>
    </w:p>
    <w:p w:rsidR="00DC16C7" w:rsidRPr="00B93ADA" w:rsidRDefault="00DC16C7" w:rsidP="00651ABD">
      <w:pPr>
        <w:snapToGrid w:val="0"/>
        <w:spacing w:beforeLines="50" w:line="360" w:lineRule="auto"/>
        <w:rPr>
          <w:rFonts w:ascii="宋体" w:hAnsi="宋体"/>
          <w:b/>
          <w:bCs/>
        </w:rPr>
      </w:pPr>
      <w:r w:rsidRPr="00B93ADA">
        <w:rPr>
          <w:rFonts w:ascii="宋体" w:hAnsi="宋体"/>
          <w:b/>
          <w:bCs/>
        </w:rPr>
        <w:t xml:space="preserve">7.2 </w:t>
      </w:r>
      <w:r w:rsidRPr="00B93ADA">
        <w:rPr>
          <w:rFonts w:ascii="宋体" w:hAnsi="宋体" w:cs="黑体" w:hint="eastAsia"/>
          <w:b/>
          <w:bCs/>
        </w:rPr>
        <w:t>检验应注意的问题</w:t>
      </w:r>
    </w:p>
    <w:p w:rsidR="00DC16C7" w:rsidRDefault="00DC16C7" w:rsidP="005C3DA8">
      <w:pPr>
        <w:snapToGrid w:val="0"/>
        <w:spacing w:line="360" w:lineRule="auto"/>
        <w:ind w:firstLineChars="200" w:firstLine="420"/>
      </w:pPr>
      <w:r>
        <w:rPr>
          <w:rFonts w:cs="宋体" w:hint="eastAsia"/>
        </w:rPr>
        <w:t>若被检产品明示的质量要求高于本细则中检验项目依据的标准要求时，应按被检产品明示的质量要求判定。</w:t>
      </w:r>
    </w:p>
    <w:p w:rsidR="00DC16C7" w:rsidRDefault="00DC16C7" w:rsidP="005C3DA8">
      <w:pPr>
        <w:snapToGrid w:val="0"/>
        <w:spacing w:line="360" w:lineRule="auto"/>
        <w:ind w:firstLineChars="200" w:firstLine="420"/>
      </w:pPr>
      <w:r>
        <w:rPr>
          <w:rFonts w:cs="宋体" w:hint="eastAsia"/>
        </w:rPr>
        <w:t>若被检产品明示的质量要求低于或包含本细则中检验项目依据的推荐性标准要求时，应以被检产品明示的质量</w:t>
      </w:r>
      <w:r>
        <w:rPr>
          <w:rFonts w:hAnsi="宋体" w:cs="宋体" w:hint="eastAsia"/>
        </w:rPr>
        <w:t>要求</w:t>
      </w:r>
      <w:r>
        <w:rPr>
          <w:rFonts w:cs="宋体" w:hint="eastAsia"/>
        </w:rPr>
        <w:t>判定。</w:t>
      </w:r>
    </w:p>
    <w:p w:rsidR="00DC16C7" w:rsidRDefault="00DC16C7" w:rsidP="005C3DA8">
      <w:pPr>
        <w:snapToGrid w:val="0"/>
        <w:spacing w:line="360" w:lineRule="auto"/>
        <w:ind w:firstLineChars="200" w:firstLine="420"/>
        <w:rPr>
          <w:rFonts w:cs="宋体"/>
        </w:rPr>
      </w:pPr>
      <w:r>
        <w:rPr>
          <w:rFonts w:cs="宋体" w:hint="eastAsia"/>
        </w:rPr>
        <w:t>若被检产品明示的质量要求缺少本细则中检验项目依据的推荐性标准要求时，该项目不参与判定，但应在检验报告备注中进行说明。</w:t>
      </w:r>
    </w:p>
    <w:p w:rsidR="00DC16C7" w:rsidRPr="00FC3EB8" w:rsidRDefault="00DC16C7" w:rsidP="00651ABD">
      <w:pPr>
        <w:snapToGrid w:val="0"/>
        <w:spacing w:beforeLines="50" w:afterLines="50"/>
        <w:rPr>
          <w:rFonts w:ascii="宋体" w:hAnsi="宋体"/>
          <w:b/>
          <w:bCs/>
        </w:rPr>
      </w:pPr>
      <w:r w:rsidRPr="00FC3EB8">
        <w:rPr>
          <w:rFonts w:ascii="宋体" w:hAnsi="宋体"/>
          <w:b/>
          <w:bCs/>
        </w:rPr>
        <w:t xml:space="preserve">8 </w:t>
      </w:r>
      <w:r w:rsidRPr="00FC3EB8">
        <w:rPr>
          <w:rFonts w:ascii="宋体" w:hAnsi="宋体" w:cs="黑体" w:hint="eastAsia"/>
          <w:b/>
          <w:bCs/>
        </w:rPr>
        <w:t>判定原则</w:t>
      </w:r>
    </w:p>
    <w:p w:rsidR="00DC16C7" w:rsidRDefault="00DC16C7" w:rsidP="005C3DA8">
      <w:pPr>
        <w:widowControl/>
        <w:snapToGrid w:val="0"/>
        <w:spacing w:line="360" w:lineRule="auto"/>
        <w:ind w:firstLineChars="200" w:firstLine="420"/>
        <w:rPr>
          <w:rFonts w:hAnsi="宋体" w:cs="宋体"/>
        </w:rPr>
      </w:pPr>
      <w:r>
        <w:rPr>
          <w:rFonts w:hAnsi="宋体" w:cs="宋体" w:hint="eastAsia"/>
        </w:rPr>
        <w:t>经检验，检验项目全部合格，判定为被抽查产品合格；检验项目中任一项或一项以上不合格，判定为被抽查产品不合格。其中，当产品存在</w:t>
      </w:r>
      <w:r>
        <w:rPr>
          <w:rFonts w:hAnsi="宋体"/>
        </w:rPr>
        <w:t>A</w:t>
      </w:r>
      <w:r>
        <w:rPr>
          <w:rFonts w:hAnsi="宋体" w:cs="宋体" w:hint="eastAsia"/>
        </w:rPr>
        <w:t>类项目不合格时，属于严重不合格。</w:t>
      </w:r>
    </w:p>
    <w:p w:rsidR="00DC16C7" w:rsidRPr="00FC3EB8" w:rsidRDefault="00DC16C7" w:rsidP="00651ABD">
      <w:pPr>
        <w:spacing w:beforeLines="50" w:afterLines="50"/>
        <w:rPr>
          <w:rFonts w:ascii="宋体" w:hAnsi="宋体" w:cs="宋体"/>
          <w:b/>
          <w:bCs/>
          <w:kern w:val="0"/>
        </w:rPr>
      </w:pPr>
      <w:r w:rsidRPr="00FC3EB8">
        <w:rPr>
          <w:rFonts w:ascii="宋体" w:hAnsi="宋体" w:cs="宋体"/>
          <w:b/>
          <w:bCs/>
          <w:kern w:val="0"/>
        </w:rPr>
        <w:t xml:space="preserve">9 </w:t>
      </w:r>
      <w:r w:rsidRPr="00FC3EB8">
        <w:rPr>
          <w:rFonts w:ascii="宋体" w:hAnsi="宋体" w:cs="宋体" w:hint="eastAsia"/>
          <w:b/>
          <w:bCs/>
          <w:kern w:val="0"/>
        </w:rPr>
        <w:t>异议处理</w:t>
      </w:r>
    </w:p>
    <w:p w:rsidR="00DC16C7" w:rsidRDefault="00DC16C7" w:rsidP="005C3DA8">
      <w:pPr>
        <w:widowControl/>
        <w:snapToGrid w:val="0"/>
        <w:spacing w:line="360" w:lineRule="auto"/>
        <w:ind w:firstLineChars="200" w:firstLine="420"/>
        <w:rPr>
          <w:rFonts w:hAnsi="宋体" w:cs="宋体"/>
        </w:rPr>
      </w:pPr>
      <w:r>
        <w:rPr>
          <w:rFonts w:hAnsi="宋体" w:cs="宋体" w:hint="eastAsia"/>
        </w:rPr>
        <w:t>对判定不合格产品进行异议处理时，按以下方式进行：</w:t>
      </w:r>
    </w:p>
    <w:p w:rsidR="008E1A86" w:rsidRPr="000E5843" w:rsidRDefault="008E1A86" w:rsidP="008E1A86">
      <w:pPr>
        <w:widowControl/>
        <w:snapToGrid w:val="0"/>
        <w:spacing w:line="360" w:lineRule="auto"/>
        <w:rPr>
          <w:rFonts w:ascii="宋体" w:hAnsi="宋体" w:cs="宋体"/>
        </w:rPr>
      </w:pPr>
      <w:r w:rsidRPr="000E5843">
        <w:rPr>
          <w:rFonts w:ascii="宋体" w:hAnsi="宋体" w:cs="宋体" w:hint="eastAsia"/>
          <w:b/>
        </w:rPr>
        <w:t xml:space="preserve">9.1 </w:t>
      </w:r>
      <w:r w:rsidRPr="00565263">
        <w:rPr>
          <w:rFonts w:ascii="宋体" w:hAnsi="宋体" w:cs="宋体" w:hint="eastAsia"/>
        </w:rPr>
        <w:t>核查不合格项目相关证据，能够以记录（纸质记录或电子记录或影像记录）或与不合格项目相关联的其他质量数据等检验证据证明。</w:t>
      </w:r>
    </w:p>
    <w:p w:rsidR="008F22C1" w:rsidRDefault="008E1A86" w:rsidP="008E1A86">
      <w:pPr>
        <w:widowControl/>
        <w:snapToGrid w:val="0"/>
        <w:spacing w:line="360" w:lineRule="auto"/>
      </w:pPr>
      <w:r w:rsidRPr="000E5843">
        <w:rPr>
          <w:rFonts w:ascii="宋体" w:hAnsi="宋体" w:cs="宋体" w:hint="eastAsia"/>
          <w:b/>
        </w:rPr>
        <w:t xml:space="preserve">9.2 </w:t>
      </w:r>
      <w:r w:rsidRPr="00565263">
        <w:rPr>
          <w:rFonts w:ascii="宋体" w:hAnsi="宋体" w:cs="宋体" w:hint="eastAsia"/>
        </w:rPr>
        <w:t>对需要复检并具备检验条件的，处理企业异议的质</w:t>
      </w:r>
      <w:r w:rsidR="006108F1">
        <w:rPr>
          <w:rFonts w:ascii="宋体" w:hAnsi="宋体" w:cs="宋体" w:hint="eastAsia"/>
        </w:rPr>
        <w:t>监</w:t>
      </w:r>
      <w:r w:rsidRPr="00565263">
        <w:rPr>
          <w:rFonts w:ascii="宋体" w:hAnsi="宋体" w:cs="宋体" w:hint="eastAsia"/>
        </w:rPr>
        <w:t>部门或者指定检验机构应当按</w:t>
      </w:r>
      <w:proofErr w:type="gramStart"/>
      <w:r w:rsidRPr="00565263">
        <w:rPr>
          <w:rFonts w:ascii="宋体" w:hAnsi="宋体" w:cs="宋体" w:hint="eastAsia"/>
        </w:rPr>
        <w:t>原监督</w:t>
      </w:r>
      <w:proofErr w:type="gramEnd"/>
      <w:r w:rsidRPr="00565263">
        <w:rPr>
          <w:rFonts w:ascii="宋体" w:hAnsi="宋体" w:cs="宋体" w:hint="eastAsia"/>
        </w:rPr>
        <w:t>抽查方案对留存的样品或抽取的备用样品组织复检，并出具检验报告。复检结论为最终结论。</w:t>
      </w:r>
      <w:bookmarkStart w:id="3" w:name="_GoBack"/>
      <w:bookmarkEnd w:id="3"/>
    </w:p>
    <w:sectPr w:rsidR="008F22C1" w:rsidSect="00F91F18">
      <w:pgSz w:w="11906" w:h="16838" w:code="9"/>
      <w:pgMar w:top="1440" w:right="1797" w:bottom="1440" w:left="1797" w:header="851" w:footer="851" w:gutter="0"/>
      <w:pgNumType w:start="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2787" w:rsidRDefault="003D2787" w:rsidP="008F22C1">
      <w:r>
        <w:separator/>
      </w:r>
    </w:p>
  </w:endnote>
  <w:endnote w:type="continuationSeparator" w:id="0">
    <w:p w:rsidR="003D2787" w:rsidRDefault="003D2787" w:rsidP="008F22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onospace">
    <w:altName w:val="Arial Unicode MS"/>
    <w:charset w:val="00"/>
    <w:family w:val="auto"/>
    <w:pitch w:val="default"/>
    <w:sig w:usb0="00000000" w:usb1="00000000" w:usb2="00000000"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Sim Sun">
    <w:altName w:val="宋体"/>
    <w:panose1 w:val="00000000000000000000"/>
    <w:charset w:val="86"/>
    <w:family w:val="swiss"/>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2787" w:rsidRDefault="003D2787" w:rsidP="008F22C1">
      <w:r>
        <w:separator/>
      </w:r>
    </w:p>
  </w:footnote>
  <w:footnote w:type="continuationSeparator" w:id="0">
    <w:p w:rsidR="003D2787" w:rsidRDefault="003D2787" w:rsidP="008F22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CE51FE"/>
    <w:multiLevelType w:val="hybridMultilevel"/>
    <w:tmpl w:val="975C32E6"/>
    <w:lvl w:ilvl="0" w:tplc="78C6C2CC">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5B5E6A3B"/>
    <w:multiLevelType w:val="multilevel"/>
    <w:tmpl w:val="5B5E6A3B"/>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VerticalSpacing w:val="156"/>
  <w:noPunctuationKerning/>
  <w:characterSpacingControl w:val="compressPunctuation"/>
  <w:hdrShapeDefaults>
    <o:shapedefaults v:ext="edit" spidmax="4097"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
  <w:rsids>
    <w:rsidRoot w:val="008C68F6"/>
    <w:rsid w:val="00010048"/>
    <w:rsid w:val="00012D87"/>
    <w:rsid w:val="00013C5D"/>
    <w:rsid w:val="00014831"/>
    <w:rsid w:val="000206B2"/>
    <w:rsid w:val="00024150"/>
    <w:rsid w:val="0002446B"/>
    <w:rsid w:val="00026D52"/>
    <w:rsid w:val="000276DD"/>
    <w:rsid w:val="00030A59"/>
    <w:rsid w:val="0003267B"/>
    <w:rsid w:val="00035088"/>
    <w:rsid w:val="00050995"/>
    <w:rsid w:val="00052D05"/>
    <w:rsid w:val="00053E7A"/>
    <w:rsid w:val="00054357"/>
    <w:rsid w:val="00054FE8"/>
    <w:rsid w:val="00065269"/>
    <w:rsid w:val="000723D5"/>
    <w:rsid w:val="0007243F"/>
    <w:rsid w:val="00087D1E"/>
    <w:rsid w:val="00092171"/>
    <w:rsid w:val="000B004F"/>
    <w:rsid w:val="000D3505"/>
    <w:rsid w:val="000E1482"/>
    <w:rsid w:val="000E358A"/>
    <w:rsid w:val="000E40CC"/>
    <w:rsid w:val="000F4C5A"/>
    <w:rsid w:val="00100795"/>
    <w:rsid w:val="00103BDA"/>
    <w:rsid w:val="00114068"/>
    <w:rsid w:val="00120A16"/>
    <w:rsid w:val="00122545"/>
    <w:rsid w:val="00126E99"/>
    <w:rsid w:val="001271DA"/>
    <w:rsid w:val="00132A44"/>
    <w:rsid w:val="001556B4"/>
    <w:rsid w:val="00155A39"/>
    <w:rsid w:val="0016214B"/>
    <w:rsid w:val="00171433"/>
    <w:rsid w:val="00174EA9"/>
    <w:rsid w:val="001767C8"/>
    <w:rsid w:val="00181CCD"/>
    <w:rsid w:val="001862C9"/>
    <w:rsid w:val="00194EC5"/>
    <w:rsid w:val="00197F1E"/>
    <w:rsid w:val="001B0DC8"/>
    <w:rsid w:val="001B16C0"/>
    <w:rsid w:val="001B5057"/>
    <w:rsid w:val="001B56AC"/>
    <w:rsid w:val="001C57F0"/>
    <w:rsid w:val="001D79B7"/>
    <w:rsid w:val="00226AE2"/>
    <w:rsid w:val="002270C5"/>
    <w:rsid w:val="00232C32"/>
    <w:rsid w:val="00245887"/>
    <w:rsid w:val="002559EC"/>
    <w:rsid w:val="0025787F"/>
    <w:rsid w:val="0026253F"/>
    <w:rsid w:val="00266F1F"/>
    <w:rsid w:val="00274128"/>
    <w:rsid w:val="0027640D"/>
    <w:rsid w:val="00284928"/>
    <w:rsid w:val="002926F9"/>
    <w:rsid w:val="00293B44"/>
    <w:rsid w:val="002C2E40"/>
    <w:rsid w:val="002F0574"/>
    <w:rsid w:val="002F0D50"/>
    <w:rsid w:val="002F4EE8"/>
    <w:rsid w:val="00306081"/>
    <w:rsid w:val="00310E4A"/>
    <w:rsid w:val="003146D6"/>
    <w:rsid w:val="00314EDA"/>
    <w:rsid w:val="00331EFA"/>
    <w:rsid w:val="0033745F"/>
    <w:rsid w:val="00346030"/>
    <w:rsid w:val="0036687F"/>
    <w:rsid w:val="00373DB1"/>
    <w:rsid w:val="00373E88"/>
    <w:rsid w:val="00382565"/>
    <w:rsid w:val="003841EC"/>
    <w:rsid w:val="0038614E"/>
    <w:rsid w:val="00387AD3"/>
    <w:rsid w:val="00387E68"/>
    <w:rsid w:val="003952AF"/>
    <w:rsid w:val="003A223D"/>
    <w:rsid w:val="003B1F32"/>
    <w:rsid w:val="003B3C7C"/>
    <w:rsid w:val="003B7D06"/>
    <w:rsid w:val="003C7C61"/>
    <w:rsid w:val="003D1150"/>
    <w:rsid w:val="003D2787"/>
    <w:rsid w:val="003D49AA"/>
    <w:rsid w:val="003E1A8F"/>
    <w:rsid w:val="003E20DC"/>
    <w:rsid w:val="003F1DA5"/>
    <w:rsid w:val="003F5B9A"/>
    <w:rsid w:val="00402B8A"/>
    <w:rsid w:val="00407DAF"/>
    <w:rsid w:val="00414766"/>
    <w:rsid w:val="00422941"/>
    <w:rsid w:val="00422CB2"/>
    <w:rsid w:val="00425581"/>
    <w:rsid w:val="004261FB"/>
    <w:rsid w:val="004332DB"/>
    <w:rsid w:val="00435B4B"/>
    <w:rsid w:val="00464C1D"/>
    <w:rsid w:val="0047557A"/>
    <w:rsid w:val="00495FC9"/>
    <w:rsid w:val="00496CAE"/>
    <w:rsid w:val="004A175E"/>
    <w:rsid w:val="004B417D"/>
    <w:rsid w:val="004C0E9F"/>
    <w:rsid w:val="004D5A8E"/>
    <w:rsid w:val="004E50CD"/>
    <w:rsid w:val="004F045C"/>
    <w:rsid w:val="004F2119"/>
    <w:rsid w:val="004F78FD"/>
    <w:rsid w:val="00505BED"/>
    <w:rsid w:val="005067D4"/>
    <w:rsid w:val="00506B8A"/>
    <w:rsid w:val="00510EEA"/>
    <w:rsid w:val="00514095"/>
    <w:rsid w:val="00522499"/>
    <w:rsid w:val="005312C2"/>
    <w:rsid w:val="00536D4F"/>
    <w:rsid w:val="00537A34"/>
    <w:rsid w:val="0054169F"/>
    <w:rsid w:val="00542976"/>
    <w:rsid w:val="00561DE3"/>
    <w:rsid w:val="00567BAF"/>
    <w:rsid w:val="00571C75"/>
    <w:rsid w:val="00584967"/>
    <w:rsid w:val="00591029"/>
    <w:rsid w:val="005A2FC4"/>
    <w:rsid w:val="005B54E5"/>
    <w:rsid w:val="005C20C3"/>
    <w:rsid w:val="005C3DA8"/>
    <w:rsid w:val="005D56D5"/>
    <w:rsid w:val="005E5B50"/>
    <w:rsid w:val="005F5E1A"/>
    <w:rsid w:val="005F710D"/>
    <w:rsid w:val="00600FBB"/>
    <w:rsid w:val="006108F1"/>
    <w:rsid w:val="006206B7"/>
    <w:rsid w:val="006233EE"/>
    <w:rsid w:val="00624E01"/>
    <w:rsid w:val="0062648F"/>
    <w:rsid w:val="00626DD4"/>
    <w:rsid w:val="0064000C"/>
    <w:rsid w:val="006408B3"/>
    <w:rsid w:val="00643F08"/>
    <w:rsid w:val="00651ABD"/>
    <w:rsid w:val="00653F72"/>
    <w:rsid w:val="00660FFF"/>
    <w:rsid w:val="006779C4"/>
    <w:rsid w:val="006816ED"/>
    <w:rsid w:val="006835E2"/>
    <w:rsid w:val="006877FE"/>
    <w:rsid w:val="006B2DAA"/>
    <w:rsid w:val="006C593D"/>
    <w:rsid w:val="006E24A5"/>
    <w:rsid w:val="006E2A20"/>
    <w:rsid w:val="006E3B7C"/>
    <w:rsid w:val="006E3FAB"/>
    <w:rsid w:val="006E626F"/>
    <w:rsid w:val="006F1FF1"/>
    <w:rsid w:val="00701D77"/>
    <w:rsid w:val="00705535"/>
    <w:rsid w:val="00705D55"/>
    <w:rsid w:val="00710810"/>
    <w:rsid w:val="00713F72"/>
    <w:rsid w:val="00726990"/>
    <w:rsid w:val="00727498"/>
    <w:rsid w:val="0073221E"/>
    <w:rsid w:val="007439DC"/>
    <w:rsid w:val="007513D2"/>
    <w:rsid w:val="00765ED7"/>
    <w:rsid w:val="00771A85"/>
    <w:rsid w:val="007816B5"/>
    <w:rsid w:val="0078289D"/>
    <w:rsid w:val="007B0695"/>
    <w:rsid w:val="007B54A5"/>
    <w:rsid w:val="007D1A97"/>
    <w:rsid w:val="007D69AF"/>
    <w:rsid w:val="007E7D27"/>
    <w:rsid w:val="007F082D"/>
    <w:rsid w:val="008113AD"/>
    <w:rsid w:val="008470B7"/>
    <w:rsid w:val="0085060F"/>
    <w:rsid w:val="00850D88"/>
    <w:rsid w:val="00860A28"/>
    <w:rsid w:val="00866D2F"/>
    <w:rsid w:val="00870937"/>
    <w:rsid w:val="00874352"/>
    <w:rsid w:val="00884719"/>
    <w:rsid w:val="008848AC"/>
    <w:rsid w:val="008935C4"/>
    <w:rsid w:val="008A0C8F"/>
    <w:rsid w:val="008A74B3"/>
    <w:rsid w:val="008B564F"/>
    <w:rsid w:val="008C2B4A"/>
    <w:rsid w:val="008C68F6"/>
    <w:rsid w:val="008C77CC"/>
    <w:rsid w:val="008D3100"/>
    <w:rsid w:val="008D5CA2"/>
    <w:rsid w:val="008E1A86"/>
    <w:rsid w:val="008E2C5E"/>
    <w:rsid w:val="008F22C1"/>
    <w:rsid w:val="008F31BF"/>
    <w:rsid w:val="008F4ED9"/>
    <w:rsid w:val="008F7EA1"/>
    <w:rsid w:val="009071BB"/>
    <w:rsid w:val="00916091"/>
    <w:rsid w:val="009209EE"/>
    <w:rsid w:val="00920C2A"/>
    <w:rsid w:val="009233FE"/>
    <w:rsid w:val="00924BDA"/>
    <w:rsid w:val="00926C63"/>
    <w:rsid w:val="00927570"/>
    <w:rsid w:val="00934896"/>
    <w:rsid w:val="00934EE9"/>
    <w:rsid w:val="009417BD"/>
    <w:rsid w:val="00941DDC"/>
    <w:rsid w:val="0094609C"/>
    <w:rsid w:val="00950431"/>
    <w:rsid w:val="009527F3"/>
    <w:rsid w:val="00952B5A"/>
    <w:rsid w:val="00967B5A"/>
    <w:rsid w:val="00976F3D"/>
    <w:rsid w:val="00977FC2"/>
    <w:rsid w:val="00982E78"/>
    <w:rsid w:val="0098503A"/>
    <w:rsid w:val="0098562A"/>
    <w:rsid w:val="0098771D"/>
    <w:rsid w:val="009A04D2"/>
    <w:rsid w:val="009B151A"/>
    <w:rsid w:val="009B394B"/>
    <w:rsid w:val="009B72B5"/>
    <w:rsid w:val="009C0449"/>
    <w:rsid w:val="009C53F7"/>
    <w:rsid w:val="009D62F6"/>
    <w:rsid w:val="009D74F8"/>
    <w:rsid w:val="009D7DC0"/>
    <w:rsid w:val="009F1566"/>
    <w:rsid w:val="009F571A"/>
    <w:rsid w:val="009F6E79"/>
    <w:rsid w:val="00A01C31"/>
    <w:rsid w:val="00A15643"/>
    <w:rsid w:val="00A22B32"/>
    <w:rsid w:val="00A26F88"/>
    <w:rsid w:val="00A319E2"/>
    <w:rsid w:val="00A35A9A"/>
    <w:rsid w:val="00A40B09"/>
    <w:rsid w:val="00A4308E"/>
    <w:rsid w:val="00A4425F"/>
    <w:rsid w:val="00A46D97"/>
    <w:rsid w:val="00A50D94"/>
    <w:rsid w:val="00A52DD5"/>
    <w:rsid w:val="00A53EBA"/>
    <w:rsid w:val="00A57185"/>
    <w:rsid w:val="00A603E2"/>
    <w:rsid w:val="00A6745A"/>
    <w:rsid w:val="00A72209"/>
    <w:rsid w:val="00A957AA"/>
    <w:rsid w:val="00AA4233"/>
    <w:rsid w:val="00AA7DC2"/>
    <w:rsid w:val="00AB77EE"/>
    <w:rsid w:val="00AC688B"/>
    <w:rsid w:val="00AD2AF7"/>
    <w:rsid w:val="00AE108C"/>
    <w:rsid w:val="00AF0B82"/>
    <w:rsid w:val="00AF3D0F"/>
    <w:rsid w:val="00AF5A95"/>
    <w:rsid w:val="00AF675C"/>
    <w:rsid w:val="00B01A02"/>
    <w:rsid w:val="00B02F61"/>
    <w:rsid w:val="00B07ED3"/>
    <w:rsid w:val="00B15F16"/>
    <w:rsid w:val="00B246C8"/>
    <w:rsid w:val="00B27ACA"/>
    <w:rsid w:val="00B27C9D"/>
    <w:rsid w:val="00B3531D"/>
    <w:rsid w:val="00B449BC"/>
    <w:rsid w:val="00B51A83"/>
    <w:rsid w:val="00B52DD5"/>
    <w:rsid w:val="00B53E6B"/>
    <w:rsid w:val="00B55CEE"/>
    <w:rsid w:val="00B57EA3"/>
    <w:rsid w:val="00B61ED8"/>
    <w:rsid w:val="00B634D7"/>
    <w:rsid w:val="00B85816"/>
    <w:rsid w:val="00B87756"/>
    <w:rsid w:val="00BA2CF2"/>
    <w:rsid w:val="00BA30C9"/>
    <w:rsid w:val="00BA3E19"/>
    <w:rsid w:val="00BB487A"/>
    <w:rsid w:val="00BB6B5E"/>
    <w:rsid w:val="00BC23E3"/>
    <w:rsid w:val="00BC24DD"/>
    <w:rsid w:val="00BD2CD3"/>
    <w:rsid w:val="00BE1E4E"/>
    <w:rsid w:val="00BE3EE0"/>
    <w:rsid w:val="00BE7C46"/>
    <w:rsid w:val="00BF0B7D"/>
    <w:rsid w:val="00BF2A48"/>
    <w:rsid w:val="00BF68A2"/>
    <w:rsid w:val="00C022CA"/>
    <w:rsid w:val="00C15D44"/>
    <w:rsid w:val="00C201DB"/>
    <w:rsid w:val="00C236D6"/>
    <w:rsid w:val="00C248A5"/>
    <w:rsid w:val="00C25C9B"/>
    <w:rsid w:val="00C30A99"/>
    <w:rsid w:val="00C33CDC"/>
    <w:rsid w:val="00C46221"/>
    <w:rsid w:val="00C51B93"/>
    <w:rsid w:val="00C52B96"/>
    <w:rsid w:val="00C570A9"/>
    <w:rsid w:val="00C57F3C"/>
    <w:rsid w:val="00C6120A"/>
    <w:rsid w:val="00C616F8"/>
    <w:rsid w:val="00C626E8"/>
    <w:rsid w:val="00C719C7"/>
    <w:rsid w:val="00C7749A"/>
    <w:rsid w:val="00C80EAD"/>
    <w:rsid w:val="00C82DFC"/>
    <w:rsid w:val="00C84424"/>
    <w:rsid w:val="00C86F36"/>
    <w:rsid w:val="00C87A72"/>
    <w:rsid w:val="00C918CC"/>
    <w:rsid w:val="00CA0137"/>
    <w:rsid w:val="00CC1F4B"/>
    <w:rsid w:val="00CD2A02"/>
    <w:rsid w:val="00CF25ED"/>
    <w:rsid w:val="00CF3311"/>
    <w:rsid w:val="00D04C2C"/>
    <w:rsid w:val="00D05BA2"/>
    <w:rsid w:val="00D07D2C"/>
    <w:rsid w:val="00D21126"/>
    <w:rsid w:val="00D247A1"/>
    <w:rsid w:val="00D35125"/>
    <w:rsid w:val="00D353D5"/>
    <w:rsid w:val="00D3754B"/>
    <w:rsid w:val="00D40B0A"/>
    <w:rsid w:val="00D446F9"/>
    <w:rsid w:val="00D44EC3"/>
    <w:rsid w:val="00D47ED4"/>
    <w:rsid w:val="00D568B6"/>
    <w:rsid w:val="00D75441"/>
    <w:rsid w:val="00D762DD"/>
    <w:rsid w:val="00D84239"/>
    <w:rsid w:val="00D84A2C"/>
    <w:rsid w:val="00D8669D"/>
    <w:rsid w:val="00D94D40"/>
    <w:rsid w:val="00DB405B"/>
    <w:rsid w:val="00DB46B3"/>
    <w:rsid w:val="00DC16C7"/>
    <w:rsid w:val="00DD2565"/>
    <w:rsid w:val="00DD6213"/>
    <w:rsid w:val="00DE5002"/>
    <w:rsid w:val="00DE6DB5"/>
    <w:rsid w:val="00DF460D"/>
    <w:rsid w:val="00E00E55"/>
    <w:rsid w:val="00E15D76"/>
    <w:rsid w:val="00E21285"/>
    <w:rsid w:val="00E2388B"/>
    <w:rsid w:val="00E314C8"/>
    <w:rsid w:val="00E3308F"/>
    <w:rsid w:val="00E33EFF"/>
    <w:rsid w:val="00E3408D"/>
    <w:rsid w:val="00E44687"/>
    <w:rsid w:val="00E44CEE"/>
    <w:rsid w:val="00E565CC"/>
    <w:rsid w:val="00E73CED"/>
    <w:rsid w:val="00E80B98"/>
    <w:rsid w:val="00E81342"/>
    <w:rsid w:val="00E90EAE"/>
    <w:rsid w:val="00E960C2"/>
    <w:rsid w:val="00EA05F8"/>
    <w:rsid w:val="00EA2880"/>
    <w:rsid w:val="00EA31CE"/>
    <w:rsid w:val="00EB0FA6"/>
    <w:rsid w:val="00EB2B7F"/>
    <w:rsid w:val="00EC60B2"/>
    <w:rsid w:val="00ED23DC"/>
    <w:rsid w:val="00ED4ADE"/>
    <w:rsid w:val="00EE2F54"/>
    <w:rsid w:val="00EE3AC0"/>
    <w:rsid w:val="00EE5277"/>
    <w:rsid w:val="00EE7FC2"/>
    <w:rsid w:val="00EF1F6C"/>
    <w:rsid w:val="00EF249E"/>
    <w:rsid w:val="00EF6EBC"/>
    <w:rsid w:val="00F102F6"/>
    <w:rsid w:val="00F11962"/>
    <w:rsid w:val="00F13A7C"/>
    <w:rsid w:val="00F236B9"/>
    <w:rsid w:val="00F24AA3"/>
    <w:rsid w:val="00F41F45"/>
    <w:rsid w:val="00F4333E"/>
    <w:rsid w:val="00F44A3A"/>
    <w:rsid w:val="00F45774"/>
    <w:rsid w:val="00F46262"/>
    <w:rsid w:val="00F471FE"/>
    <w:rsid w:val="00F5215D"/>
    <w:rsid w:val="00F5772A"/>
    <w:rsid w:val="00F717E5"/>
    <w:rsid w:val="00F71866"/>
    <w:rsid w:val="00F91F18"/>
    <w:rsid w:val="00F933CC"/>
    <w:rsid w:val="00F93BCA"/>
    <w:rsid w:val="00F9780C"/>
    <w:rsid w:val="00FA2E63"/>
    <w:rsid w:val="00FA614A"/>
    <w:rsid w:val="00FB1A09"/>
    <w:rsid w:val="00FB4AC2"/>
    <w:rsid w:val="00FB5D5E"/>
    <w:rsid w:val="00FD07C2"/>
    <w:rsid w:val="09017198"/>
    <w:rsid w:val="11A0039D"/>
    <w:rsid w:val="1C624670"/>
    <w:rsid w:val="1EF53E61"/>
    <w:rsid w:val="33ED3F7D"/>
    <w:rsid w:val="43B85719"/>
    <w:rsid w:val="46EB5272"/>
    <w:rsid w:val="581D68DB"/>
    <w:rsid w:val="5C7A6FF9"/>
    <w:rsid w:val="66397D75"/>
    <w:rsid w:val="693964F9"/>
    <w:rsid w:val="6E246744"/>
    <w:rsid w:val="6EF44478"/>
    <w:rsid w:val="7D46011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unhideWhenUsed="0"/>
    <w:lsdException w:name="footer" w:semiHidden="0" w:unhideWhenUsed="0"/>
    <w:lsdException w:name="caption" w:uiPriority="35" w:qFormat="1"/>
    <w:lsdException w:name="annotation reference" w:semiHidden="0"/>
    <w:lsdException w:name="page number" w:semiHidden="0" w:uiPriority="0"/>
    <w:lsdException w:name="Title" w:semiHidden="0" w:uiPriority="10" w:unhideWhenUsed="0" w:qFormat="1"/>
    <w:lsdException w:name="Default Paragraph Font" w:semiHidden="0" w:uiPriority="1"/>
    <w:lsdException w:name="Body Text" w:semiHidden="0"/>
    <w:lsdException w:name="Subtitle" w:semiHidden="0" w:uiPriority="11" w:unhideWhenUsed="0" w:qFormat="1"/>
    <w:lsdException w:name="Date" w:unhideWhenUsed="0"/>
    <w:lsdException w:name="Body Text First Indent" w:semiHidden="0" w:unhideWhenUsed="0"/>
    <w:lsdException w:name="Hyperlink" w:semiHidden="0" w:uiPriority="0"/>
    <w:lsdException w:name="FollowedHyperlink" w:semiHidden="0" w:uiPriority="0"/>
    <w:lsdException w:name="Strong" w:semiHidden="0" w:uiPriority="0" w:unhideWhenUsed="0" w:qFormat="1"/>
    <w:lsdException w:name="Emphasis" w:semiHidden="0" w:uiPriority="0" w:unhideWhenUsed="0" w:qFormat="1"/>
    <w:lsdException w:name="Plain Text" w:semiHidden="0" w:unhideWhenUsed="0"/>
    <w:lsdException w:name="Normal (Web)" w:semiHidden="0" w:uiPriority="0"/>
    <w:lsdException w:name="HTML Cite" w:semiHidden="0" w:uiPriority="0"/>
    <w:lsdException w:name="HTML Code" w:semiHidden="0" w:uiPriority="0"/>
    <w:lsdException w:name="HTML Definition" w:semiHidden="0" w:uiPriority="0"/>
    <w:lsdException w:name="HTML Keyboard" w:semiHidden="0" w:uiPriority="0"/>
    <w:lsdException w:name="HTML Sample" w:semiHidden="0" w:uiPriority="0"/>
    <w:lsdException w:name="HTML Variable" w:semiHidden="0" w:uiPriority="0"/>
    <w:lsdException w:name="Normal Table" w:qFormat="1"/>
    <w:lsdException w:name="annotation subject" w:semiHidden="0"/>
    <w:lsdException w:name="Balloon Text" w:unhideWhenUsed="0"/>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0A16"/>
    <w:pPr>
      <w:widowControl w:val="0"/>
      <w:jc w:val="both"/>
    </w:pPr>
    <w:rPr>
      <w:kern w:val="2"/>
      <w:sz w:val="21"/>
      <w:szCs w:val="21"/>
    </w:rPr>
  </w:style>
  <w:style w:type="paragraph" w:styleId="1">
    <w:name w:val="heading 1"/>
    <w:basedOn w:val="a"/>
    <w:next w:val="a"/>
    <w:uiPriority w:val="9"/>
    <w:qFormat/>
    <w:rsid w:val="00120A16"/>
    <w:pPr>
      <w:spacing w:before="100" w:beforeAutospacing="1" w:after="100" w:afterAutospacing="1"/>
      <w:jc w:val="left"/>
      <w:outlineLvl w:val="0"/>
    </w:pPr>
    <w:rPr>
      <w:rFonts w:ascii="宋体" w:hAnsi="宋体"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Keyboard"/>
    <w:unhideWhenUsed/>
    <w:rsid w:val="00120A16"/>
    <w:rPr>
      <w:rFonts w:ascii="monospace" w:eastAsia="monospace" w:hAnsi="monospace" w:cs="monospace" w:hint="default"/>
      <w:sz w:val="21"/>
      <w:szCs w:val="21"/>
    </w:rPr>
  </w:style>
  <w:style w:type="character" w:styleId="HTML0">
    <w:name w:val="HTML Cite"/>
    <w:basedOn w:val="a0"/>
    <w:unhideWhenUsed/>
    <w:rsid w:val="00120A16"/>
  </w:style>
  <w:style w:type="character" w:styleId="a3">
    <w:name w:val="Hyperlink"/>
    <w:unhideWhenUsed/>
    <w:rsid w:val="00120A16"/>
    <w:rPr>
      <w:color w:val="338DE6"/>
      <w:u w:val="none"/>
    </w:rPr>
  </w:style>
  <w:style w:type="character" w:styleId="a4">
    <w:name w:val="page number"/>
    <w:basedOn w:val="a0"/>
    <w:unhideWhenUsed/>
    <w:rsid w:val="00120A16"/>
  </w:style>
  <w:style w:type="character" w:styleId="HTML1">
    <w:name w:val="HTML Code"/>
    <w:unhideWhenUsed/>
    <w:rsid w:val="00120A16"/>
    <w:rPr>
      <w:rFonts w:ascii="monospace" w:eastAsia="monospace" w:hAnsi="monospace" w:cs="monospace"/>
      <w:sz w:val="21"/>
      <w:szCs w:val="21"/>
    </w:rPr>
  </w:style>
  <w:style w:type="character" w:styleId="a5">
    <w:name w:val="FollowedHyperlink"/>
    <w:unhideWhenUsed/>
    <w:rsid w:val="00120A16"/>
    <w:rPr>
      <w:color w:val="338DE6"/>
      <w:u w:val="none"/>
    </w:rPr>
  </w:style>
  <w:style w:type="character" w:styleId="HTML2">
    <w:name w:val="HTML Variable"/>
    <w:basedOn w:val="a0"/>
    <w:unhideWhenUsed/>
    <w:rsid w:val="00120A16"/>
  </w:style>
  <w:style w:type="character" w:styleId="HTML3">
    <w:name w:val="HTML Sample"/>
    <w:unhideWhenUsed/>
    <w:rsid w:val="00120A16"/>
    <w:rPr>
      <w:rFonts w:ascii="monospace" w:eastAsia="monospace" w:hAnsi="monospace" w:cs="monospace" w:hint="default"/>
      <w:sz w:val="21"/>
      <w:szCs w:val="21"/>
    </w:rPr>
  </w:style>
  <w:style w:type="character" w:styleId="a6">
    <w:name w:val="Strong"/>
    <w:qFormat/>
    <w:rsid w:val="00120A16"/>
    <w:rPr>
      <w:b/>
    </w:rPr>
  </w:style>
  <w:style w:type="character" w:styleId="a7">
    <w:name w:val="annotation reference"/>
    <w:uiPriority w:val="99"/>
    <w:unhideWhenUsed/>
    <w:rsid w:val="00120A16"/>
    <w:rPr>
      <w:sz w:val="21"/>
      <w:szCs w:val="21"/>
    </w:rPr>
  </w:style>
  <w:style w:type="character" w:styleId="a8">
    <w:name w:val="Emphasis"/>
    <w:basedOn w:val="a0"/>
    <w:qFormat/>
    <w:rsid w:val="00120A16"/>
  </w:style>
  <w:style w:type="character" w:styleId="HTML4">
    <w:name w:val="HTML Definition"/>
    <w:basedOn w:val="a0"/>
    <w:unhideWhenUsed/>
    <w:rsid w:val="00120A16"/>
  </w:style>
  <w:style w:type="character" w:customStyle="1" w:styleId="fontstrikethrough">
    <w:name w:val="fontstrikethrough"/>
    <w:rsid w:val="00120A16"/>
    <w:rPr>
      <w:strike/>
    </w:rPr>
  </w:style>
  <w:style w:type="character" w:customStyle="1" w:styleId="Char">
    <w:name w:val="纯文本 Char"/>
    <w:link w:val="a9"/>
    <w:uiPriority w:val="99"/>
    <w:rsid w:val="00120A16"/>
    <w:rPr>
      <w:rFonts w:ascii="宋体" w:eastAsia="宋体" w:hAnsi="Courier New" w:cs="宋体"/>
      <w:szCs w:val="21"/>
    </w:rPr>
  </w:style>
  <w:style w:type="character" w:customStyle="1" w:styleId="url2">
    <w:name w:val="url2"/>
    <w:rsid w:val="00120A16"/>
    <w:rPr>
      <w:color w:val="005A94"/>
    </w:rPr>
  </w:style>
  <w:style w:type="character" w:customStyle="1" w:styleId="Char0">
    <w:name w:val="日期 Char"/>
    <w:link w:val="aa"/>
    <w:uiPriority w:val="99"/>
    <w:semiHidden/>
    <w:rsid w:val="00120A16"/>
    <w:rPr>
      <w:rFonts w:ascii="Times New Roman" w:eastAsia="宋体" w:hAnsi="Times New Roman" w:cs="Times New Roman"/>
      <w:szCs w:val="21"/>
    </w:rPr>
  </w:style>
  <w:style w:type="character" w:customStyle="1" w:styleId="Char1">
    <w:name w:val="批注文字 Char"/>
    <w:link w:val="ab"/>
    <w:uiPriority w:val="99"/>
    <w:semiHidden/>
    <w:rsid w:val="00120A16"/>
    <w:rPr>
      <w:rFonts w:ascii="Times New Roman" w:eastAsia="宋体" w:hAnsi="Times New Roman" w:cs="Times New Roman"/>
      <w:szCs w:val="21"/>
    </w:rPr>
  </w:style>
  <w:style w:type="character" w:customStyle="1" w:styleId="url">
    <w:name w:val="url"/>
    <w:rsid w:val="00120A16"/>
    <w:rPr>
      <w:color w:val="005A94"/>
    </w:rPr>
  </w:style>
  <w:style w:type="character" w:customStyle="1" w:styleId="fontborder">
    <w:name w:val="fontborder"/>
    <w:rsid w:val="00120A16"/>
    <w:rPr>
      <w:bdr w:val="single" w:sz="6" w:space="0" w:color="000000"/>
    </w:rPr>
  </w:style>
  <w:style w:type="character" w:customStyle="1" w:styleId="name8">
    <w:name w:val="name8"/>
    <w:rsid w:val="00120A16"/>
    <w:rPr>
      <w:color w:val="323232"/>
    </w:rPr>
  </w:style>
  <w:style w:type="character" w:customStyle="1" w:styleId="Char2">
    <w:name w:val="批注主题 Char"/>
    <w:link w:val="ac"/>
    <w:uiPriority w:val="99"/>
    <w:rsid w:val="00120A16"/>
    <w:rPr>
      <w:rFonts w:ascii="Times New Roman" w:eastAsia="宋体" w:hAnsi="Times New Roman" w:cs="Times New Roman"/>
      <w:b/>
      <w:bCs/>
      <w:szCs w:val="21"/>
    </w:rPr>
  </w:style>
  <w:style w:type="character" w:customStyle="1" w:styleId="Char3">
    <w:name w:val="页脚 Char"/>
    <w:uiPriority w:val="99"/>
    <w:rsid w:val="00120A16"/>
    <w:rPr>
      <w:rFonts w:ascii="Times New Roman" w:eastAsia="宋体" w:hAnsi="Times New Roman" w:cs="Times New Roman"/>
      <w:sz w:val="18"/>
      <w:szCs w:val="18"/>
    </w:rPr>
  </w:style>
  <w:style w:type="character" w:customStyle="1" w:styleId="bsharetext">
    <w:name w:val="bsharetext"/>
    <w:basedOn w:val="a0"/>
    <w:rsid w:val="00120A16"/>
  </w:style>
  <w:style w:type="character" w:customStyle="1" w:styleId="Char4">
    <w:name w:val="批注框文本 Char"/>
    <w:link w:val="ad"/>
    <w:uiPriority w:val="99"/>
    <w:semiHidden/>
    <w:rsid w:val="00120A16"/>
    <w:rPr>
      <w:rFonts w:ascii="Times New Roman" w:eastAsia="宋体" w:hAnsi="Times New Roman" w:cs="Times New Roman"/>
      <w:sz w:val="18"/>
      <w:szCs w:val="18"/>
    </w:rPr>
  </w:style>
  <w:style w:type="character" w:customStyle="1" w:styleId="Char5">
    <w:name w:val="页眉 Char"/>
    <w:link w:val="ae"/>
    <w:uiPriority w:val="99"/>
    <w:semiHidden/>
    <w:rsid w:val="00120A16"/>
    <w:rPr>
      <w:rFonts w:ascii="Times New Roman" w:eastAsia="宋体" w:hAnsi="Times New Roman" w:cs="Times New Roman"/>
      <w:sz w:val="18"/>
      <w:szCs w:val="18"/>
    </w:rPr>
  </w:style>
  <w:style w:type="character" w:customStyle="1" w:styleId="Char6">
    <w:name w:val="正文文本 Char"/>
    <w:link w:val="af"/>
    <w:uiPriority w:val="99"/>
    <w:semiHidden/>
    <w:rsid w:val="00120A16"/>
    <w:rPr>
      <w:rFonts w:ascii="Times New Roman" w:eastAsia="宋体" w:hAnsi="Times New Roman" w:cs="Times New Roman"/>
      <w:szCs w:val="21"/>
    </w:rPr>
  </w:style>
  <w:style w:type="character" w:customStyle="1" w:styleId="Char7">
    <w:name w:val="正文首行缩进 Char"/>
    <w:basedOn w:val="Char6"/>
    <w:link w:val="af0"/>
    <w:uiPriority w:val="99"/>
    <w:rsid w:val="00120A16"/>
    <w:rPr>
      <w:rFonts w:ascii="Times New Roman" w:eastAsia="宋体" w:hAnsi="Times New Roman" w:cs="Times New Roman"/>
      <w:szCs w:val="21"/>
    </w:rPr>
  </w:style>
  <w:style w:type="character" w:customStyle="1" w:styleId="Char10">
    <w:name w:val="页脚 Char1"/>
    <w:link w:val="af1"/>
    <w:uiPriority w:val="99"/>
    <w:locked/>
    <w:rsid w:val="00120A16"/>
    <w:rPr>
      <w:rFonts w:ascii="Times New Roman" w:eastAsia="宋体" w:hAnsi="Times New Roman" w:cs="Times New Roman"/>
      <w:sz w:val="18"/>
      <w:szCs w:val="18"/>
    </w:rPr>
  </w:style>
  <w:style w:type="paragraph" w:styleId="ae">
    <w:name w:val="header"/>
    <w:basedOn w:val="a"/>
    <w:link w:val="Char5"/>
    <w:uiPriority w:val="99"/>
    <w:semiHidden/>
    <w:rsid w:val="00120A16"/>
    <w:pPr>
      <w:pBdr>
        <w:bottom w:val="single" w:sz="6" w:space="1" w:color="auto"/>
      </w:pBdr>
      <w:tabs>
        <w:tab w:val="center" w:pos="4153"/>
        <w:tab w:val="right" w:pos="8306"/>
      </w:tabs>
      <w:snapToGrid w:val="0"/>
      <w:jc w:val="center"/>
    </w:pPr>
    <w:rPr>
      <w:kern w:val="0"/>
      <w:sz w:val="18"/>
      <w:szCs w:val="18"/>
    </w:rPr>
  </w:style>
  <w:style w:type="paragraph" w:styleId="ac">
    <w:name w:val="annotation subject"/>
    <w:basedOn w:val="ab"/>
    <w:next w:val="ab"/>
    <w:link w:val="Char2"/>
    <w:uiPriority w:val="99"/>
    <w:unhideWhenUsed/>
    <w:rsid w:val="00120A16"/>
    <w:rPr>
      <w:b/>
      <w:bCs/>
    </w:rPr>
  </w:style>
  <w:style w:type="paragraph" w:styleId="af0">
    <w:name w:val="Body Text First Indent"/>
    <w:basedOn w:val="af"/>
    <w:link w:val="Char7"/>
    <w:uiPriority w:val="99"/>
    <w:rsid w:val="00120A16"/>
    <w:pPr>
      <w:ind w:firstLineChars="100" w:firstLine="420"/>
    </w:pPr>
  </w:style>
  <w:style w:type="paragraph" w:styleId="aa">
    <w:name w:val="Date"/>
    <w:basedOn w:val="a"/>
    <w:next w:val="a"/>
    <w:link w:val="Char0"/>
    <w:uiPriority w:val="99"/>
    <w:semiHidden/>
    <w:rsid w:val="00120A16"/>
    <w:pPr>
      <w:ind w:leftChars="2500" w:left="100"/>
    </w:pPr>
    <w:rPr>
      <w:kern w:val="0"/>
      <w:sz w:val="20"/>
    </w:rPr>
  </w:style>
  <w:style w:type="paragraph" w:styleId="ad">
    <w:name w:val="Balloon Text"/>
    <w:basedOn w:val="a"/>
    <w:link w:val="Char4"/>
    <w:uiPriority w:val="99"/>
    <w:semiHidden/>
    <w:rsid w:val="00120A16"/>
    <w:rPr>
      <w:kern w:val="0"/>
      <w:sz w:val="18"/>
      <w:szCs w:val="18"/>
    </w:rPr>
  </w:style>
  <w:style w:type="paragraph" w:styleId="af2">
    <w:name w:val="Normal (Web)"/>
    <w:unhideWhenUsed/>
    <w:rsid w:val="00120A16"/>
    <w:pPr>
      <w:spacing w:before="100" w:beforeAutospacing="1" w:after="100" w:afterAutospacing="1"/>
    </w:pPr>
    <w:rPr>
      <w:sz w:val="24"/>
    </w:rPr>
  </w:style>
  <w:style w:type="paragraph" w:styleId="a9">
    <w:name w:val="Plain Text"/>
    <w:basedOn w:val="a"/>
    <w:link w:val="Char"/>
    <w:uiPriority w:val="99"/>
    <w:rsid w:val="00120A16"/>
    <w:rPr>
      <w:rFonts w:ascii="宋体" w:hAnsi="Courier New"/>
      <w:kern w:val="0"/>
      <w:sz w:val="20"/>
    </w:rPr>
  </w:style>
  <w:style w:type="paragraph" w:styleId="af">
    <w:name w:val="Body Text"/>
    <w:basedOn w:val="a"/>
    <w:link w:val="Char6"/>
    <w:uiPriority w:val="99"/>
    <w:unhideWhenUsed/>
    <w:rsid w:val="00120A16"/>
    <w:pPr>
      <w:spacing w:after="120"/>
    </w:pPr>
    <w:rPr>
      <w:kern w:val="0"/>
      <w:sz w:val="20"/>
    </w:rPr>
  </w:style>
  <w:style w:type="paragraph" w:styleId="ab">
    <w:name w:val="annotation text"/>
    <w:basedOn w:val="a"/>
    <w:link w:val="Char1"/>
    <w:uiPriority w:val="99"/>
    <w:unhideWhenUsed/>
    <w:rsid w:val="00120A16"/>
    <w:pPr>
      <w:jc w:val="left"/>
    </w:pPr>
    <w:rPr>
      <w:kern w:val="0"/>
      <w:sz w:val="20"/>
    </w:rPr>
  </w:style>
  <w:style w:type="paragraph" w:styleId="af1">
    <w:name w:val="footer"/>
    <w:basedOn w:val="a"/>
    <w:link w:val="Char10"/>
    <w:uiPriority w:val="99"/>
    <w:rsid w:val="00120A16"/>
    <w:pPr>
      <w:tabs>
        <w:tab w:val="center" w:pos="4153"/>
        <w:tab w:val="right" w:pos="8306"/>
      </w:tabs>
      <w:snapToGrid w:val="0"/>
      <w:jc w:val="left"/>
    </w:pPr>
    <w:rPr>
      <w:kern w:val="0"/>
      <w:sz w:val="18"/>
      <w:szCs w:val="18"/>
    </w:rPr>
  </w:style>
  <w:style w:type="paragraph" w:customStyle="1" w:styleId="10">
    <w:name w:val="列出段落1"/>
    <w:basedOn w:val="a"/>
    <w:uiPriority w:val="99"/>
    <w:qFormat/>
    <w:rsid w:val="00120A16"/>
    <w:pPr>
      <w:ind w:firstLineChars="200" w:firstLine="420"/>
    </w:pPr>
  </w:style>
  <w:style w:type="paragraph" w:customStyle="1" w:styleId="ListParagraph1">
    <w:name w:val="List Paragraph1"/>
    <w:basedOn w:val="a"/>
    <w:uiPriority w:val="99"/>
    <w:rsid w:val="00120A16"/>
    <w:pPr>
      <w:ind w:firstLineChars="200" w:firstLine="420"/>
    </w:pPr>
    <w:rPr>
      <w:rFonts w:ascii="Calibri" w:hAnsi="Calibri" w:cs="Calibri"/>
    </w:rPr>
  </w:style>
  <w:style w:type="paragraph" w:customStyle="1" w:styleId="af3">
    <w:name w:val="二级条标题"/>
    <w:rsid w:val="00120A16"/>
    <w:pPr>
      <w:outlineLvl w:val="3"/>
    </w:pPr>
  </w:style>
  <w:style w:type="paragraph" w:styleId="af4">
    <w:name w:val="List Paragraph"/>
    <w:basedOn w:val="a"/>
    <w:uiPriority w:val="99"/>
    <w:qFormat/>
    <w:rsid w:val="00952B5A"/>
    <w:pPr>
      <w:ind w:firstLineChars="200" w:firstLine="420"/>
    </w:p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87B7FA-2EDB-43F9-95BC-C32A79606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5</Pages>
  <Words>643</Words>
  <Characters>3670</Characters>
  <Application>Microsoft Office Word</Application>
  <DocSecurity>0</DocSecurity>
  <PresentationFormat/>
  <Lines>30</Lines>
  <Paragraphs>8</Paragraphs>
  <Slides>0</Slides>
  <Notes>0</Notes>
  <HiddenSlides>0</HiddenSlides>
  <MMClips>0</MMClips>
  <ScaleCrop>false</ScaleCrop>
  <Manager/>
  <Company>微软中国</Company>
  <LinksUpToDate>false</LinksUpToDate>
  <CharactersWithSpaces>4305</CharactersWithSpaces>
  <SharedDoc>false</SharedDoc>
  <HLinks>
    <vt:vector size="48" baseType="variant">
      <vt:variant>
        <vt:i4>7929871</vt:i4>
      </vt:variant>
      <vt:variant>
        <vt:i4>21</vt:i4>
      </vt:variant>
      <vt:variant>
        <vt:i4>0</vt:i4>
      </vt:variant>
      <vt:variant>
        <vt:i4>5</vt:i4>
      </vt:variant>
      <vt:variant>
        <vt:lpwstr>mailto:heweihong@gqi.org.cn</vt:lpwstr>
      </vt:variant>
      <vt:variant>
        <vt:lpwstr/>
      </vt:variant>
      <vt:variant>
        <vt:i4>3866709</vt:i4>
      </vt:variant>
      <vt:variant>
        <vt:i4>18</vt:i4>
      </vt:variant>
      <vt:variant>
        <vt:i4>0</vt:i4>
      </vt:variant>
      <vt:variant>
        <vt:i4>5</vt:i4>
      </vt:variant>
      <vt:variant>
        <vt:lpwstr>mailto:tz@gqi.org.cn</vt:lpwstr>
      </vt:variant>
      <vt:variant>
        <vt:lpwstr/>
      </vt:variant>
      <vt:variant>
        <vt:i4>3866709</vt:i4>
      </vt:variant>
      <vt:variant>
        <vt:i4>15</vt:i4>
      </vt:variant>
      <vt:variant>
        <vt:i4>0</vt:i4>
      </vt:variant>
      <vt:variant>
        <vt:i4>5</vt:i4>
      </vt:variant>
      <vt:variant>
        <vt:lpwstr>mailto:tz@gqi.org.cn</vt:lpwstr>
      </vt:variant>
      <vt:variant>
        <vt:lpwstr/>
      </vt:variant>
      <vt:variant>
        <vt:i4>3866709</vt:i4>
      </vt:variant>
      <vt:variant>
        <vt:i4>12</vt:i4>
      </vt:variant>
      <vt:variant>
        <vt:i4>0</vt:i4>
      </vt:variant>
      <vt:variant>
        <vt:i4>5</vt:i4>
      </vt:variant>
      <vt:variant>
        <vt:lpwstr>mailto:tz@gqi.org.cn</vt:lpwstr>
      </vt:variant>
      <vt:variant>
        <vt:lpwstr/>
      </vt:variant>
      <vt:variant>
        <vt:i4>3866709</vt:i4>
      </vt:variant>
      <vt:variant>
        <vt:i4>9</vt:i4>
      </vt:variant>
      <vt:variant>
        <vt:i4>0</vt:i4>
      </vt:variant>
      <vt:variant>
        <vt:i4>5</vt:i4>
      </vt:variant>
      <vt:variant>
        <vt:lpwstr>mailto:tz@gqi.org.cn</vt:lpwstr>
      </vt:variant>
      <vt:variant>
        <vt:lpwstr/>
      </vt:variant>
      <vt:variant>
        <vt:i4>3866709</vt:i4>
      </vt:variant>
      <vt:variant>
        <vt:i4>6</vt:i4>
      </vt:variant>
      <vt:variant>
        <vt:i4>0</vt:i4>
      </vt:variant>
      <vt:variant>
        <vt:i4>5</vt:i4>
      </vt:variant>
      <vt:variant>
        <vt:lpwstr>mailto:tz@gqi.org.cn</vt:lpwstr>
      </vt:variant>
      <vt:variant>
        <vt:lpwstr/>
      </vt:variant>
      <vt:variant>
        <vt:i4>2687061</vt:i4>
      </vt:variant>
      <vt:variant>
        <vt:i4>3</vt:i4>
      </vt:variant>
      <vt:variant>
        <vt:i4>0</vt:i4>
      </vt:variant>
      <vt:variant>
        <vt:i4>5</vt:i4>
      </vt:variant>
      <vt:variant>
        <vt:lpwstr>mailto:fz@gqi.org.cn</vt:lpwstr>
      </vt:variant>
      <vt:variant>
        <vt:lpwstr/>
      </vt:variant>
      <vt:variant>
        <vt:i4>2687061</vt:i4>
      </vt:variant>
      <vt:variant>
        <vt:i4>0</vt:i4>
      </vt:variant>
      <vt:variant>
        <vt:i4>0</vt:i4>
      </vt:variant>
      <vt:variant>
        <vt:i4>5</vt:i4>
      </vt:variant>
      <vt:variant>
        <vt:lpwstr>mailto:fz@gqi.org.cn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2017年广东省电烤箱（炉）产品</dc:title>
  <dc:subject/>
  <dc:creator>GQI</dc:creator>
  <cp:keywords/>
  <dc:description/>
  <cp:lastModifiedBy>袁艳华</cp:lastModifiedBy>
  <cp:revision>15</cp:revision>
  <cp:lastPrinted>2017-10-10T07:49:00Z</cp:lastPrinted>
  <dcterms:created xsi:type="dcterms:W3CDTF">2017-10-26T03:05:00Z</dcterms:created>
  <dcterms:modified xsi:type="dcterms:W3CDTF">2018-08-17T02:44:00Z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