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8D8" w:rsidRPr="00163513" w:rsidRDefault="005B58D8" w:rsidP="005B58D8">
      <w:pPr>
        <w:spacing w:line="500" w:lineRule="exact"/>
        <w:jc w:val="center"/>
        <w:rPr>
          <w:rFonts w:ascii="宋体" w:hAnsi="宋体"/>
          <w:b/>
          <w:sz w:val="32"/>
          <w:szCs w:val="36"/>
        </w:rPr>
      </w:pPr>
      <w:r w:rsidRPr="00163513">
        <w:rPr>
          <w:rFonts w:ascii="宋体" w:hAnsi="宋体" w:hint="eastAsia"/>
          <w:b/>
          <w:sz w:val="32"/>
          <w:szCs w:val="36"/>
        </w:rPr>
        <w:t>广东省胶粘剂产品质量监督抽查实施细则</w:t>
      </w:r>
    </w:p>
    <w:p w:rsidR="005B58D8" w:rsidRDefault="005B58D8" w:rsidP="005B58D8">
      <w:pPr>
        <w:spacing w:line="500" w:lineRule="exact"/>
        <w:rPr>
          <w:rFonts w:ascii="宋体" w:hAnsi="宋体"/>
          <w:b/>
          <w:sz w:val="36"/>
          <w:szCs w:val="36"/>
        </w:rPr>
      </w:pPr>
    </w:p>
    <w:p w:rsidR="005B58D8" w:rsidRDefault="005B58D8" w:rsidP="00EA727E">
      <w:pPr>
        <w:snapToGrid w:val="0"/>
        <w:spacing w:beforeLines="50" w:line="360" w:lineRule="auto"/>
        <w:rPr>
          <w:rFonts w:ascii="宋体"/>
          <w:b/>
          <w:szCs w:val="21"/>
        </w:rPr>
      </w:pPr>
      <w:r>
        <w:rPr>
          <w:rFonts w:ascii="宋体" w:hAnsi="宋体" w:hint="eastAsia"/>
          <w:b/>
          <w:szCs w:val="21"/>
        </w:rPr>
        <w:t>1 适用范围</w:t>
      </w:r>
    </w:p>
    <w:p w:rsidR="005B58D8" w:rsidRDefault="005B58D8" w:rsidP="005B58D8">
      <w:pPr>
        <w:spacing w:line="360" w:lineRule="auto"/>
        <w:ind w:firstLineChars="200" w:firstLine="420"/>
        <w:rPr>
          <w:rFonts w:ascii="宋体"/>
        </w:rPr>
      </w:pPr>
      <w:r>
        <w:rPr>
          <w:rFonts w:ascii="宋体" w:hAnsi="宋体" w:hint="eastAsia"/>
        </w:rPr>
        <w:t>本细则适用于对广东省生产领域的胶粘剂产品质量监督抽查。监督抽查产品范围包括</w:t>
      </w:r>
      <w:r>
        <w:rPr>
          <w:rFonts w:ascii="宋体" w:cs="Sim Sun" w:hint="eastAsia"/>
          <w:kern w:val="0"/>
          <w:szCs w:val="21"/>
        </w:rPr>
        <w:t>建筑装饰装修用胶粘剂（包含了</w:t>
      </w:r>
      <w:r>
        <w:rPr>
          <w:rFonts w:ascii="宋体" w:hAnsi="宋体" w:hint="eastAsia"/>
          <w:szCs w:val="21"/>
        </w:rPr>
        <w:t>水基型胶粘剂、溶剂型胶粘剂、本体型胶粘剂）</w:t>
      </w:r>
      <w:r>
        <w:rPr>
          <w:rFonts w:ascii="宋体" w:hAnsi="宋体" w:hint="eastAsia"/>
        </w:rPr>
        <w:t>、鞋和箱包用胶粘剂等。本细则内容包括产品分类、术语和定义、企业产品生产规模划分、检验依据、抽样 、检验要求、判定原则、异议处理。</w:t>
      </w:r>
    </w:p>
    <w:p w:rsidR="005B58D8" w:rsidRDefault="005B58D8" w:rsidP="00EA727E">
      <w:pPr>
        <w:snapToGrid w:val="0"/>
        <w:spacing w:beforeLines="50" w:line="360" w:lineRule="auto"/>
        <w:rPr>
          <w:rFonts w:ascii="宋体"/>
          <w:b/>
          <w:szCs w:val="21"/>
        </w:rPr>
      </w:pPr>
      <w:r>
        <w:rPr>
          <w:rFonts w:ascii="宋体" w:hAnsi="宋体" w:hint="eastAsia"/>
          <w:b/>
          <w:szCs w:val="21"/>
        </w:rPr>
        <w:t>2 产品分类</w:t>
      </w:r>
    </w:p>
    <w:p w:rsidR="005B58D8" w:rsidRDefault="005B58D8" w:rsidP="005B58D8">
      <w:pPr>
        <w:spacing w:line="440" w:lineRule="exact"/>
        <w:rPr>
          <w:rFonts w:ascii="宋体"/>
          <w:b/>
          <w:szCs w:val="21"/>
        </w:rPr>
      </w:pPr>
      <w:r>
        <w:rPr>
          <w:rFonts w:ascii="宋体" w:hAnsi="宋体" w:hint="eastAsia"/>
          <w:b/>
          <w:szCs w:val="21"/>
        </w:rPr>
        <w:t>2.1 产品分类及代码</w:t>
      </w:r>
    </w:p>
    <w:p w:rsidR="005B58D8" w:rsidRDefault="005B58D8" w:rsidP="005B58D8">
      <w:pPr>
        <w:spacing w:line="440" w:lineRule="exact"/>
        <w:jc w:val="center"/>
        <w:rPr>
          <w:rFonts w:ascii="宋体"/>
          <w:b/>
          <w:sz w:val="18"/>
          <w:szCs w:val="18"/>
        </w:rPr>
      </w:pPr>
      <w:r>
        <w:rPr>
          <w:rFonts w:ascii="宋体" w:hAnsi="宋体" w:hint="eastAsia"/>
          <w:b/>
          <w:sz w:val="18"/>
          <w:szCs w:val="18"/>
        </w:rPr>
        <w:t>表1 产品分类及代码表</w:t>
      </w:r>
    </w:p>
    <w:tbl>
      <w:tblPr>
        <w:tblW w:w="8556" w:type="dxa"/>
        <w:jc w:val="center"/>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9"/>
        <w:gridCol w:w="2133"/>
        <w:gridCol w:w="2132"/>
        <w:gridCol w:w="2132"/>
      </w:tblGrid>
      <w:tr w:rsidR="005B58D8" w:rsidTr="003917FD">
        <w:trPr>
          <w:trHeight w:val="343"/>
          <w:jc w:val="center"/>
        </w:trPr>
        <w:tc>
          <w:tcPr>
            <w:tcW w:w="1261" w:type="pct"/>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b/>
                <w:sz w:val="18"/>
                <w:szCs w:val="18"/>
              </w:rPr>
            </w:pPr>
            <w:r w:rsidRPr="00C629FC">
              <w:rPr>
                <w:rFonts w:hint="eastAsia"/>
                <w:b/>
                <w:sz w:val="18"/>
                <w:szCs w:val="18"/>
              </w:rPr>
              <w:t>产品分类</w:t>
            </w:r>
          </w:p>
        </w:tc>
        <w:tc>
          <w:tcPr>
            <w:tcW w:w="1246" w:type="pct"/>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b/>
                <w:sz w:val="18"/>
                <w:szCs w:val="18"/>
              </w:rPr>
            </w:pPr>
            <w:r w:rsidRPr="00C629FC">
              <w:rPr>
                <w:rFonts w:hint="eastAsia"/>
                <w:b/>
                <w:sz w:val="18"/>
                <w:szCs w:val="18"/>
              </w:rPr>
              <w:t>一级分类</w:t>
            </w:r>
          </w:p>
        </w:tc>
        <w:tc>
          <w:tcPr>
            <w:tcW w:w="1246" w:type="pct"/>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b/>
                <w:sz w:val="18"/>
                <w:szCs w:val="18"/>
              </w:rPr>
            </w:pPr>
            <w:r w:rsidRPr="00C629FC">
              <w:rPr>
                <w:rFonts w:hint="eastAsia"/>
                <w:b/>
                <w:sz w:val="18"/>
                <w:szCs w:val="18"/>
              </w:rPr>
              <w:t>二级分类</w:t>
            </w:r>
          </w:p>
        </w:tc>
        <w:tc>
          <w:tcPr>
            <w:tcW w:w="1246" w:type="pct"/>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b/>
                <w:sz w:val="18"/>
                <w:szCs w:val="18"/>
              </w:rPr>
            </w:pPr>
            <w:r w:rsidRPr="00C629FC">
              <w:rPr>
                <w:rFonts w:hint="eastAsia"/>
                <w:b/>
                <w:sz w:val="18"/>
                <w:szCs w:val="18"/>
              </w:rPr>
              <w:t>三级分类</w:t>
            </w:r>
          </w:p>
        </w:tc>
      </w:tr>
      <w:tr w:rsidR="005B58D8" w:rsidTr="003917FD">
        <w:trPr>
          <w:jc w:val="center"/>
        </w:trPr>
        <w:tc>
          <w:tcPr>
            <w:tcW w:w="1261"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sz w:val="18"/>
                <w:szCs w:val="18"/>
              </w:rPr>
            </w:pPr>
            <w:r>
              <w:rPr>
                <w:rFonts w:hint="eastAsia"/>
                <w:sz w:val="18"/>
                <w:szCs w:val="18"/>
              </w:rPr>
              <w:t>分类代码</w:t>
            </w:r>
          </w:p>
        </w:tc>
        <w:tc>
          <w:tcPr>
            <w:tcW w:w="1246"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sz w:val="18"/>
                <w:szCs w:val="18"/>
              </w:rPr>
            </w:pPr>
            <w:r>
              <w:rPr>
                <w:sz w:val="18"/>
                <w:szCs w:val="18"/>
              </w:rPr>
              <w:t>4</w:t>
            </w:r>
          </w:p>
        </w:tc>
        <w:tc>
          <w:tcPr>
            <w:tcW w:w="1246"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sz w:val="18"/>
                <w:szCs w:val="18"/>
              </w:rPr>
            </w:pPr>
            <w:r>
              <w:rPr>
                <w:sz w:val="18"/>
                <w:szCs w:val="18"/>
              </w:rPr>
              <w:t>409</w:t>
            </w:r>
          </w:p>
        </w:tc>
        <w:tc>
          <w:tcPr>
            <w:tcW w:w="1246"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sz w:val="18"/>
                <w:szCs w:val="18"/>
              </w:rPr>
            </w:pPr>
            <w:r>
              <w:rPr>
                <w:sz w:val="18"/>
                <w:szCs w:val="18"/>
              </w:rPr>
              <w:t>409.1</w:t>
            </w:r>
          </w:p>
        </w:tc>
      </w:tr>
      <w:tr w:rsidR="005B58D8" w:rsidTr="003917FD">
        <w:trPr>
          <w:jc w:val="center"/>
        </w:trPr>
        <w:tc>
          <w:tcPr>
            <w:tcW w:w="1261"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sz w:val="18"/>
                <w:szCs w:val="18"/>
              </w:rPr>
            </w:pPr>
            <w:r>
              <w:rPr>
                <w:rFonts w:hint="eastAsia"/>
                <w:sz w:val="18"/>
                <w:szCs w:val="18"/>
              </w:rPr>
              <w:t>分类名称</w:t>
            </w:r>
          </w:p>
        </w:tc>
        <w:tc>
          <w:tcPr>
            <w:tcW w:w="1246"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sz w:val="18"/>
                <w:szCs w:val="18"/>
              </w:rPr>
            </w:pPr>
            <w:r>
              <w:rPr>
                <w:rFonts w:hint="eastAsia"/>
                <w:sz w:val="18"/>
                <w:szCs w:val="18"/>
              </w:rPr>
              <w:t>建筑和装饰装修材料</w:t>
            </w:r>
          </w:p>
        </w:tc>
        <w:tc>
          <w:tcPr>
            <w:tcW w:w="1246"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sz w:val="18"/>
                <w:szCs w:val="18"/>
              </w:rPr>
            </w:pPr>
            <w:r>
              <w:rPr>
                <w:rFonts w:hint="eastAsia"/>
                <w:sz w:val="18"/>
                <w:szCs w:val="18"/>
              </w:rPr>
              <w:t>胶粘剂</w:t>
            </w:r>
          </w:p>
        </w:tc>
        <w:tc>
          <w:tcPr>
            <w:tcW w:w="1246"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sz w:val="18"/>
                <w:szCs w:val="18"/>
              </w:rPr>
            </w:pPr>
            <w:r>
              <w:rPr>
                <w:rFonts w:hint="eastAsia"/>
                <w:sz w:val="18"/>
                <w:szCs w:val="18"/>
              </w:rPr>
              <w:t>建筑装饰装修用胶粘剂</w:t>
            </w:r>
          </w:p>
        </w:tc>
      </w:tr>
    </w:tbl>
    <w:p w:rsidR="005B58D8" w:rsidRDefault="005B58D8" w:rsidP="005B58D8">
      <w:pPr>
        <w:spacing w:line="440" w:lineRule="exact"/>
        <w:rPr>
          <w:rFonts w:ascii="宋体" w:hAnsi="宋体"/>
          <w:b/>
          <w:szCs w:val="21"/>
        </w:rPr>
      </w:pPr>
      <w:r>
        <w:rPr>
          <w:rFonts w:ascii="宋体" w:hAnsi="宋体" w:hint="eastAsia"/>
          <w:b/>
          <w:szCs w:val="21"/>
        </w:rPr>
        <w:t>2.2 产品种类</w:t>
      </w:r>
    </w:p>
    <w:p w:rsidR="005B58D8" w:rsidRDefault="005B58D8" w:rsidP="005B58D8">
      <w:pPr>
        <w:spacing w:line="360" w:lineRule="auto"/>
        <w:ind w:firstLineChars="200" w:firstLine="420"/>
        <w:rPr>
          <w:rFonts w:ascii="宋体"/>
          <w:szCs w:val="21"/>
        </w:rPr>
      </w:pPr>
      <w:r>
        <w:rPr>
          <w:rFonts w:ascii="宋体" w:hAnsi="宋体" w:cs="宋体" w:hint="eastAsia"/>
          <w:szCs w:val="21"/>
        </w:rPr>
        <w:t>产品种类及产品名称见</w:t>
      </w:r>
      <w:r>
        <w:rPr>
          <w:rFonts w:ascii="宋体" w:hAnsi="宋体" w:hint="eastAsia"/>
          <w:szCs w:val="21"/>
        </w:rPr>
        <w:t>表2。</w:t>
      </w:r>
    </w:p>
    <w:p w:rsidR="005B58D8" w:rsidRDefault="005B58D8" w:rsidP="005B58D8">
      <w:pPr>
        <w:spacing w:line="440" w:lineRule="exact"/>
        <w:jc w:val="center"/>
        <w:rPr>
          <w:rFonts w:ascii="宋体"/>
          <w:b/>
          <w:sz w:val="18"/>
          <w:szCs w:val="18"/>
        </w:rPr>
      </w:pPr>
      <w:r>
        <w:rPr>
          <w:rFonts w:ascii="宋体" w:hAnsi="宋体" w:hint="eastAsia"/>
          <w:b/>
          <w:sz w:val="18"/>
          <w:szCs w:val="18"/>
        </w:rPr>
        <w:t>表2 产品种类及产品名称</w:t>
      </w:r>
    </w:p>
    <w:tbl>
      <w:tblPr>
        <w:tblW w:w="8528" w:type="dxa"/>
        <w:jc w:val="center"/>
        <w:tblInd w:w="-3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8"/>
        <w:gridCol w:w="1950"/>
        <w:gridCol w:w="2077"/>
        <w:gridCol w:w="3543"/>
      </w:tblGrid>
      <w:tr w:rsidR="005B58D8" w:rsidTr="003917FD">
        <w:trPr>
          <w:tblHeader/>
          <w:jc w:val="center"/>
        </w:trPr>
        <w:tc>
          <w:tcPr>
            <w:tcW w:w="562" w:type="pct"/>
            <w:tcBorders>
              <w:top w:val="single" w:sz="4" w:space="0" w:color="auto"/>
              <w:left w:val="single" w:sz="4" w:space="0" w:color="auto"/>
              <w:bottom w:val="single" w:sz="4" w:space="0" w:color="auto"/>
              <w:right w:val="single" w:sz="4" w:space="0" w:color="auto"/>
            </w:tcBorders>
            <w:hideMark/>
          </w:tcPr>
          <w:p w:rsidR="005B58D8" w:rsidRPr="00C629FC" w:rsidRDefault="005B58D8" w:rsidP="003917FD">
            <w:pPr>
              <w:jc w:val="center"/>
              <w:rPr>
                <w:rFonts w:ascii="宋体" w:hAnsi="宋体"/>
                <w:b/>
                <w:sz w:val="18"/>
                <w:szCs w:val="18"/>
              </w:rPr>
            </w:pPr>
            <w:r w:rsidRPr="00C629FC">
              <w:rPr>
                <w:rFonts w:ascii="宋体" w:hAnsi="宋体" w:hint="eastAsia"/>
                <w:b/>
                <w:sz w:val="18"/>
                <w:szCs w:val="18"/>
              </w:rPr>
              <w:t>序号</w:t>
            </w:r>
          </w:p>
        </w:tc>
        <w:tc>
          <w:tcPr>
            <w:tcW w:w="1143" w:type="pct"/>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rFonts w:ascii="宋体" w:hAnsi="宋体"/>
                <w:b/>
                <w:sz w:val="18"/>
                <w:szCs w:val="18"/>
              </w:rPr>
            </w:pPr>
            <w:r w:rsidRPr="00C629FC">
              <w:rPr>
                <w:rFonts w:ascii="宋体" w:hAnsi="宋体" w:hint="eastAsia"/>
                <w:b/>
                <w:sz w:val="18"/>
                <w:szCs w:val="18"/>
              </w:rPr>
              <w:t>产品种类</w:t>
            </w:r>
          </w:p>
        </w:tc>
        <w:tc>
          <w:tcPr>
            <w:tcW w:w="3295" w:type="pct"/>
            <w:gridSpan w:val="2"/>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rFonts w:ascii="宋体" w:hAnsi="宋体"/>
                <w:b/>
                <w:sz w:val="18"/>
                <w:szCs w:val="18"/>
              </w:rPr>
            </w:pPr>
            <w:r w:rsidRPr="00C629FC">
              <w:rPr>
                <w:rFonts w:ascii="宋体" w:hAnsi="宋体" w:hint="eastAsia"/>
                <w:b/>
                <w:sz w:val="18"/>
                <w:szCs w:val="18"/>
              </w:rPr>
              <w:t>产品名称</w:t>
            </w:r>
          </w:p>
        </w:tc>
      </w:tr>
      <w:tr w:rsidR="005B58D8" w:rsidTr="003917FD">
        <w:trPr>
          <w:jc w:val="center"/>
        </w:trPr>
        <w:tc>
          <w:tcPr>
            <w:tcW w:w="562" w:type="pct"/>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1</w:t>
            </w:r>
          </w:p>
        </w:tc>
        <w:tc>
          <w:tcPr>
            <w:tcW w:w="1143" w:type="pct"/>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建筑装饰装修用胶粘剂</w:t>
            </w:r>
          </w:p>
        </w:tc>
        <w:tc>
          <w:tcPr>
            <w:tcW w:w="1218" w:type="pct"/>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水基型胶粘剂</w:t>
            </w:r>
          </w:p>
        </w:tc>
        <w:tc>
          <w:tcPr>
            <w:tcW w:w="2077"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proofErr w:type="gramStart"/>
            <w:r>
              <w:rPr>
                <w:rFonts w:ascii="宋体" w:hAnsi="宋体" w:hint="eastAsia"/>
                <w:sz w:val="18"/>
                <w:szCs w:val="18"/>
              </w:rPr>
              <w:t>缩</w:t>
            </w:r>
            <w:proofErr w:type="gramEnd"/>
            <w:r>
              <w:rPr>
                <w:rFonts w:ascii="宋体" w:hAnsi="宋体" w:hint="eastAsia"/>
                <w:sz w:val="18"/>
                <w:szCs w:val="18"/>
              </w:rPr>
              <w:t>甲醛类胶粘剂</w:t>
            </w:r>
          </w:p>
        </w:tc>
      </w:tr>
      <w:tr w:rsidR="005B58D8" w:rsidTr="003917F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2077"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聚乙酸乙烯酯胶粘剂</w:t>
            </w:r>
          </w:p>
        </w:tc>
      </w:tr>
      <w:tr w:rsidR="005B58D8" w:rsidTr="003917F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2077"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橡胶类胶粘剂</w:t>
            </w:r>
          </w:p>
        </w:tc>
      </w:tr>
      <w:tr w:rsidR="005B58D8" w:rsidTr="003917F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2077"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聚氨酯类胶粘剂</w:t>
            </w:r>
          </w:p>
        </w:tc>
      </w:tr>
      <w:tr w:rsidR="005B58D8" w:rsidTr="003917F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2077"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其他水基型胶粘剂</w:t>
            </w:r>
          </w:p>
        </w:tc>
      </w:tr>
      <w:tr w:rsidR="005B58D8" w:rsidTr="003917F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1218" w:type="pct"/>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溶剂型胶粘剂</w:t>
            </w:r>
          </w:p>
        </w:tc>
        <w:tc>
          <w:tcPr>
            <w:tcW w:w="2077"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氯丁橡胶胶粘剂</w:t>
            </w:r>
          </w:p>
        </w:tc>
      </w:tr>
      <w:tr w:rsidR="005B58D8" w:rsidTr="003917F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2077"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SBS胶粘剂</w:t>
            </w:r>
          </w:p>
        </w:tc>
      </w:tr>
      <w:tr w:rsidR="005B58D8" w:rsidTr="003917F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2077"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聚氨酯类胶粘剂</w:t>
            </w:r>
          </w:p>
        </w:tc>
      </w:tr>
      <w:tr w:rsidR="005B58D8" w:rsidTr="003917F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2077" w:type="pc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其他溶剂型胶粘剂</w:t>
            </w:r>
          </w:p>
        </w:tc>
      </w:tr>
      <w:tr w:rsidR="005B58D8" w:rsidTr="003917F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3295" w:type="pct"/>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本体型胶粘剂</w:t>
            </w:r>
          </w:p>
        </w:tc>
      </w:tr>
      <w:tr w:rsidR="005B58D8" w:rsidTr="003917FD">
        <w:trPr>
          <w:jc w:val="center"/>
        </w:trPr>
        <w:tc>
          <w:tcPr>
            <w:tcW w:w="562" w:type="pct"/>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2</w:t>
            </w:r>
          </w:p>
        </w:tc>
        <w:tc>
          <w:tcPr>
            <w:tcW w:w="1143" w:type="pct"/>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鞋和箱包用胶粘剂</w:t>
            </w:r>
          </w:p>
        </w:tc>
        <w:tc>
          <w:tcPr>
            <w:tcW w:w="3295" w:type="pct"/>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溶剂型</w:t>
            </w:r>
          </w:p>
        </w:tc>
      </w:tr>
      <w:tr w:rsidR="005B58D8" w:rsidTr="003917F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hAnsi="宋体"/>
                <w:sz w:val="18"/>
                <w:szCs w:val="18"/>
              </w:rPr>
            </w:pPr>
          </w:p>
        </w:tc>
        <w:tc>
          <w:tcPr>
            <w:tcW w:w="3295" w:type="pct"/>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pacing w:line="320" w:lineRule="exact"/>
              <w:jc w:val="center"/>
              <w:rPr>
                <w:rFonts w:ascii="宋体" w:hAnsi="宋体"/>
                <w:sz w:val="18"/>
                <w:szCs w:val="18"/>
              </w:rPr>
            </w:pPr>
            <w:r>
              <w:rPr>
                <w:rFonts w:ascii="宋体" w:hAnsi="宋体" w:hint="eastAsia"/>
                <w:sz w:val="18"/>
                <w:szCs w:val="18"/>
              </w:rPr>
              <w:t>水基型</w:t>
            </w:r>
          </w:p>
        </w:tc>
      </w:tr>
    </w:tbl>
    <w:p w:rsidR="005B58D8" w:rsidRDefault="005B58D8" w:rsidP="00EA727E">
      <w:pPr>
        <w:snapToGrid w:val="0"/>
        <w:spacing w:beforeLines="50" w:line="360" w:lineRule="auto"/>
        <w:rPr>
          <w:rFonts w:ascii="宋体" w:hAnsi="宋体"/>
          <w:b/>
          <w:szCs w:val="21"/>
        </w:rPr>
      </w:pPr>
      <w:r>
        <w:rPr>
          <w:rFonts w:ascii="宋体" w:hAnsi="宋体" w:hint="eastAsia"/>
          <w:b/>
          <w:szCs w:val="21"/>
        </w:rPr>
        <w:t>3术语和定义</w:t>
      </w:r>
    </w:p>
    <w:p w:rsidR="005B58D8" w:rsidRDefault="005B58D8" w:rsidP="005B58D8">
      <w:pPr>
        <w:snapToGrid w:val="0"/>
        <w:spacing w:line="360" w:lineRule="auto"/>
        <w:ind w:firstLineChars="200" w:firstLine="420"/>
        <w:rPr>
          <w:rFonts w:ascii="宋体" w:hAnsi="宋体" w:cs="Sim Sun"/>
          <w:b/>
          <w:kern w:val="0"/>
          <w:szCs w:val="21"/>
        </w:rPr>
      </w:pPr>
      <w:r>
        <w:rPr>
          <w:rFonts w:ascii="宋体" w:hAnsi="宋体" w:cs="宋体" w:hint="eastAsia"/>
          <w:snapToGrid w:val="0"/>
          <w:color w:val="000000"/>
          <w:kern w:val="0"/>
        </w:rPr>
        <w:t>以下术语和定义适用于本细则。本细则中未列出的术语和定义同相关引用标准。</w:t>
      </w:r>
    </w:p>
    <w:p w:rsidR="005B58D8" w:rsidRDefault="005B58D8" w:rsidP="005B58D8">
      <w:pPr>
        <w:spacing w:line="360" w:lineRule="auto"/>
        <w:rPr>
          <w:rFonts w:ascii="宋体" w:hAnsi="宋体"/>
          <w:b/>
          <w:szCs w:val="21"/>
        </w:rPr>
      </w:pPr>
      <w:r>
        <w:rPr>
          <w:rFonts w:ascii="宋体" w:hAnsi="宋体" w:hint="eastAsia"/>
          <w:b/>
          <w:szCs w:val="21"/>
        </w:rPr>
        <w:t>3.1水基型胶粘剂</w:t>
      </w:r>
    </w:p>
    <w:p w:rsidR="005B58D8" w:rsidRDefault="005B58D8" w:rsidP="005B58D8">
      <w:pPr>
        <w:spacing w:line="360" w:lineRule="auto"/>
        <w:ind w:firstLineChars="200" w:firstLine="420"/>
        <w:rPr>
          <w:rFonts w:ascii="宋体" w:hAnsi="宋体"/>
          <w:szCs w:val="21"/>
        </w:rPr>
      </w:pPr>
      <w:r>
        <w:rPr>
          <w:rFonts w:ascii="宋体" w:hAnsi="宋体" w:hint="eastAsia"/>
          <w:szCs w:val="21"/>
        </w:rPr>
        <w:t>以水为溶剂或分散介质的胶粘剂。</w:t>
      </w:r>
    </w:p>
    <w:p w:rsidR="005B58D8" w:rsidRDefault="005B58D8" w:rsidP="005B58D8">
      <w:pPr>
        <w:spacing w:line="360" w:lineRule="auto"/>
        <w:rPr>
          <w:rFonts w:ascii="宋体" w:hAnsi="宋体"/>
          <w:b/>
          <w:szCs w:val="21"/>
        </w:rPr>
      </w:pPr>
      <w:r>
        <w:rPr>
          <w:rFonts w:ascii="宋体" w:hAnsi="宋体" w:hint="eastAsia"/>
          <w:b/>
          <w:szCs w:val="21"/>
        </w:rPr>
        <w:t>3.2溶剂型胶粘剂</w:t>
      </w:r>
    </w:p>
    <w:p w:rsidR="005B58D8" w:rsidRDefault="005B58D8" w:rsidP="005B58D8">
      <w:pPr>
        <w:spacing w:line="360" w:lineRule="auto"/>
        <w:ind w:firstLineChars="200" w:firstLine="420"/>
        <w:rPr>
          <w:rFonts w:ascii="宋体" w:hAnsi="宋体"/>
          <w:szCs w:val="21"/>
        </w:rPr>
      </w:pPr>
      <w:r>
        <w:rPr>
          <w:rFonts w:ascii="宋体" w:hAnsi="宋体" w:hint="eastAsia"/>
          <w:szCs w:val="21"/>
        </w:rPr>
        <w:lastRenderedPageBreak/>
        <w:t>以挥发性有机溶剂为分散介质的胶粘剂。</w:t>
      </w:r>
    </w:p>
    <w:p w:rsidR="005B58D8" w:rsidRDefault="005B58D8" w:rsidP="005B58D8">
      <w:pPr>
        <w:spacing w:line="360" w:lineRule="auto"/>
        <w:rPr>
          <w:rFonts w:ascii="宋体" w:hAnsi="宋体"/>
          <w:b/>
          <w:szCs w:val="21"/>
        </w:rPr>
      </w:pPr>
      <w:r>
        <w:rPr>
          <w:rFonts w:ascii="宋体" w:hAnsi="宋体" w:hint="eastAsia"/>
          <w:b/>
          <w:szCs w:val="21"/>
        </w:rPr>
        <w:t>3.3聚乙酸乙烯酯乳液胶粘剂</w:t>
      </w:r>
    </w:p>
    <w:p w:rsidR="005B58D8" w:rsidRDefault="005B58D8" w:rsidP="005B58D8">
      <w:pPr>
        <w:spacing w:line="360" w:lineRule="auto"/>
        <w:ind w:firstLineChars="200" w:firstLine="420"/>
        <w:rPr>
          <w:rFonts w:ascii="宋体" w:hAnsi="宋体"/>
          <w:szCs w:val="21"/>
        </w:rPr>
      </w:pPr>
      <w:r>
        <w:rPr>
          <w:rFonts w:ascii="宋体" w:hAnsi="宋体" w:hint="eastAsia"/>
          <w:szCs w:val="21"/>
        </w:rPr>
        <w:t>以聚乙酸乙烯酯乳液或其改性物质为粘料的胶粘剂。</w:t>
      </w:r>
    </w:p>
    <w:p w:rsidR="005B58D8" w:rsidRDefault="005B58D8" w:rsidP="005B58D8">
      <w:pPr>
        <w:spacing w:line="360" w:lineRule="auto"/>
        <w:rPr>
          <w:rFonts w:ascii="宋体" w:hAnsi="宋体"/>
          <w:b/>
          <w:szCs w:val="21"/>
        </w:rPr>
      </w:pPr>
      <w:r>
        <w:rPr>
          <w:rFonts w:ascii="宋体" w:hAnsi="宋体" w:hint="eastAsia"/>
          <w:b/>
          <w:szCs w:val="21"/>
        </w:rPr>
        <w:t>3.4橡胶胶粘剂</w:t>
      </w:r>
    </w:p>
    <w:p w:rsidR="005B58D8" w:rsidRDefault="005B58D8" w:rsidP="005B58D8">
      <w:pPr>
        <w:spacing w:line="360" w:lineRule="auto"/>
        <w:ind w:firstLineChars="200" w:firstLine="420"/>
        <w:rPr>
          <w:rFonts w:ascii="宋体" w:hAnsi="宋体"/>
          <w:szCs w:val="21"/>
        </w:rPr>
      </w:pPr>
      <w:r>
        <w:rPr>
          <w:rFonts w:ascii="宋体" w:hAnsi="宋体" w:hint="eastAsia"/>
          <w:szCs w:val="21"/>
        </w:rPr>
        <w:t>以橡胶或合成橡胶(如氯丁橡胶、丁腈橡胶、硅橡胶、丁苯橡胶等)为粘料制成的胶粘剂。</w:t>
      </w:r>
    </w:p>
    <w:p w:rsidR="005B58D8" w:rsidRDefault="005B58D8" w:rsidP="005B58D8">
      <w:pPr>
        <w:spacing w:line="360" w:lineRule="auto"/>
        <w:rPr>
          <w:rFonts w:ascii="宋体" w:hAnsi="宋体"/>
          <w:b/>
          <w:szCs w:val="21"/>
        </w:rPr>
      </w:pPr>
      <w:r>
        <w:rPr>
          <w:rFonts w:ascii="宋体" w:hAnsi="宋体" w:hint="eastAsia"/>
          <w:b/>
          <w:szCs w:val="21"/>
        </w:rPr>
        <w:t>3.5聚氨酯胶粘剂</w:t>
      </w:r>
    </w:p>
    <w:p w:rsidR="005B58D8" w:rsidRDefault="005B58D8" w:rsidP="005B58D8">
      <w:pPr>
        <w:spacing w:line="360" w:lineRule="auto"/>
        <w:ind w:firstLineChars="200" w:firstLine="420"/>
        <w:rPr>
          <w:rFonts w:ascii="宋体" w:hAnsi="宋体"/>
          <w:szCs w:val="21"/>
        </w:rPr>
      </w:pPr>
      <w:r>
        <w:rPr>
          <w:rFonts w:ascii="宋体" w:hAnsi="宋体" w:hint="eastAsia"/>
          <w:szCs w:val="21"/>
        </w:rPr>
        <w:t>以聚氨酯树脂或其改性物质为粘料的胶粘剂。</w:t>
      </w:r>
    </w:p>
    <w:p w:rsidR="005B58D8" w:rsidRDefault="005B58D8" w:rsidP="005B58D8">
      <w:pPr>
        <w:spacing w:line="360" w:lineRule="auto"/>
        <w:rPr>
          <w:rFonts w:ascii="宋体" w:hAnsi="宋体"/>
          <w:b/>
          <w:szCs w:val="21"/>
        </w:rPr>
      </w:pPr>
      <w:r>
        <w:rPr>
          <w:rFonts w:ascii="宋体" w:hAnsi="宋体" w:hint="eastAsia"/>
          <w:b/>
          <w:szCs w:val="21"/>
        </w:rPr>
        <w:t>3.6 缩甲醛胶粘剂</w:t>
      </w:r>
    </w:p>
    <w:p w:rsidR="005B58D8" w:rsidRDefault="005B58D8" w:rsidP="005B58D8">
      <w:pPr>
        <w:spacing w:line="360" w:lineRule="auto"/>
        <w:ind w:firstLine="420"/>
        <w:rPr>
          <w:rFonts w:ascii="宋体" w:hAnsi="宋体"/>
          <w:szCs w:val="21"/>
        </w:rPr>
      </w:pPr>
      <w:r>
        <w:rPr>
          <w:rFonts w:ascii="宋体" w:hAnsi="宋体" w:hint="eastAsia"/>
          <w:szCs w:val="21"/>
        </w:rPr>
        <w:t>以聚乙烯醇与甲醛在酸性介质中进行缩合反应而得的一种透明水溶性胶体。</w:t>
      </w:r>
    </w:p>
    <w:p w:rsidR="005B58D8" w:rsidRDefault="005B58D8" w:rsidP="005B58D8">
      <w:pPr>
        <w:spacing w:line="360" w:lineRule="auto"/>
        <w:rPr>
          <w:rFonts w:ascii="宋体" w:hAnsi="宋体"/>
          <w:b/>
          <w:szCs w:val="21"/>
        </w:rPr>
      </w:pPr>
      <w:r>
        <w:rPr>
          <w:rFonts w:ascii="宋体" w:hAnsi="宋体" w:hint="eastAsia"/>
          <w:b/>
          <w:szCs w:val="21"/>
        </w:rPr>
        <w:t>3.7 SBS胶粘剂</w:t>
      </w:r>
    </w:p>
    <w:p w:rsidR="005B58D8" w:rsidRDefault="005B58D8" w:rsidP="005B58D8">
      <w:pPr>
        <w:spacing w:line="360" w:lineRule="auto"/>
        <w:ind w:firstLineChars="200" w:firstLine="420"/>
        <w:rPr>
          <w:rFonts w:ascii="宋体" w:hAnsi="宋体"/>
          <w:szCs w:val="21"/>
        </w:rPr>
      </w:pPr>
      <w:r>
        <w:rPr>
          <w:rFonts w:hint="eastAsia"/>
          <w:szCs w:val="21"/>
        </w:rPr>
        <w:t>属苯乙烯类热塑性弹性体，是苯乙烯</w:t>
      </w:r>
      <w:r>
        <w:rPr>
          <w:rFonts w:ascii="宋体" w:hAnsi="宋体" w:hint="eastAsia"/>
          <w:szCs w:val="21"/>
        </w:rPr>
        <w:t>-</w:t>
      </w:r>
      <w:r>
        <w:rPr>
          <w:rFonts w:hint="eastAsia"/>
          <w:szCs w:val="21"/>
        </w:rPr>
        <w:t>丁二烯</w:t>
      </w:r>
      <w:r>
        <w:rPr>
          <w:rFonts w:ascii="宋体" w:hAnsi="宋体" w:hint="eastAsia"/>
          <w:szCs w:val="21"/>
        </w:rPr>
        <w:t>-</w:t>
      </w:r>
      <w:r>
        <w:rPr>
          <w:rFonts w:hint="eastAsia"/>
          <w:szCs w:val="21"/>
        </w:rPr>
        <w:t>苯乙烯三嵌段共聚物</w:t>
      </w:r>
      <w:r>
        <w:rPr>
          <w:rFonts w:ascii="宋体" w:hAnsi="宋体" w:hint="eastAsia"/>
          <w:szCs w:val="21"/>
        </w:rPr>
        <w:t>，</w:t>
      </w:r>
      <w:r>
        <w:rPr>
          <w:rFonts w:hint="eastAsia"/>
          <w:szCs w:val="21"/>
        </w:rPr>
        <w:t>称为热塑性丁苯嵌段共聚物或热塑性丁苯橡胶，简称</w:t>
      </w:r>
      <w:r>
        <w:rPr>
          <w:rFonts w:ascii="宋体" w:hAnsi="宋体" w:hint="eastAsia"/>
          <w:szCs w:val="21"/>
        </w:rPr>
        <w:t>SBS胶粘剂</w:t>
      </w:r>
      <w:r>
        <w:rPr>
          <w:rFonts w:hint="eastAsia"/>
          <w:szCs w:val="21"/>
        </w:rPr>
        <w:t>。</w:t>
      </w:r>
    </w:p>
    <w:p w:rsidR="005B58D8" w:rsidRDefault="005B58D8" w:rsidP="005B58D8">
      <w:pPr>
        <w:spacing w:line="360" w:lineRule="auto"/>
        <w:rPr>
          <w:rFonts w:ascii="宋体" w:cs="Sim Sun"/>
          <w:b/>
          <w:kern w:val="0"/>
          <w:szCs w:val="21"/>
        </w:rPr>
      </w:pPr>
      <w:r>
        <w:rPr>
          <w:rFonts w:ascii="宋体" w:hAnsi="宋体" w:cs="Sim Sun" w:hint="eastAsia"/>
          <w:b/>
          <w:kern w:val="0"/>
          <w:szCs w:val="21"/>
        </w:rPr>
        <w:t>4 企业生产规模划分</w:t>
      </w:r>
    </w:p>
    <w:p w:rsidR="005B58D8" w:rsidRDefault="005B58D8" w:rsidP="005B58D8">
      <w:pPr>
        <w:spacing w:line="440" w:lineRule="exact"/>
        <w:ind w:firstLineChars="200" w:firstLine="420"/>
        <w:rPr>
          <w:rFonts w:ascii="宋体"/>
          <w:szCs w:val="21"/>
        </w:rPr>
      </w:pPr>
      <w:r>
        <w:rPr>
          <w:rFonts w:ascii="宋体" w:hAnsi="宋体" w:hint="eastAsia"/>
          <w:szCs w:val="21"/>
        </w:rPr>
        <w:t>根据</w:t>
      </w:r>
      <w:r>
        <w:rPr>
          <w:rFonts w:ascii="宋体" w:cs="Sim Sun" w:hint="eastAsia"/>
          <w:kern w:val="0"/>
          <w:szCs w:val="21"/>
        </w:rPr>
        <w:t>胶粘剂</w:t>
      </w:r>
      <w:r>
        <w:rPr>
          <w:rFonts w:ascii="宋体" w:hAnsi="宋体" w:hint="eastAsia"/>
          <w:szCs w:val="21"/>
        </w:rPr>
        <w:t>产品行业的实际情况，生产企业规模以</w:t>
      </w:r>
      <w:r>
        <w:rPr>
          <w:rFonts w:ascii="宋体" w:cs="Sim Sun" w:hint="eastAsia"/>
          <w:kern w:val="0"/>
          <w:szCs w:val="21"/>
        </w:rPr>
        <w:t>胶粘剂</w:t>
      </w:r>
      <w:r>
        <w:rPr>
          <w:rFonts w:ascii="宋体" w:hAnsi="宋体" w:hint="eastAsia"/>
          <w:szCs w:val="21"/>
        </w:rPr>
        <w:t>产品年销售额为标准划分为大、中、小型企业。见下表</w:t>
      </w:r>
      <w:r w:rsidR="00163513">
        <w:rPr>
          <w:rFonts w:ascii="宋体" w:hAnsi="宋体" w:hint="eastAsia"/>
          <w:szCs w:val="21"/>
        </w:rPr>
        <w:t>3</w:t>
      </w:r>
      <w:r>
        <w:rPr>
          <w:rFonts w:ascii="宋体" w:hAnsi="宋体" w:hint="eastAsia"/>
          <w:szCs w:val="21"/>
        </w:rPr>
        <w:t>：</w:t>
      </w:r>
    </w:p>
    <w:p w:rsidR="005B58D8" w:rsidRDefault="005B58D8" w:rsidP="005B58D8">
      <w:pPr>
        <w:spacing w:line="440" w:lineRule="exact"/>
        <w:ind w:firstLineChars="171" w:firstLine="309"/>
        <w:jc w:val="center"/>
        <w:rPr>
          <w:rFonts w:ascii="宋体"/>
          <w:b/>
          <w:sz w:val="18"/>
          <w:szCs w:val="18"/>
        </w:rPr>
      </w:pPr>
      <w:r>
        <w:rPr>
          <w:rFonts w:ascii="宋体" w:hAnsi="宋体" w:hint="eastAsia"/>
          <w:b/>
          <w:sz w:val="18"/>
          <w:szCs w:val="18"/>
        </w:rPr>
        <w:t>表3 企业规模划分</w:t>
      </w:r>
      <w:bookmarkStart w:id="0" w:name="_GoBack"/>
      <w:bookmarkEnd w:id="0"/>
    </w:p>
    <w:tbl>
      <w:tblPr>
        <w:tblW w:w="8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2178"/>
        <w:gridCol w:w="2179"/>
        <w:gridCol w:w="2179"/>
        <w:gridCol w:w="2179"/>
      </w:tblGrid>
      <w:tr w:rsidR="005B58D8" w:rsidTr="003917FD">
        <w:trPr>
          <w:cantSplit/>
          <w:jc w:val="center"/>
        </w:trPr>
        <w:tc>
          <w:tcPr>
            <w:tcW w:w="2177" w:type="dxa"/>
            <w:tcBorders>
              <w:top w:val="single" w:sz="4" w:space="0" w:color="auto"/>
              <w:left w:val="single" w:sz="4" w:space="0" w:color="auto"/>
              <w:bottom w:val="single" w:sz="4" w:space="0" w:color="auto"/>
              <w:right w:val="single" w:sz="4" w:space="0" w:color="auto"/>
            </w:tcBorders>
            <w:noWrap/>
            <w:vAlign w:val="center"/>
            <w:hideMark/>
          </w:tcPr>
          <w:p w:rsidR="005B58D8" w:rsidRPr="00D8435F" w:rsidRDefault="005B58D8" w:rsidP="003917FD">
            <w:pPr>
              <w:snapToGrid w:val="0"/>
              <w:spacing w:line="320" w:lineRule="exact"/>
              <w:jc w:val="center"/>
              <w:rPr>
                <w:rFonts w:ascii="宋体"/>
                <w:b/>
                <w:sz w:val="18"/>
                <w:szCs w:val="18"/>
              </w:rPr>
            </w:pPr>
            <w:r w:rsidRPr="00D8435F">
              <w:rPr>
                <w:rFonts w:ascii="宋体" w:hAnsi="宋体" w:hint="eastAsia"/>
                <w:b/>
                <w:sz w:val="18"/>
                <w:szCs w:val="18"/>
              </w:rPr>
              <w:t>企业胶粘剂产品生产规模</w:t>
            </w:r>
          </w:p>
        </w:tc>
        <w:tc>
          <w:tcPr>
            <w:tcW w:w="2178" w:type="dxa"/>
            <w:tcBorders>
              <w:top w:val="single" w:sz="4" w:space="0" w:color="auto"/>
              <w:left w:val="single" w:sz="4" w:space="0" w:color="auto"/>
              <w:bottom w:val="single" w:sz="4" w:space="0" w:color="auto"/>
              <w:right w:val="single" w:sz="4" w:space="0" w:color="auto"/>
            </w:tcBorders>
            <w:noWrap/>
            <w:vAlign w:val="center"/>
            <w:hideMark/>
          </w:tcPr>
          <w:p w:rsidR="005B58D8" w:rsidRPr="00D8435F" w:rsidRDefault="005B58D8" w:rsidP="003917FD">
            <w:pPr>
              <w:snapToGrid w:val="0"/>
              <w:spacing w:line="320" w:lineRule="exact"/>
              <w:jc w:val="center"/>
              <w:rPr>
                <w:rFonts w:ascii="宋体"/>
                <w:b/>
                <w:sz w:val="18"/>
                <w:szCs w:val="18"/>
              </w:rPr>
            </w:pPr>
            <w:r w:rsidRPr="00D8435F">
              <w:rPr>
                <w:rFonts w:ascii="宋体" w:hAnsi="宋体" w:hint="eastAsia"/>
                <w:b/>
                <w:sz w:val="18"/>
                <w:szCs w:val="18"/>
              </w:rPr>
              <w:t>大型企业</w:t>
            </w:r>
          </w:p>
        </w:tc>
        <w:tc>
          <w:tcPr>
            <w:tcW w:w="2178" w:type="dxa"/>
            <w:tcBorders>
              <w:top w:val="single" w:sz="4" w:space="0" w:color="auto"/>
              <w:left w:val="single" w:sz="4" w:space="0" w:color="auto"/>
              <w:bottom w:val="single" w:sz="4" w:space="0" w:color="auto"/>
              <w:right w:val="single" w:sz="4" w:space="0" w:color="auto"/>
            </w:tcBorders>
            <w:noWrap/>
            <w:vAlign w:val="center"/>
            <w:hideMark/>
          </w:tcPr>
          <w:p w:rsidR="005B58D8" w:rsidRPr="00D8435F" w:rsidRDefault="005B58D8" w:rsidP="003917FD">
            <w:pPr>
              <w:snapToGrid w:val="0"/>
              <w:spacing w:line="320" w:lineRule="exact"/>
              <w:jc w:val="center"/>
              <w:rPr>
                <w:rFonts w:ascii="宋体"/>
                <w:b/>
                <w:sz w:val="18"/>
                <w:szCs w:val="18"/>
              </w:rPr>
            </w:pPr>
            <w:r w:rsidRPr="00D8435F">
              <w:rPr>
                <w:rFonts w:ascii="宋体" w:hAnsi="宋体" w:hint="eastAsia"/>
                <w:b/>
                <w:sz w:val="18"/>
                <w:szCs w:val="18"/>
              </w:rPr>
              <w:t>中型企业</w:t>
            </w:r>
          </w:p>
        </w:tc>
        <w:tc>
          <w:tcPr>
            <w:tcW w:w="2178" w:type="dxa"/>
            <w:tcBorders>
              <w:top w:val="single" w:sz="4" w:space="0" w:color="auto"/>
              <w:left w:val="single" w:sz="4" w:space="0" w:color="auto"/>
              <w:bottom w:val="single" w:sz="4" w:space="0" w:color="auto"/>
              <w:right w:val="single" w:sz="4" w:space="0" w:color="auto"/>
            </w:tcBorders>
            <w:noWrap/>
            <w:vAlign w:val="center"/>
            <w:hideMark/>
          </w:tcPr>
          <w:p w:rsidR="005B58D8" w:rsidRPr="00D8435F" w:rsidRDefault="005B58D8" w:rsidP="003917FD">
            <w:pPr>
              <w:snapToGrid w:val="0"/>
              <w:spacing w:line="320" w:lineRule="exact"/>
              <w:jc w:val="center"/>
              <w:rPr>
                <w:rFonts w:ascii="宋体"/>
                <w:b/>
                <w:sz w:val="18"/>
                <w:szCs w:val="18"/>
              </w:rPr>
            </w:pPr>
            <w:r w:rsidRPr="00D8435F">
              <w:rPr>
                <w:rFonts w:ascii="宋体" w:hAnsi="宋体" w:hint="eastAsia"/>
                <w:b/>
                <w:sz w:val="18"/>
                <w:szCs w:val="18"/>
              </w:rPr>
              <w:t>小型企业</w:t>
            </w:r>
          </w:p>
        </w:tc>
      </w:tr>
      <w:tr w:rsidR="005B58D8" w:rsidTr="003917FD">
        <w:trPr>
          <w:cantSplit/>
          <w:jc w:val="center"/>
        </w:trPr>
        <w:tc>
          <w:tcPr>
            <w:tcW w:w="2177" w:type="dxa"/>
            <w:tcBorders>
              <w:top w:val="single" w:sz="4" w:space="0" w:color="auto"/>
              <w:left w:val="single" w:sz="4" w:space="0" w:color="auto"/>
              <w:bottom w:val="single" w:sz="4" w:space="0" w:color="auto"/>
              <w:right w:val="single" w:sz="4" w:space="0" w:color="auto"/>
            </w:tcBorders>
            <w:noWrap/>
            <w:vAlign w:val="center"/>
            <w:hideMark/>
          </w:tcPr>
          <w:p w:rsidR="005B58D8" w:rsidRDefault="005B58D8" w:rsidP="003917FD">
            <w:pPr>
              <w:snapToGrid w:val="0"/>
              <w:spacing w:line="320" w:lineRule="exact"/>
              <w:jc w:val="center"/>
              <w:rPr>
                <w:rFonts w:ascii="宋体"/>
                <w:sz w:val="18"/>
                <w:szCs w:val="18"/>
              </w:rPr>
            </w:pPr>
            <w:r>
              <w:rPr>
                <w:rFonts w:ascii="宋体" w:hAnsi="宋体" w:hint="eastAsia"/>
                <w:sz w:val="18"/>
                <w:szCs w:val="18"/>
              </w:rPr>
              <w:t>销售额（万元）</w:t>
            </w:r>
          </w:p>
        </w:tc>
        <w:tc>
          <w:tcPr>
            <w:tcW w:w="2178" w:type="dxa"/>
            <w:tcBorders>
              <w:top w:val="single" w:sz="4" w:space="0" w:color="auto"/>
              <w:left w:val="single" w:sz="4" w:space="0" w:color="auto"/>
              <w:bottom w:val="single" w:sz="4" w:space="0" w:color="auto"/>
              <w:right w:val="single" w:sz="4" w:space="0" w:color="auto"/>
            </w:tcBorders>
            <w:noWrap/>
            <w:vAlign w:val="center"/>
            <w:hideMark/>
          </w:tcPr>
          <w:p w:rsidR="005B58D8" w:rsidRDefault="005B58D8" w:rsidP="003917FD">
            <w:pPr>
              <w:snapToGrid w:val="0"/>
              <w:spacing w:line="320" w:lineRule="exact"/>
              <w:jc w:val="center"/>
              <w:rPr>
                <w:rFonts w:ascii="宋体"/>
                <w:sz w:val="18"/>
                <w:szCs w:val="18"/>
              </w:rPr>
            </w:pPr>
            <w:r>
              <w:rPr>
                <w:rFonts w:ascii="宋体" w:hAnsi="宋体" w:hint="eastAsia"/>
                <w:sz w:val="18"/>
                <w:szCs w:val="18"/>
              </w:rPr>
              <w:t>≥</w:t>
            </w:r>
            <w:r>
              <w:rPr>
                <w:rFonts w:ascii="宋体" w:hAnsi="宋体" w:hint="eastAsia"/>
                <w:kern w:val="0"/>
                <w:sz w:val="18"/>
                <w:szCs w:val="18"/>
              </w:rPr>
              <w:t>10000</w:t>
            </w:r>
          </w:p>
        </w:tc>
        <w:tc>
          <w:tcPr>
            <w:tcW w:w="2178" w:type="dxa"/>
            <w:tcBorders>
              <w:top w:val="single" w:sz="4" w:space="0" w:color="auto"/>
              <w:left w:val="single" w:sz="4" w:space="0" w:color="auto"/>
              <w:bottom w:val="single" w:sz="4" w:space="0" w:color="auto"/>
              <w:right w:val="single" w:sz="4" w:space="0" w:color="auto"/>
            </w:tcBorders>
            <w:noWrap/>
            <w:vAlign w:val="center"/>
            <w:hideMark/>
          </w:tcPr>
          <w:p w:rsidR="005B58D8" w:rsidRDefault="005B58D8" w:rsidP="003917FD">
            <w:pPr>
              <w:snapToGrid w:val="0"/>
              <w:spacing w:line="320" w:lineRule="exact"/>
              <w:jc w:val="center"/>
              <w:rPr>
                <w:rFonts w:ascii="宋体"/>
                <w:sz w:val="18"/>
                <w:szCs w:val="18"/>
              </w:rPr>
            </w:pPr>
            <w:r>
              <w:rPr>
                <w:rFonts w:ascii="宋体" w:hAnsi="宋体" w:hint="eastAsia"/>
                <w:sz w:val="18"/>
                <w:szCs w:val="18"/>
              </w:rPr>
              <w:t>≥</w:t>
            </w:r>
            <w:r>
              <w:rPr>
                <w:rFonts w:ascii="宋体" w:hAnsi="宋体" w:hint="eastAsia"/>
                <w:kern w:val="0"/>
                <w:sz w:val="18"/>
                <w:szCs w:val="18"/>
              </w:rPr>
              <w:t>3000</w:t>
            </w:r>
            <w:r>
              <w:rPr>
                <w:rFonts w:ascii="宋体" w:hAnsi="宋体" w:hint="eastAsia"/>
                <w:sz w:val="18"/>
                <w:szCs w:val="18"/>
              </w:rPr>
              <w:t>且＜</w:t>
            </w:r>
            <w:r>
              <w:rPr>
                <w:rFonts w:ascii="宋体" w:hAnsi="宋体" w:hint="eastAsia"/>
                <w:kern w:val="0"/>
                <w:sz w:val="18"/>
                <w:szCs w:val="18"/>
              </w:rPr>
              <w:t>10000</w:t>
            </w:r>
          </w:p>
        </w:tc>
        <w:tc>
          <w:tcPr>
            <w:tcW w:w="2178" w:type="dxa"/>
            <w:tcBorders>
              <w:top w:val="single" w:sz="4" w:space="0" w:color="auto"/>
              <w:left w:val="single" w:sz="4" w:space="0" w:color="auto"/>
              <w:bottom w:val="single" w:sz="4" w:space="0" w:color="auto"/>
              <w:right w:val="single" w:sz="4" w:space="0" w:color="auto"/>
            </w:tcBorders>
            <w:noWrap/>
            <w:vAlign w:val="center"/>
            <w:hideMark/>
          </w:tcPr>
          <w:p w:rsidR="005B58D8" w:rsidRDefault="005B58D8" w:rsidP="003917FD">
            <w:pPr>
              <w:snapToGrid w:val="0"/>
              <w:spacing w:line="320" w:lineRule="exact"/>
              <w:jc w:val="center"/>
              <w:rPr>
                <w:rFonts w:ascii="宋体"/>
                <w:sz w:val="18"/>
                <w:szCs w:val="18"/>
              </w:rPr>
            </w:pPr>
            <w:r>
              <w:rPr>
                <w:rFonts w:ascii="宋体" w:hAnsi="宋体" w:hint="eastAsia"/>
                <w:sz w:val="18"/>
                <w:szCs w:val="18"/>
              </w:rPr>
              <w:t>＜</w:t>
            </w:r>
            <w:r>
              <w:rPr>
                <w:rFonts w:ascii="宋体" w:hAnsi="宋体" w:hint="eastAsia"/>
                <w:kern w:val="0"/>
                <w:sz w:val="18"/>
                <w:szCs w:val="18"/>
              </w:rPr>
              <w:t>3000</w:t>
            </w:r>
          </w:p>
        </w:tc>
      </w:tr>
    </w:tbl>
    <w:p w:rsidR="005B58D8" w:rsidRDefault="005B58D8" w:rsidP="005B58D8">
      <w:pPr>
        <w:spacing w:line="360" w:lineRule="auto"/>
        <w:rPr>
          <w:rFonts w:ascii="宋体" w:hAnsi="宋体" w:cs="Sim Sun"/>
          <w:b/>
          <w:kern w:val="0"/>
          <w:szCs w:val="21"/>
        </w:rPr>
      </w:pPr>
      <w:r>
        <w:rPr>
          <w:rFonts w:hint="eastAsia"/>
          <w:sz w:val="18"/>
          <w:szCs w:val="18"/>
        </w:rPr>
        <w:t>注：年销售额包括产品的内销和外销总额。</w:t>
      </w:r>
    </w:p>
    <w:p w:rsidR="005B58D8" w:rsidRDefault="005B58D8" w:rsidP="005B58D8">
      <w:pPr>
        <w:spacing w:line="360" w:lineRule="auto"/>
        <w:rPr>
          <w:rFonts w:ascii="宋体" w:cs="Sim Sun"/>
          <w:b/>
          <w:kern w:val="0"/>
          <w:szCs w:val="21"/>
        </w:rPr>
      </w:pPr>
      <w:r>
        <w:rPr>
          <w:rFonts w:ascii="宋体" w:hAnsi="宋体" w:cs="Sim Sun" w:hint="eastAsia"/>
          <w:b/>
          <w:kern w:val="0"/>
          <w:szCs w:val="21"/>
        </w:rPr>
        <w:t>5 检验依据</w:t>
      </w:r>
    </w:p>
    <w:p w:rsidR="005B58D8" w:rsidRDefault="005B58D8" w:rsidP="00EA727E">
      <w:pPr>
        <w:snapToGrid w:val="0"/>
        <w:spacing w:beforeLines="50" w:line="360" w:lineRule="auto"/>
        <w:ind w:firstLineChars="200" w:firstLine="420"/>
        <w:rPr>
          <w:rFonts w:ascii="宋体"/>
          <w:b/>
          <w:szCs w:val="21"/>
        </w:rPr>
      </w:pPr>
      <w:r>
        <w:rPr>
          <w:rFonts w:hint="eastAsia"/>
          <w:snapToGrid w:val="0"/>
          <w:color w:val="333333"/>
        </w:rPr>
        <w:t>凡是注日期的引用文件</w:t>
      </w:r>
      <w:r w:rsidRPr="003A0D6E">
        <w:rPr>
          <w:rFonts w:hint="eastAsia"/>
          <w:snapToGrid w:val="0"/>
        </w:rPr>
        <w:t>，</w:t>
      </w:r>
      <w:r>
        <w:rPr>
          <w:rFonts w:hint="eastAsia"/>
          <w:snapToGrid w:val="0"/>
          <w:color w:val="333333"/>
        </w:rPr>
        <w:t>仅注日期的版本适用于本细则。凡是不注日期的引用文件，其最新版本（包括所有的修改单）适用于本细则。</w:t>
      </w:r>
    </w:p>
    <w:p w:rsidR="005B58D8" w:rsidRDefault="005B58D8" w:rsidP="005B58D8">
      <w:pPr>
        <w:spacing w:line="360" w:lineRule="auto"/>
        <w:ind w:firstLineChars="200" w:firstLine="420"/>
        <w:rPr>
          <w:rFonts w:ascii="宋体"/>
        </w:rPr>
      </w:pPr>
      <w:r>
        <w:rPr>
          <w:rFonts w:ascii="宋体" w:hAnsi="宋体" w:hint="eastAsia"/>
        </w:rPr>
        <w:t>GB 18583-2008 室内装饰装修材料 胶粘剂中有害物质限量</w:t>
      </w:r>
    </w:p>
    <w:p w:rsidR="005B58D8" w:rsidRDefault="005B58D8" w:rsidP="005B58D8">
      <w:pPr>
        <w:spacing w:line="360" w:lineRule="auto"/>
        <w:ind w:firstLineChars="200" w:firstLine="420"/>
        <w:rPr>
          <w:rFonts w:ascii="宋体" w:hAnsi="宋体"/>
        </w:rPr>
      </w:pPr>
      <w:r>
        <w:rPr>
          <w:rFonts w:ascii="宋体" w:hAnsi="宋体" w:hint="eastAsia"/>
        </w:rPr>
        <w:t>GB 19340-2014 鞋和箱包用胶粘剂</w:t>
      </w:r>
    </w:p>
    <w:p w:rsidR="005B58D8" w:rsidRPr="00D8435F" w:rsidRDefault="005B58D8" w:rsidP="005B58D8">
      <w:pPr>
        <w:spacing w:line="360" w:lineRule="auto"/>
        <w:ind w:firstLineChars="200" w:firstLine="420"/>
        <w:rPr>
          <w:rFonts w:ascii="宋体" w:hAnsi="宋体"/>
        </w:rPr>
      </w:pPr>
      <w:r w:rsidRPr="00D8435F">
        <w:rPr>
          <w:rFonts w:ascii="宋体" w:hAnsi="宋体"/>
        </w:rPr>
        <w:t>HG</w:t>
      </w:r>
      <w:r>
        <w:rPr>
          <w:rFonts w:ascii="宋体" w:hAnsi="宋体" w:hint="eastAsia"/>
        </w:rPr>
        <w:t>/</w:t>
      </w:r>
      <w:r w:rsidRPr="00D8435F">
        <w:rPr>
          <w:rFonts w:ascii="宋体" w:hAnsi="宋体"/>
        </w:rPr>
        <w:t>T 2727-2010 聚乙酸乙烯酯乳液木材胶粘剂</w:t>
      </w:r>
    </w:p>
    <w:p w:rsidR="005B58D8" w:rsidRPr="00D8435F" w:rsidRDefault="005B58D8" w:rsidP="005B58D8">
      <w:pPr>
        <w:spacing w:line="360" w:lineRule="auto"/>
        <w:ind w:firstLineChars="200" w:firstLine="420"/>
        <w:rPr>
          <w:rFonts w:ascii="宋体" w:hAnsi="宋体"/>
        </w:rPr>
      </w:pPr>
      <w:r w:rsidRPr="00D8435F">
        <w:rPr>
          <w:rFonts w:ascii="宋体" w:hAnsi="宋体"/>
        </w:rPr>
        <w:t>HG</w:t>
      </w:r>
      <w:r>
        <w:rPr>
          <w:rFonts w:ascii="宋体" w:hAnsi="宋体" w:hint="eastAsia"/>
        </w:rPr>
        <w:t>/</w:t>
      </w:r>
      <w:r w:rsidRPr="00D8435F">
        <w:rPr>
          <w:rFonts w:ascii="宋体" w:hAnsi="宋体"/>
        </w:rPr>
        <w:t>T 3738-2004 溶剂型多用途氯丁橡胶胶粘剂</w:t>
      </w:r>
    </w:p>
    <w:p w:rsidR="005B58D8" w:rsidRPr="00D8435F" w:rsidRDefault="005B58D8" w:rsidP="005B58D8">
      <w:pPr>
        <w:spacing w:line="360" w:lineRule="auto"/>
        <w:ind w:firstLineChars="200" w:firstLine="420"/>
        <w:rPr>
          <w:rFonts w:ascii="宋体" w:hAnsi="宋体"/>
        </w:rPr>
      </w:pPr>
      <w:r w:rsidRPr="00D8435F">
        <w:rPr>
          <w:rFonts w:ascii="宋体" w:hAnsi="宋体"/>
        </w:rPr>
        <w:t>LY</w:t>
      </w:r>
      <w:r>
        <w:rPr>
          <w:rFonts w:ascii="宋体" w:hAnsi="宋体" w:hint="eastAsia"/>
        </w:rPr>
        <w:t>/</w:t>
      </w:r>
      <w:r w:rsidRPr="00D8435F">
        <w:rPr>
          <w:rFonts w:ascii="宋体" w:hAnsi="宋体"/>
        </w:rPr>
        <w:t>T 1206-2008 木工用氯丁橡胶胶粘剂</w:t>
      </w:r>
    </w:p>
    <w:p w:rsidR="005B58D8" w:rsidRPr="00D8435F" w:rsidRDefault="005B58D8" w:rsidP="005B58D8">
      <w:pPr>
        <w:spacing w:line="360" w:lineRule="auto"/>
        <w:ind w:firstLineChars="200" w:firstLine="420"/>
        <w:rPr>
          <w:rFonts w:ascii="宋体" w:hAnsi="宋体"/>
        </w:rPr>
      </w:pPr>
      <w:r w:rsidRPr="00D8435F">
        <w:rPr>
          <w:rFonts w:ascii="宋体" w:hAnsi="宋体"/>
        </w:rPr>
        <w:t>HG</w:t>
      </w:r>
      <w:r>
        <w:rPr>
          <w:rFonts w:ascii="宋体" w:hAnsi="宋体" w:hint="eastAsia"/>
        </w:rPr>
        <w:t>/</w:t>
      </w:r>
      <w:r w:rsidRPr="00D8435F">
        <w:rPr>
          <w:rFonts w:ascii="宋体" w:hAnsi="宋体"/>
        </w:rPr>
        <w:t>T 2814-2009</w:t>
      </w:r>
      <w:r>
        <w:rPr>
          <w:rFonts w:ascii="宋体" w:hAnsi="宋体" w:hint="eastAsia"/>
        </w:rPr>
        <w:t xml:space="preserve"> </w:t>
      </w:r>
      <w:r w:rsidRPr="00D8435F">
        <w:rPr>
          <w:rFonts w:ascii="宋体" w:hAnsi="宋体"/>
        </w:rPr>
        <w:t>通用型聚酯氨酯胶粘剂</w:t>
      </w:r>
    </w:p>
    <w:p w:rsidR="005B58D8" w:rsidRDefault="005B58D8" w:rsidP="005B58D8">
      <w:pPr>
        <w:spacing w:line="360" w:lineRule="auto"/>
        <w:ind w:firstLineChars="200" w:firstLine="420"/>
        <w:rPr>
          <w:rFonts w:ascii="宋体" w:hAnsi="宋体"/>
        </w:rPr>
      </w:pPr>
      <w:r w:rsidRPr="00D8435F">
        <w:rPr>
          <w:rFonts w:ascii="宋体" w:hAnsi="宋体"/>
        </w:rPr>
        <w:t>GB/T 27561-2011 苯乙烯-丁二烯-苯乙烯嵌段共聚物(SBS)胶粘剂</w:t>
      </w:r>
    </w:p>
    <w:p w:rsidR="005B58D8" w:rsidRPr="00D8435F" w:rsidRDefault="005B58D8" w:rsidP="005B58D8">
      <w:pPr>
        <w:spacing w:line="360" w:lineRule="auto"/>
        <w:ind w:firstLineChars="200" w:firstLine="420"/>
        <w:rPr>
          <w:rFonts w:ascii="宋体" w:hAnsi="宋体"/>
        </w:rPr>
      </w:pPr>
      <w:r>
        <w:rPr>
          <w:rFonts w:ascii="宋体" w:hAnsi="宋体" w:hint="eastAsia"/>
        </w:rPr>
        <w:t>GB/T 20740 胶粘剂取样</w:t>
      </w:r>
    </w:p>
    <w:p w:rsidR="005B58D8" w:rsidRPr="00D8435F" w:rsidRDefault="005B58D8" w:rsidP="005B58D8">
      <w:pPr>
        <w:spacing w:line="360" w:lineRule="auto"/>
        <w:ind w:firstLineChars="200" w:firstLine="420"/>
        <w:rPr>
          <w:rFonts w:ascii="宋体" w:hAnsi="宋体"/>
        </w:rPr>
      </w:pPr>
      <w:r w:rsidRPr="00D8435F">
        <w:rPr>
          <w:rFonts w:ascii="宋体" w:hAnsi="宋体" w:hint="eastAsia"/>
        </w:rPr>
        <w:lastRenderedPageBreak/>
        <w:t>相关的法律法规、部门规章和规范</w:t>
      </w:r>
    </w:p>
    <w:p w:rsidR="005B58D8" w:rsidRPr="00D8435F" w:rsidRDefault="005B58D8" w:rsidP="005B58D8">
      <w:pPr>
        <w:spacing w:line="360" w:lineRule="auto"/>
        <w:ind w:firstLineChars="200" w:firstLine="420"/>
        <w:rPr>
          <w:rFonts w:ascii="宋体"/>
        </w:rPr>
      </w:pPr>
      <w:r w:rsidRPr="00D8435F">
        <w:rPr>
          <w:rFonts w:hint="eastAsia"/>
          <w:snapToGrid w:val="0"/>
        </w:rPr>
        <w:t>企业明示标准及产品明示质量要求</w:t>
      </w:r>
    </w:p>
    <w:p w:rsidR="005B58D8" w:rsidRDefault="005B58D8" w:rsidP="00EA727E">
      <w:pPr>
        <w:snapToGrid w:val="0"/>
        <w:spacing w:beforeLines="50" w:line="360" w:lineRule="auto"/>
        <w:rPr>
          <w:rFonts w:ascii="宋体"/>
          <w:b/>
          <w:szCs w:val="21"/>
        </w:rPr>
      </w:pPr>
      <w:r>
        <w:rPr>
          <w:rFonts w:ascii="宋体" w:hAnsi="宋体" w:hint="eastAsia"/>
          <w:b/>
          <w:szCs w:val="21"/>
        </w:rPr>
        <w:t>6 抽样</w:t>
      </w:r>
    </w:p>
    <w:p w:rsidR="005B58D8" w:rsidRDefault="005B58D8" w:rsidP="005B58D8">
      <w:pPr>
        <w:spacing w:line="360" w:lineRule="auto"/>
        <w:rPr>
          <w:rFonts w:ascii="宋体"/>
          <w:b/>
        </w:rPr>
      </w:pPr>
      <w:r>
        <w:rPr>
          <w:rFonts w:ascii="宋体" w:hAnsi="宋体" w:hint="eastAsia"/>
          <w:b/>
        </w:rPr>
        <w:t>6.1 抽样型号或规格</w:t>
      </w:r>
    </w:p>
    <w:p w:rsidR="005B58D8" w:rsidRDefault="005B58D8" w:rsidP="005B58D8">
      <w:pPr>
        <w:spacing w:line="360" w:lineRule="auto"/>
        <w:ind w:firstLineChars="200" w:firstLine="420"/>
        <w:rPr>
          <w:rFonts w:ascii="宋体" w:hAnsi="宋体"/>
        </w:rPr>
      </w:pPr>
      <w:r>
        <w:rPr>
          <w:rFonts w:ascii="宋体" w:hAnsi="宋体" w:hint="eastAsia"/>
        </w:rPr>
        <w:t>抽取样品应为同一型号规格、同一批次的产品。</w:t>
      </w:r>
    </w:p>
    <w:p w:rsidR="005B58D8" w:rsidRDefault="005B58D8" w:rsidP="005B58D8">
      <w:pPr>
        <w:spacing w:line="360" w:lineRule="auto"/>
        <w:ind w:firstLineChars="200" w:firstLine="420"/>
        <w:rPr>
          <w:rFonts w:ascii="宋体"/>
        </w:rPr>
      </w:pPr>
      <w:r>
        <w:rPr>
          <w:rFonts w:ascii="宋体" w:hAnsi="宋体" w:hint="eastAsia"/>
        </w:rPr>
        <w:t>企业有多个品种时，优先抽取生产量较大的规格型号产品。</w:t>
      </w:r>
    </w:p>
    <w:p w:rsidR="005B58D8" w:rsidRDefault="005B58D8" w:rsidP="005B58D8">
      <w:pPr>
        <w:spacing w:line="360" w:lineRule="auto"/>
        <w:rPr>
          <w:rFonts w:ascii="宋体" w:hAnsi="宋体"/>
          <w:b/>
        </w:rPr>
      </w:pPr>
      <w:r>
        <w:rPr>
          <w:rFonts w:ascii="宋体" w:hAnsi="宋体" w:hint="eastAsia"/>
          <w:b/>
        </w:rPr>
        <w:t>6.2 抽样方法、基数及数量</w:t>
      </w:r>
    </w:p>
    <w:p w:rsidR="005B58D8" w:rsidRDefault="005B58D8" w:rsidP="005B58D8">
      <w:pPr>
        <w:spacing w:line="360" w:lineRule="auto"/>
        <w:rPr>
          <w:rFonts w:ascii="宋体"/>
          <w:b/>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b/>
          </w:rPr>
          <w:t>6.2.1</w:t>
        </w:r>
      </w:smartTag>
      <w:r>
        <w:rPr>
          <w:rFonts w:ascii="宋体" w:hAnsi="宋体" w:hint="eastAsia"/>
          <w:b/>
        </w:rPr>
        <w:t xml:space="preserve"> 抽样方法</w:t>
      </w:r>
    </w:p>
    <w:p w:rsidR="005B58D8" w:rsidRDefault="005B58D8" w:rsidP="005B58D8">
      <w:pPr>
        <w:spacing w:line="360" w:lineRule="auto"/>
        <w:ind w:firstLineChars="200" w:firstLine="420"/>
        <w:rPr>
          <w:rFonts w:ascii="宋体" w:hAnsi="宋体"/>
        </w:rPr>
      </w:pPr>
      <w:r>
        <w:rPr>
          <w:rFonts w:ascii="宋体" w:hAnsi="宋体" w:hint="eastAsia"/>
        </w:rPr>
        <w:t>在生产领域抽样，在企业</w:t>
      </w:r>
      <w:r w:rsidR="00163513">
        <w:rPr>
          <w:rFonts w:ascii="宋体" w:hAnsi="宋体" w:hint="eastAsia"/>
        </w:rPr>
        <w:t>的成品库内随机抽取有产品质量检验合格证明或者以其他形式表明合格</w:t>
      </w:r>
      <w:r>
        <w:rPr>
          <w:rFonts w:ascii="宋体" w:hAnsi="宋体" w:hint="eastAsia"/>
        </w:rPr>
        <w:t>、近期生产的产品。随机数一般可使用随机数表、骰子或扑克牌等方法产生。样品的抽取方法依据GB/T 20740的规定。</w:t>
      </w:r>
    </w:p>
    <w:p w:rsidR="005B58D8" w:rsidRDefault="005B58D8" w:rsidP="005B58D8">
      <w:pPr>
        <w:spacing w:line="360" w:lineRule="auto"/>
        <w:rPr>
          <w:rFonts w:ascii="宋体" w:hAnsi="宋体"/>
          <w:b/>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b/>
          </w:rPr>
          <w:t>6.2.2</w:t>
        </w:r>
      </w:smartTag>
      <w:r>
        <w:rPr>
          <w:rFonts w:ascii="宋体" w:hAnsi="宋体" w:hint="eastAsia"/>
          <w:b/>
        </w:rPr>
        <w:t xml:space="preserve"> 抽样基数</w:t>
      </w:r>
    </w:p>
    <w:p w:rsidR="005B58D8" w:rsidRDefault="005B58D8" w:rsidP="005B58D8">
      <w:pPr>
        <w:spacing w:line="360" w:lineRule="auto"/>
        <w:ind w:firstLineChars="200" w:firstLine="420"/>
        <w:rPr>
          <w:rFonts w:ascii="宋体" w:hAnsi="宋体"/>
        </w:rPr>
      </w:pPr>
      <w:r>
        <w:rPr>
          <w:rFonts w:ascii="宋体" w:hAnsi="宋体" w:hint="eastAsia"/>
        </w:rPr>
        <w:t>在生产领域抽样，独立包装产品质量≤</w:t>
      </w:r>
      <w:smartTag w:uri="urn:schemas-microsoft-com:office:smarttags" w:element="chmetcnv">
        <w:smartTagPr>
          <w:attr w:name="UnitName" w:val="kg"/>
          <w:attr w:name="SourceValue" w:val="5"/>
          <w:attr w:name="HasSpace" w:val="False"/>
          <w:attr w:name="Negative" w:val="False"/>
          <w:attr w:name="NumberType" w:val="1"/>
          <w:attr w:name="TCSC" w:val="0"/>
        </w:smartTagPr>
        <w:r>
          <w:rPr>
            <w:rFonts w:ascii="宋体" w:hAnsi="宋体" w:hint="eastAsia"/>
          </w:rPr>
          <w:t>5kg</w:t>
        </w:r>
      </w:smartTag>
      <w:r>
        <w:rPr>
          <w:rFonts w:ascii="宋体" w:hAnsi="宋体" w:hint="eastAsia"/>
        </w:rPr>
        <w:t>时，同一批次产品抽样基数应不少于20个独立包装。在贮罐、大桶或其他较大容器中抽样，抽样基数不低于</w:t>
      </w:r>
      <w:smartTag w:uri="urn:schemas-microsoft-com:office:smarttags" w:element="chmetcnv">
        <w:smartTagPr>
          <w:attr w:name="UnitName" w:val="kg"/>
          <w:attr w:name="SourceValue" w:val="100"/>
          <w:attr w:name="HasSpace" w:val="False"/>
          <w:attr w:name="Negative" w:val="False"/>
          <w:attr w:name="NumberType" w:val="1"/>
          <w:attr w:name="TCSC" w:val="0"/>
        </w:smartTagPr>
        <w:r>
          <w:rPr>
            <w:rFonts w:ascii="宋体" w:hAnsi="宋体" w:hint="eastAsia"/>
          </w:rPr>
          <w:t>100kg</w:t>
        </w:r>
      </w:smartTag>
      <w:r>
        <w:rPr>
          <w:rFonts w:ascii="宋体" w:hAnsi="宋体" w:hint="eastAsia"/>
        </w:rPr>
        <w:t>。</w:t>
      </w:r>
    </w:p>
    <w:p w:rsidR="005B58D8" w:rsidRDefault="005B58D8" w:rsidP="005B58D8">
      <w:pPr>
        <w:spacing w:line="360" w:lineRule="auto"/>
        <w:rPr>
          <w:rFonts w:ascii="宋体" w:hAnsi="宋体"/>
          <w:b/>
        </w:rPr>
      </w:pPr>
      <w:r>
        <w:rPr>
          <w:rFonts w:ascii="宋体" w:hAnsi="宋体" w:hint="eastAsia"/>
          <w:b/>
        </w:rPr>
        <w:t>6.2.3 抽样数量</w:t>
      </w:r>
    </w:p>
    <w:p w:rsidR="005B58D8" w:rsidRDefault="005B58D8" w:rsidP="005B58D8">
      <w:pPr>
        <w:spacing w:line="360" w:lineRule="auto"/>
        <w:ind w:firstLineChars="200" w:firstLine="420"/>
        <w:rPr>
          <w:rFonts w:ascii="宋体" w:hAnsi="宋体"/>
        </w:rPr>
      </w:pPr>
      <w:r>
        <w:rPr>
          <w:rFonts w:ascii="宋体" w:hAnsi="宋体" w:hint="eastAsia"/>
        </w:rPr>
        <w:t>随机抽取2个独立包装，每个包装不少于</w:t>
      </w:r>
      <w:smartTag w:uri="urn:schemas-microsoft-com:office:smarttags" w:element="chmetcnv">
        <w:smartTagPr>
          <w:attr w:name="UnitName" w:val="kg"/>
          <w:attr w:name="SourceValue" w:val="1"/>
          <w:attr w:name="HasSpace" w:val="False"/>
          <w:attr w:name="Negative" w:val="False"/>
          <w:attr w:name="NumberType" w:val="1"/>
          <w:attr w:name="TCSC" w:val="0"/>
        </w:smartTagPr>
        <w:r>
          <w:rPr>
            <w:rFonts w:ascii="宋体" w:hAnsi="宋体" w:hint="eastAsia"/>
          </w:rPr>
          <w:t>1kg</w:t>
        </w:r>
      </w:smartTag>
      <w:r>
        <w:rPr>
          <w:rFonts w:ascii="宋体" w:hAnsi="宋体" w:hint="eastAsia"/>
        </w:rPr>
        <w:t>；若每个独立包装少于</w:t>
      </w:r>
      <w:smartTag w:uri="urn:schemas-microsoft-com:office:smarttags" w:element="chmetcnv">
        <w:smartTagPr>
          <w:attr w:name="UnitName" w:val="kg"/>
          <w:attr w:name="SourceValue" w:val="1"/>
          <w:attr w:name="HasSpace" w:val="False"/>
          <w:attr w:name="Negative" w:val="False"/>
          <w:attr w:name="NumberType" w:val="1"/>
          <w:attr w:name="TCSC" w:val="0"/>
        </w:smartTagPr>
        <w:r>
          <w:rPr>
            <w:rFonts w:ascii="宋体" w:hAnsi="宋体" w:hint="eastAsia"/>
          </w:rPr>
          <w:t>1kg</w:t>
        </w:r>
      </w:smartTag>
      <w:r>
        <w:rPr>
          <w:rFonts w:ascii="宋体" w:hAnsi="宋体" w:hint="eastAsia"/>
        </w:rPr>
        <w:t>，则抽取多个独立包装，分成2份，且每份不少于</w:t>
      </w:r>
      <w:smartTag w:uri="urn:schemas-microsoft-com:office:smarttags" w:element="chmetcnv">
        <w:smartTagPr>
          <w:attr w:name="UnitName" w:val="kg"/>
          <w:attr w:name="SourceValue" w:val="1"/>
          <w:attr w:name="HasSpace" w:val="False"/>
          <w:attr w:name="Negative" w:val="False"/>
          <w:attr w:name="NumberType" w:val="1"/>
          <w:attr w:name="TCSC" w:val="0"/>
        </w:smartTagPr>
        <w:r>
          <w:rPr>
            <w:rFonts w:ascii="宋体" w:hAnsi="宋体" w:hint="eastAsia"/>
          </w:rPr>
          <w:t>1kg</w:t>
        </w:r>
      </w:smartTag>
      <w:r>
        <w:rPr>
          <w:rFonts w:ascii="宋体" w:hAnsi="宋体" w:hint="eastAsia"/>
        </w:rPr>
        <w:t>。</w:t>
      </w:r>
      <w:r>
        <w:rPr>
          <w:rFonts w:ascii="宋体" w:hAnsi="宋体" w:hint="eastAsia"/>
          <w:szCs w:val="21"/>
        </w:rPr>
        <w:t>贮罐、大桶或其他较大容器中抽样，</w:t>
      </w:r>
      <w:r>
        <w:rPr>
          <w:rFonts w:ascii="宋体" w:hAnsi="宋体" w:hint="eastAsia"/>
        </w:rPr>
        <w:t>搅拌均匀后</w:t>
      </w:r>
      <w:r>
        <w:rPr>
          <w:rFonts w:ascii="宋体" w:hAnsi="宋体" w:hint="eastAsia"/>
          <w:szCs w:val="21"/>
        </w:rPr>
        <w:t>抽取不低于</w:t>
      </w:r>
      <w:smartTag w:uri="urn:schemas-microsoft-com:office:smarttags" w:element="chmetcnv">
        <w:smartTagPr>
          <w:attr w:name="UnitName" w:val="kg"/>
          <w:attr w:name="SourceValue" w:val="1"/>
          <w:attr w:name="HasSpace" w:val="False"/>
          <w:attr w:name="Negative" w:val="False"/>
          <w:attr w:name="NumberType" w:val="1"/>
          <w:attr w:name="TCSC" w:val="0"/>
        </w:smartTagPr>
        <w:r>
          <w:rPr>
            <w:rFonts w:ascii="宋体" w:hAnsi="宋体" w:hint="eastAsia"/>
            <w:szCs w:val="21"/>
          </w:rPr>
          <w:t>1kg</w:t>
        </w:r>
      </w:smartTag>
      <w:r>
        <w:rPr>
          <w:rFonts w:ascii="宋体" w:hAnsi="宋体" w:hint="eastAsia"/>
          <w:szCs w:val="21"/>
        </w:rPr>
        <w:t>/桶的样品2桶。</w:t>
      </w:r>
    </w:p>
    <w:p w:rsidR="005B58D8" w:rsidRDefault="005B58D8" w:rsidP="005B58D8">
      <w:pPr>
        <w:spacing w:line="360" w:lineRule="auto"/>
        <w:ind w:firstLineChars="200" w:firstLine="420"/>
        <w:rPr>
          <w:rFonts w:ascii="宋体"/>
        </w:rPr>
      </w:pPr>
      <w:r>
        <w:rPr>
          <w:rFonts w:ascii="宋体" w:hAnsi="宋体" w:hint="eastAsia"/>
          <w:szCs w:val="21"/>
        </w:rPr>
        <w:t>所抽取的2份样品，</w:t>
      </w:r>
      <w:r>
        <w:rPr>
          <w:rFonts w:ascii="宋体" w:hAnsi="宋体" w:hint="eastAsia"/>
        </w:rPr>
        <w:t>一份为检验样品，</w:t>
      </w:r>
      <w:r>
        <w:rPr>
          <w:rFonts w:ascii="宋体" w:hAnsi="宋体" w:hint="eastAsia"/>
          <w:szCs w:val="21"/>
        </w:rPr>
        <w:t>一份为备用样品，备用样品封存于检验单位。</w:t>
      </w:r>
      <w:r>
        <w:rPr>
          <w:rFonts w:ascii="宋体" w:hAnsi="宋体" w:hint="eastAsia"/>
          <w:spacing w:val="6"/>
          <w:szCs w:val="21"/>
        </w:rPr>
        <w:t>执行企业标准的产品在抽样时向企业索取企业标准复印件。每个企业最多只抽取1组样品。</w:t>
      </w:r>
    </w:p>
    <w:p w:rsidR="005B58D8" w:rsidRDefault="005B58D8" w:rsidP="005B58D8">
      <w:pPr>
        <w:spacing w:line="360" w:lineRule="auto"/>
        <w:rPr>
          <w:rFonts w:ascii="宋体"/>
          <w:b/>
        </w:rPr>
      </w:pPr>
      <w:r>
        <w:rPr>
          <w:rFonts w:ascii="宋体" w:hAnsi="宋体" w:hint="eastAsia"/>
          <w:b/>
        </w:rPr>
        <w:t>6.3 样品处置</w:t>
      </w:r>
    </w:p>
    <w:p w:rsidR="005B58D8" w:rsidRDefault="005B58D8" w:rsidP="005B58D8">
      <w:pPr>
        <w:spacing w:line="360" w:lineRule="auto"/>
        <w:rPr>
          <w:rFonts w:ascii="宋体" w:hAnsi="宋体"/>
        </w:rPr>
      </w:pPr>
      <w:r>
        <w:rPr>
          <w:rFonts w:ascii="宋体" w:hAnsi="宋体" w:hint="eastAsia"/>
          <w:b/>
          <w:szCs w:val="21"/>
        </w:rPr>
        <w:t>6.3.1</w:t>
      </w:r>
      <w:r>
        <w:rPr>
          <w:rFonts w:ascii="宋体" w:hAnsi="宋体" w:hint="eastAsia"/>
          <w:szCs w:val="21"/>
        </w:rPr>
        <w:t xml:space="preserve"> 对抽取的样品，在封条上分别注明“检验样品”与“备用样品”，由抽样人与被抽查企业相关人员签字，</w:t>
      </w:r>
      <w:proofErr w:type="gramStart"/>
      <w:r>
        <w:rPr>
          <w:rFonts w:ascii="宋体" w:hAnsi="宋体" w:hint="eastAsia"/>
          <w:szCs w:val="21"/>
        </w:rPr>
        <w:t>当场于</w:t>
      </w:r>
      <w:proofErr w:type="gramEnd"/>
      <w:r>
        <w:rPr>
          <w:rFonts w:ascii="宋体" w:hAnsi="宋体" w:hint="eastAsia"/>
          <w:szCs w:val="21"/>
        </w:rPr>
        <w:t>瓶口封样，为保证样品的真实性，要有相应的防拆封措施，并保证封条在运输过程中不会破损。应对抽样的关键过程进行拍照。</w:t>
      </w:r>
      <w:r>
        <w:rPr>
          <w:rFonts w:ascii="宋体" w:hAnsi="宋体" w:hint="eastAsia"/>
        </w:rPr>
        <w:t>样品中液体组分应放入不与样品发生反应的干燥密闭容器中密封包装，固体组分包装应密封防潮。</w:t>
      </w:r>
    </w:p>
    <w:p w:rsidR="005B58D8" w:rsidRDefault="005B58D8" w:rsidP="005B58D8">
      <w:pPr>
        <w:spacing w:line="360" w:lineRule="auto"/>
        <w:rPr>
          <w:rFonts w:ascii="宋体"/>
        </w:rPr>
      </w:pPr>
      <w:r>
        <w:rPr>
          <w:rFonts w:ascii="宋体" w:hAnsi="宋体" w:hint="eastAsia"/>
          <w:b/>
          <w:szCs w:val="21"/>
        </w:rPr>
        <w:t>6.3.2</w:t>
      </w:r>
      <w:r>
        <w:rPr>
          <w:rFonts w:ascii="宋体" w:hAnsi="宋体" w:hint="eastAsia"/>
          <w:szCs w:val="21"/>
        </w:rPr>
        <w:t xml:space="preserve"> 抽取的样品按运输条件包装好，由抽样人带回检验机构，运输时严防雨淋、日晒、受潮。装卸时轻搬轻放，严禁掷抛。备用样品封存在检验机构，贮存时注意防晒、防雨淋、防潮。如样品标签上标明特殊储存要求，样品应按要求进行处置。</w:t>
      </w:r>
    </w:p>
    <w:p w:rsidR="005B58D8" w:rsidRDefault="005B58D8" w:rsidP="005B58D8">
      <w:pPr>
        <w:spacing w:line="360" w:lineRule="auto"/>
        <w:rPr>
          <w:rFonts w:ascii="宋体"/>
          <w:b/>
        </w:rPr>
      </w:pPr>
      <w:r>
        <w:rPr>
          <w:rFonts w:ascii="宋体" w:hAnsi="宋体" w:hint="eastAsia"/>
          <w:b/>
        </w:rPr>
        <w:lastRenderedPageBreak/>
        <w:t>6.4 抽样单</w:t>
      </w:r>
    </w:p>
    <w:p w:rsidR="005B58D8" w:rsidRDefault="005B58D8" w:rsidP="005B58D8">
      <w:pPr>
        <w:spacing w:line="360" w:lineRule="auto"/>
        <w:ind w:firstLineChars="200" w:firstLine="420"/>
        <w:rPr>
          <w:rFonts w:ascii="宋体"/>
        </w:rPr>
      </w:pPr>
      <w:r>
        <w:rPr>
          <w:rFonts w:ascii="宋体" w:hAnsi="宋体" w:hint="eastAsia"/>
        </w:rPr>
        <w:t>应按有关规定填写抽样单，并记录被抽查产品及企业</w:t>
      </w:r>
      <w:r w:rsidR="00163513">
        <w:rPr>
          <w:rFonts w:ascii="宋体" w:hAnsi="宋体" w:hint="eastAsia"/>
        </w:rPr>
        <w:t>相关信息。同时记录被抽查企业上一年度生产的</w:t>
      </w:r>
      <w:proofErr w:type="gramStart"/>
      <w:r w:rsidR="00163513">
        <w:rPr>
          <w:rFonts w:ascii="宋体" w:hAnsi="宋体" w:hint="eastAsia"/>
        </w:rPr>
        <w:t>的</w:t>
      </w:r>
      <w:proofErr w:type="gramEnd"/>
      <w:r w:rsidR="00163513">
        <w:rPr>
          <w:rFonts w:ascii="宋体" w:hAnsi="宋体" w:hint="eastAsia"/>
        </w:rPr>
        <w:t>胶粘剂产品销售总额（</w:t>
      </w:r>
      <w:r>
        <w:rPr>
          <w:rFonts w:ascii="宋体" w:hAnsi="宋体" w:hint="eastAsia"/>
        </w:rPr>
        <w:t>以万元计</w:t>
      </w:r>
      <w:r w:rsidR="00163513">
        <w:rPr>
          <w:rFonts w:ascii="宋体" w:hAnsi="宋体" w:hint="eastAsia"/>
        </w:rPr>
        <w:t>）</w:t>
      </w:r>
      <w:r>
        <w:rPr>
          <w:rFonts w:ascii="宋体" w:hAnsi="宋体" w:hint="eastAsia"/>
        </w:rPr>
        <w:t>；若被抽查企业上一年度未生产此类产品，则记录本年度实际销售额，并加以注明。对于产品检验所需的样品技术参数如产品的施工要求及配比(质量比/体积比)等信息，需要被</w:t>
      </w:r>
      <w:proofErr w:type="gramStart"/>
      <w:r>
        <w:rPr>
          <w:rFonts w:ascii="宋体" w:hAnsi="宋体" w:hint="eastAsia"/>
        </w:rPr>
        <w:t>抽企业</w:t>
      </w:r>
      <w:proofErr w:type="gramEnd"/>
      <w:r>
        <w:rPr>
          <w:rFonts w:ascii="宋体" w:hAnsi="宋体" w:hint="eastAsia"/>
        </w:rPr>
        <w:t>提供的，应在抽样现场获取，并经企业确认。</w:t>
      </w:r>
    </w:p>
    <w:p w:rsidR="005B58D8" w:rsidRDefault="005B58D8" w:rsidP="00EA727E">
      <w:pPr>
        <w:snapToGrid w:val="0"/>
        <w:spacing w:beforeLines="50" w:line="360" w:lineRule="auto"/>
        <w:rPr>
          <w:rFonts w:ascii="宋体"/>
          <w:b/>
          <w:szCs w:val="21"/>
        </w:rPr>
      </w:pPr>
      <w:r>
        <w:rPr>
          <w:rFonts w:ascii="宋体" w:hAnsi="宋体" w:hint="eastAsia"/>
          <w:b/>
          <w:szCs w:val="21"/>
        </w:rPr>
        <w:t>7 检验要求</w:t>
      </w:r>
    </w:p>
    <w:p w:rsidR="005B58D8" w:rsidRDefault="005B58D8" w:rsidP="005B58D8">
      <w:pPr>
        <w:spacing w:line="360" w:lineRule="auto"/>
        <w:rPr>
          <w:rFonts w:ascii="宋体"/>
          <w:b/>
        </w:rPr>
      </w:pPr>
      <w:r>
        <w:rPr>
          <w:rFonts w:ascii="宋体" w:hAnsi="宋体" w:hint="eastAsia"/>
          <w:b/>
        </w:rPr>
        <w:t>7.1</w:t>
      </w:r>
      <w:r>
        <w:rPr>
          <w:rFonts w:ascii="宋体" w:hAnsi="宋体" w:cs="Sim Sun" w:hint="eastAsia"/>
          <w:b/>
          <w:kern w:val="0"/>
          <w:szCs w:val="21"/>
        </w:rPr>
        <w:t>检验项目及重要程度分类</w:t>
      </w:r>
    </w:p>
    <w:p w:rsidR="005B58D8" w:rsidRDefault="005B58D8" w:rsidP="005B58D8">
      <w:pPr>
        <w:spacing w:line="360" w:lineRule="auto"/>
        <w:rPr>
          <w:rFonts w:ascii="宋体" w:hAnsi="宋体"/>
          <w:b/>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b/>
          </w:rPr>
          <w:t>7.1.1</w:t>
        </w:r>
      </w:smartTag>
      <w:r>
        <w:rPr>
          <w:rFonts w:ascii="宋体" w:hAnsi="宋体" w:hint="eastAsia"/>
          <w:b/>
        </w:rPr>
        <w:t>室内装饰装修用胶粘剂</w:t>
      </w:r>
    </w:p>
    <w:p w:rsidR="005B58D8" w:rsidRDefault="005B58D8" w:rsidP="005B58D8">
      <w:pPr>
        <w:spacing w:line="360" w:lineRule="auto"/>
        <w:ind w:firstLineChars="200" w:firstLine="420"/>
        <w:rPr>
          <w:rFonts w:ascii="宋体" w:cs="Sim Sun"/>
          <w:kern w:val="0"/>
          <w:szCs w:val="21"/>
        </w:rPr>
      </w:pPr>
      <w:r>
        <w:rPr>
          <w:rFonts w:ascii="宋体" w:hAnsi="宋体" w:hint="eastAsia"/>
        </w:rPr>
        <w:t>溶剂型氯丁橡胶胶粘剂、溶剂型SBS胶粘剂、溶剂型聚氨酯类胶粘剂、溶剂型其他胶粘剂、</w:t>
      </w:r>
      <w:proofErr w:type="gramStart"/>
      <w:r>
        <w:rPr>
          <w:rFonts w:ascii="宋体" w:hAnsi="宋体" w:hint="eastAsia"/>
        </w:rPr>
        <w:t>水基型缩甲醛</w:t>
      </w:r>
      <w:proofErr w:type="gramEnd"/>
      <w:r>
        <w:rPr>
          <w:rFonts w:ascii="宋体" w:hAnsi="宋体" w:hint="eastAsia"/>
        </w:rPr>
        <w:t>类胶粘剂、水基型聚乙酸乙烯酯胶粘剂、水基型橡胶类胶粘剂、水基型聚氨酯类胶粘剂、水基型其他胶粘剂、本体型胶粘剂的</w:t>
      </w:r>
      <w:r>
        <w:rPr>
          <w:rFonts w:ascii="宋体" w:hAnsi="宋体" w:cs="Sim Sun" w:hint="eastAsia"/>
          <w:kern w:val="0"/>
          <w:szCs w:val="21"/>
        </w:rPr>
        <w:t>检验项目及重要程度分类见表4至表13。</w:t>
      </w:r>
    </w:p>
    <w:p w:rsidR="005B58D8" w:rsidRDefault="005B58D8" w:rsidP="005B58D8">
      <w:pPr>
        <w:spacing w:line="360" w:lineRule="auto"/>
        <w:ind w:firstLineChars="200" w:firstLine="361"/>
        <w:jc w:val="center"/>
        <w:rPr>
          <w:rFonts w:ascii="宋体"/>
          <w:b/>
          <w:sz w:val="18"/>
          <w:szCs w:val="18"/>
        </w:rPr>
      </w:pPr>
      <w:r>
        <w:rPr>
          <w:rFonts w:ascii="宋体" w:hAnsi="宋体" w:cs="Sim Sun" w:hint="eastAsia"/>
          <w:b/>
          <w:kern w:val="0"/>
          <w:sz w:val="18"/>
          <w:szCs w:val="18"/>
        </w:rPr>
        <w:t xml:space="preserve">表4　</w:t>
      </w:r>
      <w:r>
        <w:rPr>
          <w:rFonts w:ascii="宋体" w:hAnsi="宋体" w:hint="eastAsia"/>
          <w:b/>
          <w:sz w:val="18"/>
          <w:szCs w:val="18"/>
        </w:rPr>
        <w:t>溶剂型</w:t>
      </w:r>
      <w:r>
        <w:rPr>
          <w:rFonts w:ascii="宋体" w:hAnsi="宋体" w:cs="Sim Sun" w:hint="eastAsia"/>
          <w:b/>
          <w:kern w:val="0"/>
          <w:sz w:val="18"/>
          <w:szCs w:val="18"/>
        </w:rPr>
        <w:t>氯丁橡胶胶粘剂检验项目及重要程度分类表</w:t>
      </w:r>
    </w:p>
    <w:tbl>
      <w:tblPr>
        <w:tblW w:w="8340"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2178"/>
        <w:gridCol w:w="1886"/>
        <w:gridCol w:w="1676"/>
        <w:gridCol w:w="971"/>
        <w:gridCol w:w="851"/>
      </w:tblGrid>
      <w:tr w:rsidR="005B58D8" w:rsidTr="003917FD">
        <w:trPr>
          <w:cantSplit/>
          <w:trHeight w:val="361"/>
          <w:jc w:val="center"/>
        </w:trPr>
        <w:tc>
          <w:tcPr>
            <w:tcW w:w="778" w:type="dxa"/>
            <w:vMerge w:val="restart"/>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rFonts w:ascii="宋体"/>
                <w:b/>
                <w:sz w:val="18"/>
                <w:szCs w:val="18"/>
              </w:rPr>
            </w:pPr>
            <w:r w:rsidRPr="00C629FC">
              <w:rPr>
                <w:rFonts w:ascii="宋体" w:hAnsi="宋体" w:hint="eastAsia"/>
                <w:b/>
                <w:sz w:val="18"/>
                <w:szCs w:val="18"/>
              </w:rPr>
              <w:t>序号</w:t>
            </w:r>
          </w:p>
        </w:tc>
        <w:tc>
          <w:tcPr>
            <w:tcW w:w="2178" w:type="dxa"/>
            <w:vMerge w:val="restart"/>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rFonts w:ascii="宋体"/>
                <w:b/>
                <w:sz w:val="18"/>
                <w:szCs w:val="18"/>
              </w:rPr>
            </w:pPr>
            <w:r w:rsidRPr="00C629FC">
              <w:rPr>
                <w:rFonts w:ascii="宋体" w:hAnsi="宋体" w:hint="eastAsia"/>
                <w:b/>
                <w:sz w:val="18"/>
                <w:szCs w:val="18"/>
              </w:rPr>
              <w:t>检验项目</w:t>
            </w:r>
          </w:p>
        </w:tc>
        <w:tc>
          <w:tcPr>
            <w:tcW w:w="1886" w:type="dxa"/>
            <w:vMerge w:val="restart"/>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rFonts w:ascii="宋体"/>
                <w:b/>
                <w:sz w:val="18"/>
                <w:szCs w:val="18"/>
              </w:rPr>
            </w:pPr>
            <w:r w:rsidRPr="00C629FC">
              <w:rPr>
                <w:rFonts w:ascii="宋体" w:hAnsi="宋体" w:hint="eastAsia"/>
                <w:b/>
                <w:sz w:val="18"/>
                <w:szCs w:val="18"/>
              </w:rPr>
              <w:t>依据法律法规或标准条款</w:t>
            </w:r>
          </w:p>
        </w:tc>
        <w:tc>
          <w:tcPr>
            <w:tcW w:w="1676" w:type="dxa"/>
            <w:vMerge w:val="restart"/>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rFonts w:ascii="宋体"/>
                <w:b/>
                <w:sz w:val="18"/>
                <w:szCs w:val="18"/>
              </w:rPr>
            </w:pPr>
            <w:r w:rsidRPr="00C629FC">
              <w:rPr>
                <w:rFonts w:ascii="宋体" w:hAnsi="宋体" w:hint="eastAsia"/>
                <w:b/>
                <w:sz w:val="18"/>
                <w:szCs w:val="18"/>
              </w:rPr>
              <w:t>检 测 方 法</w:t>
            </w:r>
          </w:p>
        </w:tc>
        <w:tc>
          <w:tcPr>
            <w:tcW w:w="1822" w:type="dxa"/>
            <w:gridSpan w:val="2"/>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rFonts w:ascii="宋体"/>
                <w:b/>
                <w:sz w:val="18"/>
                <w:szCs w:val="18"/>
              </w:rPr>
            </w:pPr>
            <w:r w:rsidRPr="00C629FC">
              <w:rPr>
                <w:rFonts w:ascii="宋体" w:hAnsi="宋体" w:hint="eastAsia"/>
                <w:b/>
                <w:sz w:val="18"/>
                <w:szCs w:val="18"/>
              </w:rPr>
              <w:t>重要程度分类</w:t>
            </w:r>
          </w:p>
        </w:tc>
      </w:tr>
      <w:tr w:rsidR="005B58D8" w:rsidTr="003917FD">
        <w:trPr>
          <w:cantSplit/>
          <w:trHeight w:val="143"/>
          <w:jc w:val="center"/>
        </w:trPr>
        <w:tc>
          <w:tcPr>
            <w:tcW w:w="778" w:type="dxa"/>
            <w:vMerge/>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widowControl/>
              <w:jc w:val="left"/>
              <w:rPr>
                <w:rFonts w:ascii="宋体"/>
                <w:b/>
                <w:sz w:val="18"/>
                <w:szCs w:val="18"/>
              </w:rPr>
            </w:pPr>
          </w:p>
        </w:tc>
        <w:tc>
          <w:tcPr>
            <w:tcW w:w="2178" w:type="dxa"/>
            <w:vMerge/>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widowControl/>
              <w:jc w:val="left"/>
              <w:rPr>
                <w:rFonts w:ascii="宋体"/>
                <w:b/>
                <w:sz w:val="18"/>
                <w:szCs w:val="18"/>
              </w:rPr>
            </w:pPr>
          </w:p>
        </w:tc>
        <w:tc>
          <w:tcPr>
            <w:tcW w:w="1886" w:type="dxa"/>
            <w:vMerge/>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widowControl/>
              <w:jc w:val="left"/>
              <w:rPr>
                <w:rFonts w:ascii="宋体"/>
                <w:b/>
                <w:sz w:val="18"/>
                <w:szCs w:val="18"/>
              </w:rPr>
            </w:pPr>
          </w:p>
        </w:tc>
        <w:tc>
          <w:tcPr>
            <w:tcW w:w="1676" w:type="dxa"/>
            <w:vMerge/>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widowControl/>
              <w:jc w:val="left"/>
              <w:rPr>
                <w:rFonts w:ascii="宋体"/>
                <w:b/>
                <w:sz w:val="18"/>
                <w:szCs w:val="18"/>
              </w:rPr>
            </w:pPr>
          </w:p>
        </w:tc>
        <w:tc>
          <w:tcPr>
            <w:tcW w:w="971" w:type="dxa"/>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rFonts w:ascii="宋体"/>
                <w:b/>
                <w:sz w:val="18"/>
                <w:szCs w:val="18"/>
              </w:rPr>
            </w:pPr>
            <w:r w:rsidRPr="00C629FC">
              <w:rPr>
                <w:rFonts w:ascii="宋体" w:hAnsi="宋体" w:hint="eastAsia"/>
                <w:b/>
                <w:sz w:val="18"/>
                <w:szCs w:val="18"/>
              </w:rPr>
              <w:t>A类</w:t>
            </w:r>
            <w:r w:rsidRPr="00C629FC">
              <w:rPr>
                <w:rFonts w:ascii="宋体" w:hAnsi="宋体" w:hint="eastAsia"/>
                <w:b/>
                <w:sz w:val="18"/>
                <w:szCs w:val="18"/>
                <w:vertAlign w:val="superscript"/>
              </w:rPr>
              <w:t>a</w:t>
            </w:r>
          </w:p>
        </w:tc>
        <w:tc>
          <w:tcPr>
            <w:tcW w:w="851" w:type="dxa"/>
            <w:tcBorders>
              <w:top w:val="single" w:sz="4" w:space="0" w:color="auto"/>
              <w:left w:val="single" w:sz="4" w:space="0" w:color="auto"/>
              <w:bottom w:val="single" w:sz="4" w:space="0" w:color="auto"/>
              <w:right w:val="single" w:sz="4" w:space="0" w:color="auto"/>
            </w:tcBorders>
            <w:vAlign w:val="center"/>
            <w:hideMark/>
          </w:tcPr>
          <w:p w:rsidR="005B58D8" w:rsidRPr="00C629FC" w:rsidRDefault="005B58D8" w:rsidP="003917FD">
            <w:pPr>
              <w:jc w:val="center"/>
              <w:rPr>
                <w:rFonts w:ascii="宋体"/>
                <w:b/>
                <w:sz w:val="18"/>
                <w:szCs w:val="18"/>
              </w:rPr>
            </w:pPr>
            <w:r w:rsidRPr="00C629FC">
              <w:rPr>
                <w:rFonts w:ascii="宋体" w:hAnsi="宋体" w:hint="eastAsia"/>
                <w:b/>
                <w:sz w:val="18"/>
                <w:szCs w:val="18"/>
              </w:rPr>
              <w:t>B类</w:t>
            </w:r>
            <w:r w:rsidRPr="00C629FC">
              <w:rPr>
                <w:rFonts w:ascii="宋体" w:hAnsi="宋体" w:hint="eastAsia"/>
                <w:b/>
                <w:sz w:val="18"/>
                <w:szCs w:val="18"/>
                <w:vertAlign w:val="superscript"/>
              </w:rPr>
              <w:t>b</w:t>
            </w:r>
          </w:p>
        </w:tc>
      </w:tr>
      <w:tr w:rsidR="005B58D8" w:rsidTr="003917FD">
        <w:trPr>
          <w:cantSplit/>
          <w:trHeight w:val="427"/>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1</w:t>
            </w:r>
          </w:p>
        </w:tc>
        <w:tc>
          <w:tcPr>
            <w:tcW w:w="21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adjustRightInd w:val="0"/>
              <w:snapToGrid w:val="0"/>
              <w:jc w:val="center"/>
              <w:rPr>
                <w:rFonts w:ascii="宋体"/>
                <w:sz w:val="18"/>
                <w:szCs w:val="18"/>
              </w:rPr>
            </w:pPr>
            <w:r>
              <w:rPr>
                <w:rFonts w:ascii="宋体" w:hAnsi="宋体" w:hint="eastAsia"/>
                <w:sz w:val="18"/>
                <w:szCs w:val="18"/>
              </w:rPr>
              <w:t>游离甲醛</w:t>
            </w:r>
          </w:p>
        </w:tc>
        <w:tc>
          <w:tcPr>
            <w:tcW w:w="188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GB 18583-2008</w:t>
            </w:r>
          </w:p>
        </w:tc>
        <w:tc>
          <w:tcPr>
            <w:tcW w:w="167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napToGrid w:val="0"/>
                <w:kern w:val="0"/>
                <w:sz w:val="18"/>
                <w:szCs w:val="18"/>
              </w:rPr>
            </w:pPr>
            <w:r>
              <w:rPr>
                <w:rFonts w:ascii="宋体" w:hAnsi="宋体" w:hint="eastAsia"/>
                <w:snapToGrid w:val="0"/>
                <w:kern w:val="0"/>
                <w:sz w:val="18"/>
                <w:szCs w:val="18"/>
              </w:rPr>
              <w:t>GB 18583-2008</w:t>
            </w:r>
          </w:p>
        </w:tc>
        <w:tc>
          <w:tcPr>
            <w:tcW w:w="97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11"/>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2</w:t>
            </w:r>
          </w:p>
        </w:tc>
        <w:tc>
          <w:tcPr>
            <w:tcW w:w="21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adjustRightInd w:val="0"/>
              <w:snapToGrid w:val="0"/>
              <w:jc w:val="center"/>
              <w:rPr>
                <w:rFonts w:ascii="宋体"/>
                <w:sz w:val="18"/>
                <w:szCs w:val="18"/>
              </w:rPr>
            </w:pPr>
            <w:r>
              <w:rPr>
                <w:rFonts w:ascii="宋体" w:hAnsi="宋体" w:hint="eastAsia"/>
                <w:sz w:val="18"/>
                <w:szCs w:val="18"/>
              </w:rPr>
              <w:t>苯</w:t>
            </w:r>
          </w:p>
        </w:tc>
        <w:tc>
          <w:tcPr>
            <w:tcW w:w="188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GB 18583-2008</w:t>
            </w:r>
          </w:p>
        </w:tc>
        <w:tc>
          <w:tcPr>
            <w:tcW w:w="167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napToGrid w:val="0"/>
                <w:kern w:val="0"/>
                <w:sz w:val="18"/>
                <w:szCs w:val="18"/>
              </w:rPr>
            </w:pPr>
            <w:r>
              <w:rPr>
                <w:rFonts w:ascii="宋体" w:hAnsi="宋体" w:hint="eastAsia"/>
                <w:snapToGrid w:val="0"/>
                <w:kern w:val="0"/>
                <w:sz w:val="18"/>
                <w:szCs w:val="18"/>
              </w:rPr>
              <w:t>GB 18583-2008</w:t>
            </w:r>
          </w:p>
        </w:tc>
        <w:tc>
          <w:tcPr>
            <w:tcW w:w="97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18"/>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3</w:t>
            </w:r>
          </w:p>
        </w:tc>
        <w:tc>
          <w:tcPr>
            <w:tcW w:w="21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adjustRightInd w:val="0"/>
              <w:snapToGrid w:val="0"/>
              <w:jc w:val="center"/>
              <w:rPr>
                <w:rFonts w:ascii="宋体"/>
                <w:sz w:val="18"/>
                <w:szCs w:val="18"/>
              </w:rPr>
            </w:pPr>
            <w:r>
              <w:rPr>
                <w:rFonts w:ascii="宋体" w:hAnsi="宋体" w:hint="eastAsia"/>
                <w:sz w:val="18"/>
                <w:szCs w:val="18"/>
              </w:rPr>
              <w:t>甲苯＋二甲苯</w:t>
            </w:r>
          </w:p>
        </w:tc>
        <w:tc>
          <w:tcPr>
            <w:tcW w:w="188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GB 18583-2008</w:t>
            </w:r>
          </w:p>
        </w:tc>
        <w:tc>
          <w:tcPr>
            <w:tcW w:w="167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napToGrid w:val="0"/>
                <w:kern w:val="0"/>
                <w:sz w:val="18"/>
                <w:szCs w:val="18"/>
              </w:rPr>
            </w:pPr>
            <w:r>
              <w:rPr>
                <w:rFonts w:ascii="宋体" w:hAnsi="宋体" w:hint="eastAsia"/>
                <w:snapToGrid w:val="0"/>
                <w:kern w:val="0"/>
                <w:sz w:val="18"/>
                <w:szCs w:val="18"/>
              </w:rPr>
              <w:t>GB 18583-2008</w:t>
            </w:r>
          </w:p>
        </w:tc>
        <w:tc>
          <w:tcPr>
            <w:tcW w:w="97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274"/>
          <w:jc w:val="center"/>
        </w:trPr>
        <w:tc>
          <w:tcPr>
            <w:tcW w:w="778"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4</w:t>
            </w:r>
          </w:p>
        </w:tc>
        <w:tc>
          <w:tcPr>
            <w:tcW w:w="21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adjustRightInd w:val="0"/>
              <w:snapToGrid w:val="0"/>
              <w:jc w:val="center"/>
              <w:rPr>
                <w:rFonts w:ascii="宋体"/>
                <w:sz w:val="18"/>
                <w:szCs w:val="18"/>
              </w:rPr>
            </w:pPr>
            <w:r>
              <w:rPr>
                <w:rFonts w:ascii="宋体" w:hAnsi="宋体" w:hint="eastAsia"/>
                <w:sz w:val="18"/>
                <w:szCs w:val="18"/>
              </w:rPr>
              <w:t>二氯甲烷</w:t>
            </w:r>
          </w:p>
        </w:tc>
        <w:tc>
          <w:tcPr>
            <w:tcW w:w="1886"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GB 18583-2008</w:t>
            </w:r>
          </w:p>
        </w:tc>
        <w:tc>
          <w:tcPr>
            <w:tcW w:w="1676"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napToGrid w:val="0"/>
                <w:kern w:val="0"/>
                <w:sz w:val="18"/>
                <w:szCs w:val="18"/>
              </w:rPr>
            </w:pPr>
            <w:r>
              <w:rPr>
                <w:rFonts w:ascii="宋体" w:hAnsi="宋体" w:hint="eastAsia"/>
                <w:snapToGrid w:val="0"/>
                <w:kern w:val="0"/>
                <w:sz w:val="18"/>
                <w:szCs w:val="18"/>
              </w:rPr>
              <w:t>GB 18583-2008</w:t>
            </w:r>
          </w:p>
        </w:tc>
        <w:tc>
          <w:tcPr>
            <w:tcW w:w="971"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5B58D8" w:rsidRDefault="005B58D8" w:rsidP="003917FD">
            <w:pPr>
              <w:widowControl/>
              <w:jc w:val="center"/>
              <w:rPr>
                <w:rFonts w:ascii="宋体"/>
                <w:sz w:val="18"/>
                <w:szCs w:val="18"/>
              </w:rPr>
            </w:pPr>
          </w:p>
        </w:tc>
      </w:tr>
      <w:tr w:rsidR="005B58D8" w:rsidTr="003917FD">
        <w:trPr>
          <w:cantSplit/>
          <w:trHeight w:val="143"/>
          <w:jc w:val="center"/>
        </w:trPr>
        <w:tc>
          <w:tcPr>
            <w:tcW w:w="778"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1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adjustRightInd w:val="0"/>
              <w:snapToGrid w:val="0"/>
              <w:jc w:val="center"/>
              <w:rPr>
                <w:rFonts w:ascii="宋体"/>
                <w:sz w:val="18"/>
                <w:szCs w:val="18"/>
              </w:rPr>
            </w:pPr>
            <w:r>
              <w:rPr>
                <w:rFonts w:ascii="宋体" w:hAnsi="宋体" w:hint="eastAsia"/>
                <w:sz w:val="18"/>
                <w:szCs w:val="18"/>
              </w:rPr>
              <w:t>1，2－二氯乙烷</w:t>
            </w:r>
          </w:p>
        </w:tc>
        <w:tc>
          <w:tcPr>
            <w:tcW w:w="1886"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676"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napToGrid w:val="0"/>
                <w:kern w:val="0"/>
                <w:sz w:val="18"/>
                <w:szCs w:val="18"/>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r>
      <w:tr w:rsidR="005B58D8" w:rsidTr="003917FD">
        <w:trPr>
          <w:cantSplit/>
          <w:trHeight w:val="328"/>
          <w:jc w:val="center"/>
        </w:trPr>
        <w:tc>
          <w:tcPr>
            <w:tcW w:w="778"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1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adjustRightInd w:val="0"/>
              <w:snapToGrid w:val="0"/>
              <w:jc w:val="center"/>
              <w:rPr>
                <w:rFonts w:ascii="宋体"/>
                <w:sz w:val="18"/>
                <w:szCs w:val="18"/>
              </w:rPr>
            </w:pPr>
            <w:r>
              <w:rPr>
                <w:rFonts w:ascii="宋体" w:hAnsi="宋体" w:hint="eastAsia"/>
                <w:sz w:val="18"/>
                <w:szCs w:val="18"/>
              </w:rPr>
              <w:t>1，1，2－三氯乙烷</w:t>
            </w:r>
          </w:p>
        </w:tc>
        <w:tc>
          <w:tcPr>
            <w:tcW w:w="1886"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676"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napToGrid w:val="0"/>
                <w:kern w:val="0"/>
                <w:sz w:val="18"/>
                <w:szCs w:val="18"/>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r>
      <w:tr w:rsidR="005B58D8" w:rsidTr="003917FD">
        <w:trPr>
          <w:cantSplit/>
          <w:trHeight w:val="328"/>
          <w:jc w:val="center"/>
        </w:trPr>
        <w:tc>
          <w:tcPr>
            <w:tcW w:w="778"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1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adjustRightInd w:val="0"/>
              <w:snapToGrid w:val="0"/>
              <w:jc w:val="center"/>
              <w:rPr>
                <w:rFonts w:ascii="宋体"/>
                <w:sz w:val="18"/>
                <w:szCs w:val="18"/>
              </w:rPr>
            </w:pPr>
            <w:r>
              <w:rPr>
                <w:rFonts w:ascii="宋体" w:hAnsi="宋体" w:hint="eastAsia"/>
                <w:sz w:val="18"/>
                <w:szCs w:val="18"/>
              </w:rPr>
              <w:t>三氯乙烯</w:t>
            </w:r>
          </w:p>
        </w:tc>
        <w:tc>
          <w:tcPr>
            <w:tcW w:w="1886"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676"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napToGrid w:val="0"/>
                <w:kern w:val="0"/>
                <w:sz w:val="18"/>
                <w:szCs w:val="18"/>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r>
      <w:tr w:rsidR="005B58D8" w:rsidTr="003917FD">
        <w:trPr>
          <w:cantSplit/>
          <w:trHeight w:val="318"/>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5</w:t>
            </w:r>
          </w:p>
        </w:tc>
        <w:tc>
          <w:tcPr>
            <w:tcW w:w="21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adjustRightInd w:val="0"/>
              <w:snapToGrid w:val="0"/>
              <w:jc w:val="center"/>
              <w:rPr>
                <w:rFonts w:ascii="宋体"/>
                <w:sz w:val="18"/>
                <w:szCs w:val="18"/>
              </w:rPr>
            </w:pPr>
            <w:r>
              <w:rPr>
                <w:rFonts w:ascii="宋体" w:hAnsi="宋体" w:hint="eastAsia"/>
                <w:sz w:val="18"/>
                <w:szCs w:val="18"/>
              </w:rPr>
              <w:t>总挥发性有机物</w:t>
            </w:r>
          </w:p>
        </w:tc>
        <w:tc>
          <w:tcPr>
            <w:tcW w:w="188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GB 18583-2008</w:t>
            </w:r>
          </w:p>
        </w:tc>
        <w:tc>
          <w:tcPr>
            <w:tcW w:w="167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napToGrid w:val="0"/>
                <w:kern w:val="0"/>
                <w:sz w:val="18"/>
                <w:szCs w:val="18"/>
              </w:rPr>
            </w:pPr>
            <w:r>
              <w:rPr>
                <w:rFonts w:ascii="宋体" w:hAnsi="宋体" w:hint="eastAsia"/>
                <w:snapToGrid w:val="0"/>
                <w:kern w:val="0"/>
                <w:sz w:val="18"/>
                <w:szCs w:val="18"/>
              </w:rPr>
              <w:t>GB 18583-2008</w:t>
            </w:r>
          </w:p>
        </w:tc>
        <w:tc>
          <w:tcPr>
            <w:tcW w:w="97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18"/>
          <w:jc w:val="center"/>
        </w:trPr>
        <w:tc>
          <w:tcPr>
            <w:tcW w:w="778"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r>
              <w:rPr>
                <w:rFonts w:ascii="宋体" w:hAnsi="宋体" w:hint="eastAsia"/>
                <w:sz w:val="18"/>
                <w:szCs w:val="18"/>
              </w:rPr>
              <w:t>6</w:t>
            </w:r>
          </w:p>
        </w:tc>
        <w:tc>
          <w:tcPr>
            <w:tcW w:w="2178"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adjustRightInd w:val="0"/>
              <w:snapToGrid w:val="0"/>
              <w:jc w:val="center"/>
              <w:rPr>
                <w:rFonts w:ascii="宋体" w:hAnsi="宋体"/>
                <w:sz w:val="18"/>
                <w:szCs w:val="18"/>
              </w:rPr>
            </w:pPr>
            <w:r>
              <w:rPr>
                <w:rFonts w:ascii="宋体" w:hAnsi="宋体" w:hint="eastAsia"/>
                <w:sz w:val="18"/>
                <w:szCs w:val="18"/>
              </w:rPr>
              <w:t>剪切强度*</w:t>
            </w:r>
          </w:p>
        </w:tc>
        <w:tc>
          <w:tcPr>
            <w:tcW w:w="1886"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r>
              <w:rPr>
                <w:rFonts w:ascii="宋体" w:hAnsi="宋体" w:hint="eastAsia"/>
                <w:sz w:val="18"/>
                <w:szCs w:val="18"/>
              </w:rPr>
              <w:t>HG/T 3738-2004</w:t>
            </w:r>
          </w:p>
        </w:tc>
        <w:tc>
          <w:tcPr>
            <w:tcW w:w="1676"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napToGrid w:val="0"/>
                <w:kern w:val="0"/>
                <w:sz w:val="18"/>
                <w:szCs w:val="18"/>
              </w:rPr>
            </w:pPr>
            <w:r>
              <w:rPr>
                <w:rFonts w:ascii="宋体" w:hAnsi="宋体" w:hint="eastAsia"/>
                <w:sz w:val="18"/>
                <w:szCs w:val="18"/>
              </w:rPr>
              <w:t>HG/T 3738-2004</w:t>
            </w:r>
          </w:p>
        </w:tc>
        <w:tc>
          <w:tcPr>
            <w:tcW w:w="97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r>
              <w:rPr>
                <w:rFonts w:ascii="宋体" w:hAnsi="宋体" w:hint="eastAsia"/>
                <w:sz w:val="18"/>
                <w:szCs w:val="18"/>
              </w:rPr>
              <w:t>●</w:t>
            </w:r>
          </w:p>
        </w:tc>
      </w:tr>
      <w:tr w:rsidR="005B58D8" w:rsidTr="003917FD">
        <w:trPr>
          <w:cantSplit/>
          <w:trHeight w:val="318"/>
          <w:jc w:val="center"/>
        </w:trPr>
        <w:tc>
          <w:tcPr>
            <w:tcW w:w="778"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r>
              <w:rPr>
                <w:rFonts w:ascii="宋体" w:hAnsi="宋体" w:hint="eastAsia"/>
                <w:sz w:val="18"/>
                <w:szCs w:val="18"/>
              </w:rPr>
              <w:t>7</w:t>
            </w:r>
          </w:p>
        </w:tc>
        <w:tc>
          <w:tcPr>
            <w:tcW w:w="2178"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adjustRightInd w:val="0"/>
              <w:snapToGrid w:val="0"/>
              <w:jc w:val="center"/>
              <w:rPr>
                <w:rFonts w:ascii="宋体" w:hAnsi="宋体"/>
                <w:sz w:val="18"/>
                <w:szCs w:val="18"/>
              </w:rPr>
            </w:pPr>
            <w:r>
              <w:rPr>
                <w:rFonts w:ascii="宋体" w:hAnsi="宋体" w:hint="eastAsia"/>
                <w:sz w:val="18"/>
                <w:szCs w:val="18"/>
              </w:rPr>
              <w:t>剥离强度*</w:t>
            </w:r>
          </w:p>
        </w:tc>
        <w:tc>
          <w:tcPr>
            <w:tcW w:w="1886"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r>
              <w:rPr>
                <w:rFonts w:ascii="宋体" w:hAnsi="宋体" w:hint="eastAsia"/>
                <w:sz w:val="18"/>
                <w:szCs w:val="18"/>
              </w:rPr>
              <w:t>HG/T 3738-2004</w:t>
            </w:r>
          </w:p>
        </w:tc>
        <w:tc>
          <w:tcPr>
            <w:tcW w:w="1676"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napToGrid w:val="0"/>
                <w:kern w:val="0"/>
                <w:sz w:val="18"/>
                <w:szCs w:val="18"/>
              </w:rPr>
            </w:pPr>
            <w:r>
              <w:rPr>
                <w:rFonts w:ascii="宋体" w:hAnsi="宋体" w:hint="eastAsia"/>
                <w:sz w:val="18"/>
                <w:szCs w:val="18"/>
              </w:rPr>
              <w:t>HG/T 3738-2004</w:t>
            </w:r>
          </w:p>
        </w:tc>
        <w:tc>
          <w:tcPr>
            <w:tcW w:w="97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r>
              <w:rPr>
                <w:rFonts w:ascii="宋体" w:hAnsi="宋体" w:hint="eastAsia"/>
                <w:sz w:val="18"/>
                <w:szCs w:val="18"/>
              </w:rPr>
              <w:t>●</w:t>
            </w:r>
          </w:p>
        </w:tc>
      </w:tr>
      <w:tr w:rsidR="005B58D8" w:rsidTr="003917FD">
        <w:trPr>
          <w:cantSplit/>
          <w:trHeight w:val="318"/>
          <w:jc w:val="center"/>
        </w:trPr>
        <w:tc>
          <w:tcPr>
            <w:tcW w:w="778"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r>
              <w:rPr>
                <w:rFonts w:ascii="宋体" w:hAnsi="宋体" w:hint="eastAsia"/>
                <w:sz w:val="18"/>
                <w:szCs w:val="18"/>
              </w:rPr>
              <w:t>8</w:t>
            </w:r>
          </w:p>
        </w:tc>
        <w:tc>
          <w:tcPr>
            <w:tcW w:w="2178"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adjustRightInd w:val="0"/>
              <w:snapToGrid w:val="0"/>
              <w:jc w:val="center"/>
              <w:rPr>
                <w:rFonts w:ascii="宋体" w:hAnsi="宋体"/>
                <w:sz w:val="18"/>
                <w:szCs w:val="18"/>
              </w:rPr>
            </w:pPr>
            <w:r>
              <w:rPr>
                <w:rFonts w:ascii="宋体" w:hAnsi="宋体" w:hint="eastAsia"/>
                <w:sz w:val="18"/>
                <w:szCs w:val="18"/>
              </w:rPr>
              <w:t>拉伸剪切强度*</w:t>
            </w:r>
          </w:p>
        </w:tc>
        <w:tc>
          <w:tcPr>
            <w:tcW w:w="1886"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r w:rsidRPr="00D6714D">
              <w:rPr>
                <w:rFonts w:ascii="宋体" w:hAnsi="宋体"/>
                <w:sz w:val="18"/>
                <w:szCs w:val="18"/>
              </w:rPr>
              <w:t>LY</w:t>
            </w:r>
            <w:r>
              <w:rPr>
                <w:rFonts w:ascii="宋体" w:hAnsi="宋体" w:hint="eastAsia"/>
                <w:sz w:val="18"/>
                <w:szCs w:val="18"/>
              </w:rPr>
              <w:t>/</w:t>
            </w:r>
            <w:r w:rsidRPr="00D6714D">
              <w:rPr>
                <w:rFonts w:ascii="宋体" w:hAnsi="宋体"/>
                <w:sz w:val="18"/>
                <w:szCs w:val="18"/>
              </w:rPr>
              <w:t>T 1206-2008</w:t>
            </w:r>
          </w:p>
        </w:tc>
        <w:tc>
          <w:tcPr>
            <w:tcW w:w="1676" w:type="dxa"/>
            <w:tcBorders>
              <w:top w:val="single" w:sz="4" w:space="0" w:color="auto"/>
              <w:left w:val="single" w:sz="4" w:space="0" w:color="auto"/>
              <w:bottom w:val="single" w:sz="4" w:space="0" w:color="auto"/>
              <w:right w:val="single" w:sz="4" w:space="0" w:color="auto"/>
            </w:tcBorders>
            <w:vAlign w:val="center"/>
          </w:tcPr>
          <w:p w:rsidR="005B58D8" w:rsidRPr="00D6714D" w:rsidRDefault="005B58D8" w:rsidP="003917FD">
            <w:pPr>
              <w:jc w:val="center"/>
              <w:rPr>
                <w:rFonts w:ascii="宋体" w:hAnsi="宋体"/>
                <w:sz w:val="18"/>
                <w:szCs w:val="18"/>
              </w:rPr>
            </w:pPr>
            <w:r w:rsidRPr="00D6714D">
              <w:rPr>
                <w:rFonts w:ascii="宋体" w:hAnsi="宋体"/>
                <w:sz w:val="18"/>
                <w:szCs w:val="18"/>
              </w:rPr>
              <w:t>LY</w:t>
            </w:r>
            <w:r>
              <w:rPr>
                <w:rFonts w:ascii="宋体" w:hAnsi="宋体" w:hint="eastAsia"/>
                <w:sz w:val="18"/>
                <w:szCs w:val="18"/>
              </w:rPr>
              <w:t>/</w:t>
            </w:r>
            <w:r w:rsidRPr="00D6714D">
              <w:rPr>
                <w:rFonts w:ascii="宋体" w:hAnsi="宋体"/>
                <w:sz w:val="18"/>
                <w:szCs w:val="18"/>
              </w:rPr>
              <w:t>T 1206-2008</w:t>
            </w:r>
          </w:p>
        </w:tc>
        <w:tc>
          <w:tcPr>
            <w:tcW w:w="97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r>
              <w:rPr>
                <w:rFonts w:ascii="宋体" w:hAnsi="宋体" w:hint="eastAsia"/>
                <w:sz w:val="18"/>
                <w:szCs w:val="18"/>
              </w:rPr>
              <w:t>●</w:t>
            </w:r>
          </w:p>
        </w:tc>
      </w:tr>
      <w:tr w:rsidR="005B58D8" w:rsidTr="003917FD">
        <w:trPr>
          <w:cantSplit/>
          <w:trHeight w:val="318"/>
          <w:jc w:val="center"/>
        </w:trPr>
        <w:tc>
          <w:tcPr>
            <w:tcW w:w="8340" w:type="dxa"/>
            <w:gridSpan w:val="6"/>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rPr>
                <w:rFonts w:ascii="宋体" w:hAnsi="宋体"/>
                <w:sz w:val="18"/>
                <w:szCs w:val="18"/>
              </w:rPr>
            </w:pPr>
            <w:r>
              <w:rPr>
                <w:rFonts w:ascii="宋体" w:hAnsi="宋体" w:hint="eastAsia"/>
                <w:sz w:val="18"/>
                <w:szCs w:val="18"/>
                <w:vertAlign w:val="superscript"/>
              </w:rPr>
              <w:t>a</w:t>
            </w:r>
            <w:r>
              <w:rPr>
                <w:rFonts w:ascii="宋体" w:hAnsi="宋体" w:hint="eastAsia"/>
                <w:sz w:val="18"/>
                <w:szCs w:val="18"/>
              </w:rPr>
              <w:t xml:space="preserve">极重要质量项目     </w:t>
            </w:r>
            <w:r>
              <w:rPr>
                <w:rFonts w:ascii="宋体" w:hAnsi="宋体" w:hint="eastAsia"/>
                <w:sz w:val="18"/>
                <w:szCs w:val="18"/>
                <w:vertAlign w:val="superscript"/>
              </w:rPr>
              <w:t>b</w:t>
            </w:r>
            <w:r>
              <w:rPr>
                <w:rFonts w:ascii="宋体" w:hAnsi="宋体" w:hint="eastAsia"/>
                <w:sz w:val="18"/>
                <w:szCs w:val="18"/>
              </w:rPr>
              <w:t>重要质量项目</w:t>
            </w:r>
          </w:p>
          <w:p w:rsidR="005B58D8" w:rsidRPr="00D6714D" w:rsidRDefault="005B58D8" w:rsidP="003917FD">
            <w:pPr>
              <w:rPr>
                <w:rFonts w:ascii="宋体"/>
                <w:b/>
                <w:sz w:val="18"/>
                <w:szCs w:val="18"/>
              </w:rPr>
            </w:pPr>
            <w:r w:rsidRPr="00D6714D">
              <w:rPr>
                <w:rFonts w:ascii="宋体" w:hAnsi="宋体" w:hint="eastAsia"/>
                <w:b/>
                <w:sz w:val="18"/>
                <w:szCs w:val="18"/>
              </w:rPr>
              <w:t>*若产品明示执行标准为HG/T 3738，则无需检测第8项；若产品明示执行标准为</w:t>
            </w:r>
            <w:r w:rsidRPr="00D6714D">
              <w:rPr>
                <w:rFonts w:ascii="宋体" w:hAnsi="宋体"/>
                <w:b/>
                <w:sz w:val="18"/>
                <w:szCs w:val="18"/>
              </w:rPr>
              <w:t>LY</w:t>
            </w:r>
            <w:r>
              <w:rPr>
                <w:rFonts w:ascii="宋体" w:hAnsi="宋体" w:hint="eastAsia"/>
                <w:b/>
                <w:sz w:val="18"/>
                <w:szCs w:val="18"/>
              </w:rPr>
              <w:t>/</w:t>
            </w:r>
            <w:r w:rsidRPr="00D6714D">
              <w:rPr>
                <w:rFonts w:ascii="宋体" w:hAnsi="宋体"/>
                <w:b/>
                <w:sz w:val="18"/>
                <w:szCs w:val="18"/>
              </w:rPr>
              <w:t>T 1206</w:t>
            </w:r>
            <w:r w:rsidRPr="00D6714D">
              <w:rPr>
                <w:rFonts w:ascii="宋体" w:hAnsi="宋体" w:hint="eastAsia"/>
                <w:b/>
                <w:sz w:val="18"/>
                <w:szCs w:val="18"/>
              </w:rPr>
              <w:t>，则无需检测第6项和第7项。</w:t>
            </w:r>
          </w:p>
        </w:tc>
      </w:tr>
    </w:tbl>
    <w:p w:rsidR="005B58D8" w:rsidRDefault="005B58D8" w:rsidP="005B58D8">
      <w:pPr>
        <w:spacing w:line="360" w:lineRule="auto"/>
        <w:ind w:firstLineChars="200" w:firstLine="361"/>
        <w:jc w:val="center"/>
        <w:rPr>
          <w:rFonts w:ascii="宋体"/>
          <w:b/>
          <w:sz w:val="18"/>
          <w:szCs w:val="18"/>
        </w:rPr>
      </w:pPr>
      <w:r>
        <w:rPr>
          <w:rFonts w:ascii="宋体" w:hAnsi="宋体" w:cs="Sim Sun" w:hint="eastAsia"/>
          <w:b/>
          <w:kern w:val="0"/>
          <w:sz w:val="18"/>
          <w:szCs w:val="18"/>
        </w:rPr>
        <w:t>表5</w:t>
      </w:r>
      <w:r>
        <w:rPr>
          <w:rFonts w:ascii="宋体" w:hAnsi="宋体" w:hint="eastAsia"/>
          <w:b/>
          <w:sz w:val="18"/>
          <w:szCs w:val="18"/>
        </w:rPr>
        <w:t xml:space="preserve"> 溶剂型</w:t>
      </w:r>
      <w:r>
        <w:rPr>
          <w:rFonts w:ascii="宋体" w:hAnsi="宋体" w:cs="Sim Sun" w:hint="eastAsia"/>
          <w:b/>
          <w:kern w:val="0"/>
          <w:sz w:val="18"/>
          <w:szCs w:val="18"/>
        </w:rPr>
        <w:t>SBS胶粘剂检验项目及重要程度分类表</w:t>
      </w:r>
    </w:p>
    <w:tbl>
      <w:tblPr>
        <w:tblW w:w="8340" w:type="dxa"/>
        <w:jc w:val="center"/>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
        <w:gridCol w:w="1893"/>
        <w:gridCol w:w="1953"/>
        <w:gridCol w:w="1965"/>
        <w:gridCol w:w="1017"/>
        <w:gridCol w:w="789"/>
      </w:tblGrid>
      <w:tr w:rsidR="005B58D8" w:rsidTr="003917FD">
        <w:trPr>
          <w:cantSplit/>
          <w:trHeight w:val="391"/>
          <w:tblHeader/>
          <w:jc w:val="center"/>
        </w:trPr>
        <w:tc>
          <w:tcPr>
            <w:tcW w:w="723"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序号</w:t>
            </w:r>
          </w:p>
        </w:tc>
        <w:tc>
          <w:tcPr>
            <w:tcW w:w="1893"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检验项目</w:t>
            </w:r>
          </w:p>
        </w:tc>
        <w:tc>
          <w:tcPr>
            <w:tcW w:w="1953"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依据法律法规或标准条款</w:t>
            </w:r>
          </w:p>
        </w:tc>
        <w:tc>
          <w:tcPr>
            <w:tcW w:w="196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 测 方 法</w:t>
            </w:r>
          </w:p>
        </w:tc>
        <w:tc>
          <w:tcPr>
            <w:tcW w:w="1806" w:type="dxa"/>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重要程度分类</w:t>
            </w:r>
          </w:p>
        </w:tc>
      </w:tr>
      <w:tr w:rsidR="005B58D8" w:rsidTr="003917FD">
        <w:trPr>
          <w:cantSplit/>
          <w:trHeight w:val="147"/>
          <w:tblHeader/>
          <w:jc w:val="center"/>
        </w:trPr>
        <w:tc>
          <w:tcPr>
            <w:tcW w:w="723"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893"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96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01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A类</w:t>
            </w:r>
            <w:r>
              <w:rPr>
                <w:rFonts w:ascii="宋体" w:hAnsi="宋体" w:hint="eastAsia"/>
                <w:sz w:val="18"/>
                <w:szCs w:val="18"/>
                <w:vertAlign w:val="superscript"/>
              </w:rPr>
              <w:t>a</w:t>
            </w:r>
          </w:p>
        </w:tc>
        <w:tc>
          <w:tcPr>
            <w:tcW w:w="78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B类</w:t>
            </w:r>
            <w:r>
              <w:rPr>
                <w:rFonts w:ascii="宋体" w:hAnsi="宋体" w:hint="eastAsia"/>
                <w:sz w:val="18"/>
                <w:szCs w:val="18"/>
                <w:vertAlign w:val="superscript"/>
              </w:rPr>
              <w:t>b</w:t>
            </w:r>
          </w:p>
        </w:tc>
      </w:tr>
      <w:tr w:rsidR="005B58D8" w:rsidTr="003917FD">
        <w:trPr>
          <w:cantSplit/>
          <w:trHeight w:val="569"/>
          <w:jc w:val="center"/>
        </w:trPr>
        <w:tc>
          <w:tcPr>
            <w:tcW w:w="72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1</w:t>
            </w:r>
          </w:p>
        </w:tc>
        <w:tc>
          <w:tcPr>
            <w:tcW w:w="189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游离甲醛</w:t>
            </w:r>
          </w:p>
        </w:tc>
        <w:tc>
          <w:tcPr>
            <w:tcW w:w="195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96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01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78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72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lastRenderedPageBreak/>
              <w:t>2</w:t>
            </w:r>
          </w:p>
        </w:tc>
        <w:tc>
          <w:tcPr>
            <w:tcW w:w="189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苯</w:t>
            </w:r>
          </w:p>
        </w:tc>
        <w:tc>
          <w:tcPr>
            <w:tcW w:w="195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96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01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78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7"/>
          <w:jc w:val="center"/>
        </w:trPr>
        <w:tc>
          <w:tcPr>
            <w:tcW w:w="72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3</w:t>
            </w:r>
          </w:p>
        </w:tc>
        <w:tc>
          <w:tcPr>
            <w:tcW w:w="189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甲苯＋二甲苯</w:t>
            </w:r>
          </w:p>
        </w:tc>
        <w:tc>
          <w:tcPr>
            <w:tcW w:w="195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96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01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78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7"/>
          <w:jc w:val="center"/>
        </w:trPr>
        <w:tc>
          <w:tcPr>
            <w:tcW w:w="72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4</w:t>
            </w:r>
          </w:p>
        </w:tc>
        <w:tc>
          <w:tcPr>
            <w:tcW w:w="189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二氯甲烷</w:t>
            </w:r>
          </w:p>
        </w:tc>
        <w:tc>
          <w:tcPr>
            <w:tcW w:w="195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96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01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78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7"/>
          <w:jc w:val="center"/>
        </w:trPr>
        <w:tc>
          <w:tcPr>
            <w:tcW w:w="723"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5</w:t>
            </w:r>
          </w:p>
        </w:tc>
        <w:tc>
          <w:tcPr>
            <w:tcW w:w="189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1，2－二氯乙烷</w:t>
            </w:r>
          </w:p>
        </w:tc>
        <w:tc>
          <w:tcPr>
            <w:tcW w:w="1953"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96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017" w:type="dxa"/>
            <w:vMerge w:val="restart"/>
            <w:tcBorders>
              <w:top w:val="single" w:sz="4" w:space="0" w:color="auto"/>
              <w:left w:val="single" w:sz="4" w:space="0" w:color="auto"/>
              <w:right w:val="single" w:sz="4" w:space="0" w:color="auto"/>
            </w:tcBorders>
            <w:vAlign w:val="center"/>
            <w:hideMark/>
          </w:tcPr>
          <w:p w:rsidR="005B58D8" w:rsidRDefault="005B58D8" w:rsidP="003917FD">
            <w:pPr>
              <w:widowControl/>
              <w:jc w:val="center"/>
              <w:rPr>
                <w:rFonts w:ascii="宋体"/>
                <w:sz w:val="18"/>
                <w:szCs w:val="18"/>
              </w:rPr>
            </w:pPr>
            <w:r>
              <w:rPr>
                <w:rFonts w:ascii="宋体" w:hAnsi="宋体" w:hint="eastAsia"/>
                <w:sz w:val="18"/>
                <w:szCs w:val="18"/>
              </w:rPr>
              <w:t>●</w:t>
            </w:r>
          </w:p>
        </w:tc>
        <w:tc>
          <w:tcPr>
            <w:tcW w:w="789" w:type="dxa"/>
            <w:vMerge w:val="restart"/>
            <w:tcBorders>
              <w:top w:val="single" w:sz="4" w:space="0" w:color="auto"/>
              <w:left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r>
      <w:tr w:rsidR="005B58D8" w:rsidTr="003917FD">
        <w:trPr>
          <w:cantSplit/>
          <w:trHeight w:val="327"/>
          <w:jc w:val="center"/>
        </w:trPr>
        <w:tc>
          <w:tcPr>
            <w:tcW w:w="723"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89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1，1，2－三氯乙烷</w:t>
            </w: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96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017" w:type="dxa"/>
            <w:vMerge/>
            <w:tcBorders>
              <w:left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789" w:type="dxa"/>
            <w:vMerge/>
            <w:tcBorders>
              <w:left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r>
      <w:tr w:rsidR="005B58D8" w:rsidTr="003917FD">
        <w:trPr>
          <w:cantSplit/>
          <w:trHeight w:val="327"/>
          <w:jc w:val="center"/>
        </w:trPr>
        <w:tc>
          <w:tcPr>
            <w:tcW w:w="723"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89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三氯乙烯</w:t>
            </w:r>
          </w:p>
        </w:tc>
        <w:tc>
          <w:tcPr>
            <w:tcW w:w="1953"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96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017" w:type="dxa"/>
            <w:vMerge/>
            <w:tcBorders>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789" w:type="dxa"/>
            <w:vMerge/>
            <w:tcBorders>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r>
      <w:tr w:rsidR="005B58D8" w:rsidTr="003917FD">
        <w:trPr>
          <w:cantSplit/>
          <w:trHeight w:val="327"/>
          <w:jc w:val="center"/>
        </w:trPr>
        <w:tc>
          <w:tcPr>
            <w:tcW w:w="72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6</w:t>
            </w:r>
          </w:p>
        </w:tc>
        <w:tc>
          <w:tcPr>
            <w:tcW w:w="189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总挥发性有机物</w:t>
            </w:r>
          </w:p>
        </w:tc>
        <w:tc>
          <w:tcPr>
            <w:tcW w:w="195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cs="Sim Sun"/>
                <w:kern w:val="0"/>
                <w:sz w:val="18"/>
                <w:szCs w:val="18"/>
              </w:rPr>
            </w:pPr>
            <w:r>
              <w:rPr>
                <w:rFonts w:ascii="宋体" w:hAnsi="宋体" w:cs="Sim Sun" w:hint="eastAsia"/>
                <w:kern w:val="0"/>
                <w:sz w:val="18"/>
                <w:szCs w:val="18"/>
              </w:rPr>
              <w:t>GB 18583-2008</w:t>
            </w:r>
          </w:p>
        </w:tc>
        <w:tc>
          <w:tcPr>
            <w:tcW w:w="196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01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78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7"/>
          <w:jc w:val="center"/>
        </w:trPr>
        <w:tc>
          <w:tcPr>
            <w:tcW w:w="72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r>
              <w:rPr>
                <w:rFonts w:ascii="宋体" w:hAnsi="宋体" w:hint="eastAsia"/>
                <w:sz w:val="18"/>
                <w:szCs w:val="18"/>
              </w:rPr>
              <w:t>7</w:t>
            </w:r>
          </w:p>
        </w:tc>
        <w:tc>
          <w:tcPr>
            <w:tcW w:w="189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adjustRightInd w:val="0"/>
              <w:snapToGrid w:val="0"/>
              <w:jc w:val="center"/>
              <w:rPr>
                <w:rFonts w:ascii="宋体" w:hAnsi="宋体"/>
                <w:sz w:val="18"/>
                <w:szCs w:val="18"/>
              </w:rPr>
            </w:pPr>
            <w:r>
              <w:rPr>
                <w:rFonts w:ascii="宋体" w:hAnsi="宋体" w:hint="eastAsia"/>
                <w:sz w:val="18"/>
                <w:szCs w:val="18"/>
              </w:rPr>
              <w:t>拉伸剪切强度（限涂刷胶）</w:t>
            </w:r>
          </w:p>
        </w:tc>
        <w:tc>
          <w:tcPr>
            <w:tcW w:w="195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r>
              <w:rPr>
                <w:rFonts w:ascii="宋体" w:hAnsi="宋体" w:hint="eastAsia"/>
                <w:sz w:val="18"/>
                <w:szCs w:val="18"/>
              </w:rPr>
              <w:t>GB/T 27561-2011</w:t>
            </w:r>
          </w:p>
        </w:tc>
        <w:tc>
          <w:tcPr>
            <w:tcW w:w="196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napToGrid w:val="0"/>
                <w:kern w:val="0"/>
                <w:sz w:val="18"/>
                <w:szCs w:val="18"/>
              </w:rPr>
            </w:pPr>
            <w:r>
              <w:rPr>
                <w:rFonts w:ascii="宋体" w:hAnsi="宋体" w:hint="eastAsia"/>
                <w:sz w:val="18"/>
                <w:szCs w:val="18"/>
              </w:rPr>
              <w:t>GB/T 27561-2011</w:t>
            </w:r>
          </w:p>
        </w:tc>
        <w:tc>
          <w:tcPr>
            <w:tcW w:w="101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p>
        </w:tc>
        <w:tc>
          <w:tcPr>
            <w:tcW w:w="78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r>
              <w:rPr>
                <w:rFonts w:ascii="宋体" w:hAnsi="宋体" w:hint="eastAsia"/>
                <w:sz w:val="18"/>
                <w:szCs w:val="18"/>
              </w:rPr>
              <w:t>●</w:t>
            </w:r>
          </w:p>
        </w:tc>
      </w:tr>
      <w:tr w:rsidR="005B58D8" w:rsidTr="003917FD">
        <w:trPr>
          <w:cantSplit/>
          <w:trHeight w:val="327"/>
          <w:jc w:val="center"/>
        </w:trPr>
        <w:tc>
          <w:tcPr>
            <w:tcW w:w="72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r>
              <w:rPr>
                <w:rFonts w:ascii="宋体" w:hAnsi="宋体" w:hint="eastAsia"/>
                <w:sz w:val="18"/>
                <w:szCs w:val="18"/>
              </w:rPr>
              <w:t>8</w:t>
            </w:r>
          </w:p>
        </w:tc>
        <w:tc>
          <w:tcPr>
            <w:tcW w:w="189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adjustRightInd w:val="0"/>
              <w:snapToGrid w:val="0"/>
              <w:jc w:val="center"/>
              <w:rPr>
                <w:rFonts w:ascii="宋体" w:hAnsi="宋体"/>
                <w:sz w:val="18"/>
                <w:szCs w:val="18"/>
              </w:rPr>
            </w:pPr>
            <w:r>
              <w:rPr>
                <w:rFonts w:ascii="宋体" w:hAnsi="宋体" w:hint="eastAsia"/>
                <w:sz w:val="18"/>
                <w:szCs w:val="18"/>
              </w:rPr>
              <w:t>T剥离强度（限喷胶）</w:t>
            </w:r>
          </w:p>
        </w:tc>
        <w:tc>
          <w:tcPr>
            <w:tcW w:w="195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r>
              <w:rPr>
                <w:rFonts w:ascii="宋体" w:hAnsi="宋体" w:hint="eastAsia"/>
                <w:sz w:val="18"/>
                <w:szCs w:val="18"/>
              </w:rPr>
              <w:t>GB/T 27561-2011</w:t>
            </w:r>
          </w:p>
        </w:tc>
        <w:tc>
          <w:tcPr>
            <w:tcW w:w="196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napToGrid w:val="0"/>
                <w:kern w:val="0"/>
                <w:sz w:val="18"/>
                <w:szCs w:val="18"/>
              </w:rPr>
            </w:pPr>
            <w:r>
              <w:rPr>
                <w:rFonts w:ascii="宋体" w:hAnsi="宋体" w:hint="eastAsia"/>
                <w:sz w:val="18"/>
                <w:szCs w:val="18"/>
              </w:rPr>
              <w:t>GB/T 27561-2011</w:t>
            </w:r>
          </w:p>
        </w:tc>
        <w:tc>
          <w:tcPr>
            <w:tcW w:w="101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p>
        </w:tc>
        <w:tc>
          <w:tcPr>
            <w:tcW w:w="78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r>
              <w:rPr>
                <w:rFonts w:ascii="宋体" w:hAnsi="宋体" w:hint="eastAsia"/>
                <w:sz w:val="18"/>
                <w:szCs w:val="18"/>
              </w:rPr>
              <w:t>●</w:t>
            </w:r>
          </w:p>
        </w:tc>
      </w:tr>
      <w:tr w:rsidR="005B58D8" w:rsidTr="003917FD">
        <w:trPr>
          <w:cantSplit/>
          <w:trHeight w:val="327"/>
          <w:jc w:val="center"/>
        </w:trPr>
        <w:tc>
          <w:tcPr>
            <w:tcW w:w="72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r>
              <w:rPr>
                <w:rFonts w:ascii="宋体" w:hAnsi="宋体" w:hint="eastAsia"/>
                <w:sz w:val="18"/>
                <w:szCs w:val="18"/>
              </w:rPr>
              <w:t>9</w:t>
            </w:r>
          </w:p>
        </w:tc>
        <w:tc>
          <w:tcPr>
            <w:tcW w:w="189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adjustRightInd w:val="0"/>
              <w:snapToGrid w:val="0"/>
              <w:jc w:val="center"/>
              <w:rPr>
                <w:rFonts w:ascii="宋体" w:hAnsi="宋体"/>
                <w:sz w:val="18"/>
                <w:szCs w:val="18"/>
              </w:rPr>
            </w:pPr>
            <w:r>
              <w:rPr>
                <w:rFonts w:ascii="宋体" w:hAnsi="宋体" w:hint="eastAsia"/>
                <w:sz w:val="18"/>
                <w:szCs w:val="18"/>
              </w:rPr>
              <w:t>耐干热性能</w:t>
            </w:r>
          </w:p>
        </w:tc>
        <w:tc>
          <w:tcPr>
            <w:tcW w:w="195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r>
              <w:rPr>
                <w:rFonts w:ascii="宋体" w:hAnsi="宋体" w:hint="eastAsia"/>
                <w:sz w:val="18"/>
                <w:szCs w:val="18"/>
              </w:rPr>
              <w:t>GB/T 27561-2011</w:t>
            </w:r>
          </w:p>
        </w:tc>
        <w:tc>
          <w:tcPr>
            <w:tcW w:w="196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napToGrid w:val="0"/>
                <w:kern w:val="0"/>
                <w:sz w:val="18"/>
                <w:szCs w:val="18"/>
              </w:rPr>
            </w:pPr>
            <w:r>
              <w:rPr>
                <w:rFonts w:ascii="宋体" w:hAnsi="宋体" w:hint="eastAsia"/>
                <w:sz w:val="18"/>
                <w:szCs w:val="18"/>
              </w:rPr>
              <w:t>GB/T 27561-2011</w:t>
            </w:r>
          </w:p>
        </w:tc>
        <w:tc>
          <w:tcPr>
            <w:tcW w:w="101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p>
        </w:tc>
        <w:tc>
          <w:tcPr>
            <w:tcW w:w="78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r>
              <w:rPr>
                <w:rFonts w:ascii="宋体" w:hAnsi="宋体" w:hint="eastAsia"/>
                <w:sz w:val="18"/>
                <w:szCs w:val="18"/>
              </w:rPr>
              <w:t>●</w:t>
            </w:r>
          </w:p>
        </w:tc>
      </w:tr>
      <w:tr w:rsidR="005B58D8" w:rsidTr="003917FD">
        <w:trPr>
          <w:cantSplit/>
          <w:trHeight w:val="327"/>
          <w:jc w:val="center"/>
        </w:trPr>
        <w:tc>
          <w:tcPr>
            <w:tcW w:w="8340" w:type="dxa"/>
            <w:gridSpan w:val="6"/>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rPr>
                <w:rFonts w:ascii="宋体"/>
                <w:sz w:val="18"/>
                <w:szCs w:val="18"/>
              </w:rPr>
            </w:pPr>
            <w:r>
              <w:rPr>
                <w:rFonts w:ascii="宋体" w:hAnsi="宋体" w:hint="eastAsia"/>
                <w:sz w:val="18"/>
                <w:szCs w:val="18"/>
                <w:vertAlign w:val="superscript"/>
              </w:rPr>
              <w:t>a</w:t>
            </w:r>
            <w:r>
              <w:rPr>
                <w:rFonts w:ascii="宋体" w:hAnsi="宋体" w:hint="eastAsia"/>
                <w:sz w:val="18"/>
                <w:szCs w:val="18"/>
              </w:rPr>
              <w:t xml:space="preserve">极重要质量项目     </w:t>
            </w:r>
            <w:r>
              <w:rPr>
                <w:rFonts w:ascii="宋体" w:hAnsi="宋体" w:hint="eastAsia"/>
                <w:sz w:val="18"/>
                <w:szCs w:val="18"/>
                <w:vertAlign w:val="superscript"/>
              </w:rPr>
              <w:t>b</w:t>
            </w:r>
            <w:r>
              <w:rPr>
                <w:rFonts w:ascii="宋体" w:hAnsi="宋体" w:hint="eastAsia"/>
                <w:sz w:val="18"/>
                <w:szCs w:val="18"/>
              </w:rPr>
              <w:t>重要质量项目</w:t>
            </w:r>
          </w:p>
        </w:tc>
      </w:tr>
    </w:tbl>
    <w:p w:rsidR="005B58D8" w:rsidRDefault="005B58D8" w:rsidP="005B58D8">
      <w:pPr>
        <w:spacing w:line="360" w:lineRule="auto"/>
        <w:jc w:val="center"/>
        <w:rPr>
          <w:rFonts w:ascii="宋体" w:hAnsi="宋体" w:cs="Sim Sun"/>
          <w:b/>
          <w:kern w:val="0"/>
          <w:sz w:val="18"/>
          <w:szCs w:val="18"/>
        </w:rPr>
      </w:pPr>
    </w:p>
    <w:p w:rsidR="005B58D8" w:rsidRDefault="005B58D8" w:rsidP="005B58D8">
      <w:pPr>
        <w:spacing w:line="360" w:lineRule="auto"/>
        <w:jc w:val="center"/>
        <w:rPr>
          <w:rFonts w:ascii="宋体"/>
          <w:b/>
          <w:sz w:val="18"/>
          <w:szCs w:val="18"/>
        </w:rPr>
      </w:pPr>
      <w:r>
        <w:rPr>
          <w:rFonts w:ascii="宋体" w:hAnsi="宋体" w:cs="Sim Sun" w:hint="eastAsia"/>
          <w:b/>
          <w:kern w:val="0"/>
          <w:sz w:val="18"/>
          <w:szCs w:val="18"/>
        </w:rPr>
        <w:t xml:space="preserve">表6　</w:t>
      </w:r>
      <w:r>
        <w:rPr>
          <w:rFonts w:ascii="宋体" w:hAnsi="宋体" w:hint="eastAsia"/>
          <w:b/>
          <w:sz w:val="18"/>
          <w:szCs w:val="18"/>
        </w:rPr>
        <w:t>溶剂型</w:t>
      </w:r>
      <w:r>
        <w:rPr>
          <w:rFonts w:ascii="宋体" w:hAnsi="宋体" w:cs="Sim Sun" w:hint="eastAsia"/>
          <w:b/>
          <w:kern w:val="0"/>
          <w:sz w:val="18"/>
          <w:szCs w:val="18"/>
        </w:rPr>
        <w:t>聚氨酯类胶粘剂检验项目及重要程度分类表</w:t>
      </w:r>
    </w:p>
    <w:tbl>
      <w:tblPr>
        <w:tblW w:w="8310" w:type="dxa"/>
        <w:jc w:val="center"/>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7"/>
        <w:gridCol w:w="2028"/>
        <w:gridCol w:w="1755"/>
        <w:gridCol w:w="1967"/>
        <w:gridCol w:w="926"/>
        <w:gridCol w:w="917"/>
      </w:tblGrid>
      <w:tr w:rsidR="005B58D8" w:rsidTr="003917FD">
        <w:trPr>
          <w:cantSplit/>
          <w:tblHeader/>
          <w:jc w:val="center"/>
        </w:trPr>
        <w:tc>
          <w:tcPr>
            <w:tcW w:w="718"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序号</w:t>
            </w:r>
          </w:p>
        </w:tc>
        <w:tc>
          <w:tcPr>
            <w:tcW w:w="2028"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检验项目</w:t>
            </w:r>
          </w:p>
        </w:tc>
        <w:tc>
          <w:tcPr>
            <w:tcW w:w="175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依据法律法规或标准条款</w:t>
            </w:r>
          </w:p>
        </w:tc>
        <w:tc>
          <w:tcPr>
            <w:tcW w:w="1967"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 测 方 法</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重要程度分类</w:t>
            </w:r>
          </w:p>
        </w:tc>
      </w:tr>
      <w:tr w:rsidR="005B58D8" w:rsidTr="003917FD">
        <w:trPr>
          <w:cantSplit/>
          <w:tblHeader/>
          <w:jc w:val="center"/>
        </w:trPr>
        <w:tc>
          <w:tcPr>
            <w:tcW w:w="8311"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028"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92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A类</w:t>
            </w:r>
            <w:r>
              <w:rPr>
                <w:rFonts w:ascii="宋体" w:hAnsi="宋体" w:hint="eastAsia"/>
                <w:sz w:val="18"/>
                <w:szCs w:val="18"/>
                <w:vertAlign w:val="superscript"/>
              </w:rPr>
              <w:t>a</w:t>
            </w:r>
          </w:p>
        </w:tc>
        <w:tc>
          <w:tcPr>
            <w:tcW w:w="91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B类</w:t>
            </w:r>
            <w:r>
              <w:rPr>
                <w:rFonts w:ascii="宋体" w:hAnsi="宋体" w:hint="eastAsia"/>
                <w:sz w:val="18"/>
                <w:szCs w:val="18"/>
                <w:vertAlign w:val="superscript"/>
              </w:rPr>
              <w:t>b</w:t>
            </w:r>
          </w:p>
        </w:tc>
      </w:tr>
      <w:tr w:rsidR="005B58D8" w:rsidTr="003917FD">
        <w:trPr>
          <w:cantSplit/>
          <w:trHeight w:val="557"/>
          <w:jc w:val="center"/>
        </w:trPr>
        <w:tc>
          <w:tcPr>
            <w:tcW w:w="71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1</w:t>
            </w:r>
          </w:p>
        </w:tc>
        <w:tc>
          <w:tcPr>
            <w:tcW w:w="202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苯</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9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92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91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jc w:val="center"/>
        </w:trPr>
        <w:tc>
          <w:tcPr>
            <w:tcW w:w="71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2</w:t>
            </w:r>
          </w:p>
        </w:tc>
        <w:tc>
          <w:tcPr>
            <w:tcW w:w="202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甲苯＋二甲苯</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9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92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91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71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3</w:t>
            </w:r>
          </w:p>
        </w:tc>
        <w:tc>
          <w:tcPr>
            <w:tcW w:w="202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甲苯二异氰酸酯</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9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92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91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71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4</w:t>
            </w:r>
          </w:p>
        </w:tc>
        <w:tc>
          <w:tcPr>
            <w:tcW w:w="202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总挥发性有机物</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9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92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91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718"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5</w:t>
            </w:r>
          </w:p>
        </w:tc>
        <w:tc>
          <w:tcPr>
            <w:tcW w:w="2028"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剪切强度</w:t>
            </w:r>
          </w:p>
        </w:tc>
        <w:tc>
          <w:tcPr>
            <w:tcW w:w="175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sidRPr="00023931">
              <w:rPr>
                <w:rFonts w:ascii="宋体" w:hAnsi="宋体"/>
                <w:sz w:val="18"/>
                <w:szCs w:val="18"/>
              </w:rPr>
              <w:t>HG</w:t>
            </w:r>
            <w:r>
              <w:rPr>
                <w:rFonts w:ascii="宋体" w:hAnsi="宋体" w:hint="eastAsia"/>
                <w:sz w:val="18"/>
                <w:szCs w:val="18"/>
              </w:rPr>
              <w:t>/</w:t>
            </w:r>
            <w:r w:rsidRPr="00023931">
              <w:rPr>
                <w:rFonts w:ascii="宋体" w:hAnsi="宋体"/>
                <w:sz w:val="18"/>
                <w:szCs w:val="18"/>
              </w:rPr>
              <w:t>T 2814-2009</w:t>
            </w:r>
          </w:p>
        </w:tc>
        <w:tc>
          <w:tcPr>
            <w:tcW w:w="196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sidRPr="00023931">
              <w:rPr>
                <w:rFonts w:ascii="宋体" w:hAnsi="宋体"/>
                <w:sz w:val="18"/>
                <w:szCs w:val="18"/>
              </w:rPr>
              <w:t>HG</w:t>
            </w:r>
            <w:r>
              <w:rPr>
                <w:rFonts w:ascii="宋体" w:hAnsi="宋体" w:hint="eastAsia"/>
                <w:sz w:val="18"/>
                <w:szCs w:val="18"/>
              </w:rPr>
              <w:t>/</w:t>
            </w:r>
            <w:r w:rsidRPr="00023931">
              <w:rPr>
                <w:rFonts w:ascii="宋体" w:hAnsi="宋体"/>
                <w:sz w:val="18"/>
                <w:szCs w:val="18"/>
              </w:rPr>
              <w:t>T 2814-2009</w:t>
            </w:r>
          </w:p>
        </w:tc>
        <w:tc>
          <w:tcPr>
            <w:tcW w:w="926"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p>
        </w:tc>
        <w:tc>
          <w:tcPr>
            <w:tcW w:w="91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r>
              <w:rPr>
                <w:rFonts w:ascii="宋体" w:hAnsi="宋体" w:hint="eastAsia"/>
                <w:sz w:val="18"/>
                <w:szCs w:val="18"/>
              </w:rPr>
              <w:t>●</w:t>
            </w:r>
          </w:p>
        </w:tc>
      </w:tr>
      <w:tr w:rsidR="005B58D8" w:rsidTr="003917FD">
        <w:trPr>
          <w:cantSplit/>
          <w:trHeight w:val="320"/>
          <w:jc w:val="center"/>
        </w:trPr>
        <w:tc>
          <w:tcPr>
            <w:tcW w:w="8311" w:type="dxa"/>
            <w:gridSpan w:val="6"/>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rPr>
                <w:rFonts w:ascii="宋体"/>
                <w:sz w:val="18"/>
                <w:szCs w:val="18"/>
              </w:rPr>
            </w:pPr>
            <w:r>
              <w:rPr>
                <w:rFonts w:ascii="宋体" w:hAnsi="宋体" w:hint="eastAsia"/>
                <w:sz w:val="18"/>
                <w:szCs w:val="18"/>
                <w:vertAlign w:val="superscript"/>
              </w:rPr>
              <w:t>a</w:t>
            </w:r>
            <w:r>
              <w:rPr>
                <w:rFonts w:ascii="宋体" w:hAnsi="宋体" w:hint="eastAsia"/>
                <w:sz w:val="18"/>
                <w:szCs w:val="18"/>
              </w:rPr>
              <w:t xml:space="preserve">极重要质量项目     </w:t>
            </w:r>
            <w:r>
              <w:rPr>
                <w:rFonts w:ascii="宋体" w:hAnsi="宋体" w:hint="eastAsia"/>
                <w:sz w:val="18"/>
                <w:szCs w:val="18"/>
                <w:vertAlign w:val="superscript"/>
              </w:rPr>
              <w:t>b</w:t>
            </w:r>
            <w:r>
              <w:rPr>
                <w:rFonts w:ascii="宋体" w:hAnsi="宋体" w:hint="eastAsia"/>
                <w:sz w:val="18"/>
                <w:szCs w:val="18"/>
              </w:rPr>
              <w:t>重要质量项目</w:t>
            </w:r>
          </w:p>
        </w:tc>
      </w:tr>
    </w:tbl>
    <w:p w:rsidR="00C549C0" w:rsidRDefault="00C549C0" w:rsidP="005B58D8">
      <w:pPr>
        <w:spacing w:line="360" w:lineRule="auto"/>
        <w:jc w:val="center"/>
        <w:rPr>
          <w:rFonts w:ascii="宋体" w:hAnsi="宋体" w:cs="Sim Sun"/>
          <w:b/>
          <w:kern w:val="0"/>
          <w:sz w:val="18"/>
          <w:szCs w:val="18"/>
        </w:rPr>
      </w:pPr>
    </w:p>
    <w:p w:rsidR="005B58D8" w:rsidRDefault="005B58D8" w:rsidP="005B58D8">
      <w:pPr>
        <w:spacing w:line="360" w:lineRule="auto"/>
        <w:jc w:val="center"/>
        <w:rPr>
          <w:rFonts w:eastAsia="仿宋_GB2312"/>
          <w:b/>
          <w:sz w:val="18"/>
          <w:szCs w:val="18"/>
        </w:rPr>
      </w:pPr>
      <w:r>
        <w:rPr>
          <w:rFonts w:ascii="宋体" w:hAnsi="宋体" w:cs="Sim Sun" w:hint="eastAsia"/>
          <w:b/>
          <w:kern w:val="0"/>
          <w:sz w:val="18"/>
          <w:szCs w:val="18"/>
        </w:rPr>
        <w:t xml:space="preserve">表7　</w:t>
      </w:r>
      <w:r>
        <w:rPr>
          <w:rFonts w:ascii="宋体" w:hAnsi="宋体" w:hint="eastAsia"/>
          <w:b/>
          <w:sz w:val="18"/>
          <w:szCs w:val="18"/>
        </w:rPr>
        <w:t>溶剂型</w:t>
      </w:r>
      <w:r>
        <w:rPr>
          <w:rFonts w:ascii="宋体" w:hAnsi="宋体" w:cs="Sim Sun" w:hint="eastAsia"/>
          <w:b/>
          <w:kern w:val="0"/>
          <w:sz w:val="18"/>
          <w:szCs w:val="18"/>
        </w:rPr>
        <w:t>其他胶粘剂检验项目及重要程度分类表</w:t>
      </w:r>
    </w:p>
    <w:tbl>
      <w:tblPr>
        <w:tblW w:w="8235" w:type="dxa"/>
        <w:jc w:val="center"/>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702"/>
        <w:gridCol w:w="1753"/>
        <w:gridCol w:w="2088"/>
        <w:gridCol w:w="971"/>
        <w:gridCol w:w="870"/>
      </w:tblGrid>
      <w:tr w:rsidR="005B58D8" w:rsidTr="003917FD">
        <w:trPr>
          <w:cantSplit/>
          <w:jc w:val="cent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序号</w:t>
            </w:r>
          </w:p>
        </w:tc>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检验项目</w:t>
            </w:r>
          </w:p>
        </w:tc>
        <w:tc>
          <w:tcPr>
            <w:tcW w:w="175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依据法律法规或标准条款</w:t>
            </w:r>
          </w:p>
        </w:tc>
        <w:tc>
          <w:tcPr>
            <w:tcW w:w="2090"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 测 方 法</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重要程度分类</w:t>
            </w:r>
          </w:p>
        </w:tc>
      </w:tr>
      <w:tr w:rsidR="005B58D8" w:rsidTr="003917FD">
        <w:trPr>
          <w:cantSplit/>
          <w:jc w:val="center"/>
        </w:trPr>
        <w:tc>
          <w:tcPr>
            <w:tcW w:w="8242"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703"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090"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97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A类</w:t>
            </w:r>
            <w:r>
              <w:rPr>
                <w:rFonts w:ascii="宋体" w:hAnsi="宋体" w:hint="eastAsia"/>
                <w:sz w:val="18"/>
                <w:szCs w:val="18"/>
                <w:vertAlign w:val="superscript"/>
              </w:rPr>
              <w:t>a</w:t>
            </w:r>
          </w:p>
        </w:tc>
        <w:tc>
          <w:tcPr>
            <w:tcW w:w="87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B类</w:t>
            </w:r>
            <w:r>
              <w:rPr>
                <w:rFonts w:ascii="宋体" w:hAnsi="宋体" w:hint="eastAsia"/>
                <w:sz w:val="18"/>
                <w:szCs w:val="18"/>
                <w:vertAlign w:val="superscript"/>
              </w:rPr>
              <w:t>b</w:t>
            </w:r>
          </w:p>
        </w:tc>
      </w:tr>
      <w:tr w:rsidR="005B58D8" w:rsidTr="003917FD">
        <w:trPr>
          <w:cantSplit/>
          <w:trHeight w:val="391"/>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cs="Sim Sun"/>
                <w:kern w:val="0"/>
                <w:sz w:val="18"/>
                <w:szCs w:val="18"/>
              </w:rPr>
            </w:pPr>
            <w:r>
              <w:rPr>
                <w:rFonts w:ascii="宋体" w:hAnsi="宋体" w:cs="Sim Sun" w:hint="eastAsia"/>
                <w:kern w:val="0"/>
                <w:sz w:val="18"/>
                <w:szCs w:val="18"/>
              </w:rPr>
              <w:t>1</w:t>
            </w:r>
          </w:p>
        </w:tc>
        <w:tc>
          <w:tcPr>
            <w:tcW w:w="170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苯</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209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97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7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cs="Sim Sun"/>
                <w:kern w:val="0"/>
                <w:sz w:val="18"/>
                <w:szCs w:val="18"/>
              </w:rPr>
            </w:pPr>
            <w:r>
              <w:rPr>
                <w:rFonts w:ascii="宋体" w:hAnsi="宋体" w:cs="Sim Sun" w:hint="eastAsia"/>
                <w:kern w:val="0"/>
                <w:sz w:val="18"/>
                <w:szCs w:val="18"/>
              </w:rPr>
              <w:t>2</w:t>
            </w:r>
          </w:p>
        </w:tc>
        <w:tc>
          <w:tcPr>
            <w:tcW w:w="170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甲苯＋二甲苯</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209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97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7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3</w:t>
            </w:r>
          </w:p>
        </w:tc>
        <w:tc>
          <w:tcPr>
            <w:tcW w:w="170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二氯甲烷</w:t>
            </w:r>
          </w:p>
        </w:tc>
        <w:tc>
          <w:tcPr>
            <w:tcW w:w="175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GB 18583-2008</w:t>
            </w:r>
          </w:p>
        </w:tc>
        <w:tc>
          <w:tcPr>
            <w:tcW w:w="2090"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972"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8242"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70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1，2－二氯乙烷</w:t>
            </w: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090"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871"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r>
      <w:tr w:rsidR="005B58D8" w:rsidTr="003917FD">
        <w:trPr>
          <w:cantSplit/>
          <w:trHeight w:val="320"/>
          <w:jc w:val="center"/>
        </w:trPr>
        <w:tc>
          <w:tcPr>
            <w:tcW w:w="8242"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70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1，1，2－三氯乙烷</w:t>
            </w: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090"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871"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r>
      <w:tr w:rsidR="005B58D8" w:rsidTr="003917FD">
        <w:trPr>
          <w:cantSplit/>
          <w:trHeight w:val="320"/>
          <w:jc w:val="center"/>
        </w:trPr>
        <w:tc>
          <w:tcPr>
            <w:tcW w:w="8242"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70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三氯乙烯</w:t>
            </w: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090"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871"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r>
      <w:tr w:rsidR="005B58D8" w:rsidTr="003917FD">
        <w:trPr>
          <w:cantSplit/>
          <w:trHeight w:val="320"/>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4</w:t>
            </w:r>
          </w:p>
        </w:tc>
        <w:tc>
          <w:tcPr>
            <w:tcW w:w="170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总挥发性有机物</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GB 18583-2008</w:t>
            </w:r>
          </w:p>
        </w:tc>
        <w:tc>
          <w:tcPr>
            <w:tcW w:w="209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97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7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8242" w:type="dxa"/>
            <w:gridSpan w:val="6"/>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rPr>
                <w:rFonts w:ascii="宋体"/>
                <w:sz w:val="18"/>
                <w:szCs w:val="18"/>
              </w:rPr>
            </w:pPr>
            <w:r>
              <w:rPr>
                <w:rFonts w:ascii="宋体" w:hAnsi="宋体" w:hint="eastAsia"/>
                <w:sz w:val="18"/>
                <w:szCs w:val="18"/>
                <w:vertAlign w:val="superscript"/>
              </w:rPr>
              <w:t>a</w:t>
            </w:r>
            <w:r>
              <w:rPr>
                <w:rFonts w:ascii="宋体" w:hAnsi="宋体" w:hint="eastAsia"/>
                <w:sz w:val="18"/>
                <w:szCs w:val="18"/>
              </w:rPr>
              <w:t>极重要质量项目</w:t>
            </w:r>
            <w:r>
              <w:rPr>
                <w:rFonts w:ascii="宋体" w:hint="eastAsia"/>
                <w:sz w:val="18"/>
                <w:szCs w:val="18"/>
              </w:rPr>
              <w:t xml:space="preserve">     </w:t>
            </w:r>
            <w:r>
              <w:rPr>
                <w:rFonts w:ascii="宋体" w:hAnsi="宋体" w:hint="eastAsia"/>
                <w:sz w:val="18"/>
                <w:szCs w:val="18"/>
                <w:vertAlign w:val="superscript"/>
              </w:rPr>
              <w:t>b</w:t>
            </w:r>
            <w:r>
              <w:rPr>
                <w:rFonts w:ascii="宋体" w:hAnsi="宋体" w:hint="eastAsia"/>
                <w:sz w:val="18"/>
                <w:szCs w:val="18"/>
              </w:rPr>
              <w:t>重要质量项目</w:t>
            </w:r>
          </w:p>
        </w:tc>
      </w:tr>
    </w:tbl>
    <w:p w:rsidR="00C549C0" w:rsidRDefault="00C549C0" w:rsidP="005B58D8">
      <w:pPr>
        <w:spacing w:line="360" w:lineRule="auto"/>
        <w:jc w:val="center"/>
        <w:rPr>
          <w:rFonts w:ascii="宋体" w:hAnsi="宋体" w:cs="Sim Sun" w:hint="eastAsia"/>
          <w:b/>
          <w:kern w:val="0"/>
          <w:sz w:val="18"/>
          <w:szCs w:val="18"/>
        </w:rPr>
      </w:pPr>
    </w:p>
    <w:p w:rsidR="00163513" w:rsidRDefault="00163513" w:rsidP="005B58D8">
      <w:pPr>
        <w:spacing w:line="360" w:lineRule="auto"/>
        <w:jc w:val="center"/>
        <w:rPr>
          <w:rFonts w:ascii="宋体" w:hAnsi="宋体" w:cs="Sim Sun" w:hint="eastAsia"/>
          <w:b/>
          <w:kern w:val="0"/>
          <w:sz w:val="18"/>
          <w:szCs w:val="18"/>
        </w:rPr>
      </w:pPr>
    </w:p>
    <w:p w:rsidR="00163513" w:rsidRDefault="00163513" w:rsidP="005B58D8">
      <w:pPr>
        <w:spacing w:line="360" w:lineRule="auto"/>
        <w:jc w:val="center"/>
        <w:rPr>
          <w:rFonts w:ascii="宋体" w:hAnsi="宋体" w:cs="Sim Sun"/>
          <w:b/>
          <w:kern w:val="0"/>
          <w:sz w:val="18"/>
          <w:szCs w:val="18"/>
        </w:rPr>
      </w:pPr>
    </w:p>
    <w:p w:rsidR="005B58D8" w:rsidRDefault="005B58D8" w:rsidP="005B58D8">
      <w:pPr>
        <w:spacing w:line="360" w:lineRule="auto"/>
        <w:jc w:val="center"/>
        <w:rPr>
          <w:rFonts w:ascii="宋体"/>
          <w:b/>
          <w:sz w:val="18"/>
          <w:szCs w:val="18"/>
        </w:rPr>
      </w:pPr>
      <w:r>
        <w:rPr>
          <w:rFonts w:ascii="宋体" w:hAnsi="宋体" w:cs="Sim Sun" w:hint="eastAsia"/>
          <w:b/>
          <w:kern w:val="0"/>
          <w:sz w:val="18"/>
          <w:szCs w:val="18"/>
        </w:rPr>
        <w:lastRenderedPageBreak/>
        <w:t>表8</w:t>
      </w:r>
      <w:proofErr w:type="gramStart"/>
      <w:r>
        <w:rPr>
          <w:rFonts w:ascii="宋体" w:hAnsi="宋体" w:hint="eastAsia"/>
          <w:b/>
          <w:sz w:val="18"/>
          <w:szCs w:val="18"/>
        </w:rPr>
        <w:t>水基型</w:t>
      </w:r>
      <w:r>
        <w:rPr>
          <w:rFonts w:ascii="宋体" w:hAnsi="宋体" w:cs="Sim Sun" w:hint="eastAsia"/>
          <w:b/>
          <w:kern w:val="0"/>
          <w:sz w:val="18"/>
          <w:szCs w:val="18"/>
        </w:rPr>
        <w:t>缩甲醛</w:t>
      </w:r>
      <w:proofErr w:type="gramEnd"/>
      <w:r>
        <w:rPr>
          <w:rFonts w:ascii="宋体" w:hAnsi="宋体" w:cs="Sim Sun" w:hint="eastAsia"/>
          <w:b/>
          <w:kern w:val="0"/>
          <w:sz w:val="18"/>
          <w:szCs w:val="18"/>
        </w:rPr>
        <w:t>类胶粘剂检验项目及重要程度分类表</w:t>
      </w:r>
    </w:p>
    <w:tbl>
      <w:tblPr>
        <w:tblW w:w="8295" w:type="dxa"/>
        <w:jc w:val="center"/>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1842"/>
        <w:gridCol w:w="1819"/>
        <w:gridCol w:w="1799"/>
        <w:gridCol w:w="1134"/>
        <w:gridCol w:w="851"/>
      </w:tblGrid>
      <w:tr w:rsidR="005B58D8" w:rsidTr="003917FD">
        <w:trPr>
          <w:cantSplit/>
          <w:trHeight w:val="299"/>
          <w:jc w:val="cent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序号</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检验项目</w:t>
            </w:r>
          </w:p>
        </w:tc>
        <w:tc>
          <w:tcPr>
            <w:tcW w:w="1819"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依据法律法规或标准条款</w:t>
            </w:r>
          </w:p>
        </w:tc>
        <w:tc>
          <w:tcPr>
            <w:tcW w:w="1799"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 测 方 法</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重要程度分类</w:t>
            </w:r>
          </w:p>
        </w:tc>
      </w:tr>
      <w:tr w:rsidR="005B58D8" w:rsidTr="003917FD">
        <w:trPr>
          <w:cantSplit/>
          <w:trHeight w:val="143"/>
          <w:jc w:val="center"/>
        </w:trPr>
        <w:tc>
          <w:tcPr>
            <w:tcW w:w="8296"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819"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799"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A类</w:t>
            </w:r>
            <w:r>
              <w:rPr>
                <w:rFonts w:ascii="宋体" w:hAnsi="宋体" w:hint="eastAsia"/>
                <w:sz w:val="18"/>
                <w:szCs w:val="18"/>
                <w:vertAlign w:val="superscript"/>
              </w:rPr>
              <w:t>a</w:t>
            </w:r>
          </w:p>
        </w:tc>
        <w:tc>
          <w:tcPr>
            <w:tcW w:w="85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B类</w:t>
            </w:r>
            <w:r>
              <w:rPr>
                <w:rFonts w:ascii="宋体" w:hAnsi="宋体" w:hint="eastAsia"/>
                <w:sz w:val="18"/>
                <w:szCs w:val="18"/>
                <w:vertAlign w:val="superscript"/>
              </w:rPr>
              <w:t>b</w:t>
            </w:r>
          </w:p>
        </w:tc>
      </w:tr>
      <w:tr w:rsidR="005B58D8" w:rsidTr="003917FD">
        <w:trPr>
          <w:cantSplit/>
          <w:trHeight w:val="554"/>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1</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游离甲醛</w:t>
            </w:r>
          </w:p>
        </w:tc>
        <w:tc>
          <w:tcPr>
            <w:tcW w:w="181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79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11"/>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2</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苯</w:t>
            </w:r>
          </w:p>
        </w:tc>
        <w:tc>
          <w:tcPr>
            <w:tcW w:w="181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79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18"/>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甲苯＋二甲苯</w:t>
            </w:r>
          </w:p>
        </w:tc>
        <w:tc>
          <w:tcPr>
            <w:tcW w:w="181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79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18"/>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4</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总挥发性有机物</w:t>
            </w:r>
          </w:p>
        </w:tc>
        <w:tc>
          <w:tcPr>
            <w:tcW w:w="181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79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18"/>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rPr>
                <w:rFonts w:ascii="宋体"/>
                <w:sz w:val="18"/>
                <w:szCs w:val="18"/>
              </w:rPr>
            </w:pPr>
            <w:r>
              <w:rPr>
                <w:rFonts w:ascii="宋体" w:hAnsi="宋体" w:hint="eastAsia"/>
                <w:sz w:val="18"/>
                <w:szCs w:val="18"/>
                <w:vertAlign w:val="superscript"/>
              </w:rPr>
              <w:t>a</w:t>
            </w:r>
            <w:r>
              <w:rPr>
                <w:rFonts w:ascii="宋体" w:hAnsi="宋体" w:hint="eastAsia"/>
                <w:sz w:val="18"/>
                <w:szCs w:val="18"/>
              </w:rPr>
              <w:t>极重要质量项目</w:t>
            </w:r>
            <w:r>
              <w:rPr>
                <w:rFonts w:ascii="宋体" w:hint="eastAsia"/>
                <w:sz w:val="18"/>
                <w:szCs w:val="18"/>
              </w:rPr>
              <w:t xml:space="preserve">   </w:t>
            </w:r>
            <w:r>
              <w:rPr>
                <w:rFonts w:ascii="宋体" w:hAnsi="宋体" w:hint="eastAsia"/>
                <w:sz w:val="18"/>
                <w:szCs w:val="18"/>
                <w:vertAlign w:val="superscript"/>
              </w:rPr>
              <w:t>b</w:t>
            </w:r>
            <w:r>
              <w:rPr>
                <w:rFonts w:ascii="宋体" w:hAnsi="宋体" w:hint="eastAsia"/>
                <w:sz w:val="18"/>
                <w:szCs w:val="18"/>
              </w:rPr>
              <w:t>重要质量项目</w:t>
            </w:r>
          </w:p>
        </w:tc>
      </w:tr>
    </w:tbl>
    <w:p w:rsidR="00C549C0" w:rsidRDefault="00C549C0" w:rsidP="00163513">
      <w:pPr>
        <w:jc w:val="center"/>
        <w:rPr>
          <w:rFonts w:ascii="宋体" w:hAnsi="宋体" w:cs="Sim Sun"/>
          <w:b/>
          <w:kern w:val="0"/>
          <w:sz w:val="18"/>
          <w:szCs w:val="18"/>
        </w:rPr>
      </w:pPr>
    </w:p>
    <w:p w:rsidR="005B58D8" w:rsidRDefault="005B58D8" w:rsidP="005B58D8">
      <w:pPr>
        <w:spacing w:line="360" w:lineRule="auto"/>
        <w:jc w:val="center"/>
        <w:rPr>
          <w:rFonts w:ascii="宋体"/>
          <w:b/>
          <w:sz w:val="18"/>
          <w:szCs w:val="18"/>
        </w:rPr>
      </w:pPr>
      <w:r>
        <w:rPr>
          <w:rFonts w:ascii="宋体" w:hAnsi="宋体" w:cs="Sim Sun" w:hint="eastAsia"/>
          <w:b/>
          <w:kern w:val="0"/>
          <w:sz w:val="18"/>
          <w:szCs w:val="18"/>
        </w:rPr>
        <w:t xml:space="preserve">表9　</w:t>
      </w:r>
      <w:r>
        <w:rPr>
          <w:rFonts w:ascii="宋体" w:hAnsi="宋体" w:hint="eastAsia"/>
          <w:b/>
          <w:sz w:val="18"/>
          <w:szCs w:val="18"/>
        </w:rPr>
        <w:t>水基型</w:t>
      </w:r>
      <w:r>
        <w:rPr>
          <w:rFonts w:ascii="宋体" w:hAnsi="宋体" w:cs="Sim Sun" w:hint="eastAsia"/>
          <w:b/>
          <w:kern w:val="0"/>
          <w:sz w:val="18"/>
          <w:szCs w:val="18"/>
        </w:rPr>
        <w:t>聚乙酸乙烯酯胶粘剂检验项目及重要程度分类表</w:t>
      </w:r>
    </w:p>
    <w:tbl>
      <w:tblPr>
        <w:tblW w:w="8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5"/>
        <w:gridCol w:w="1965"/>
        <w:gridCol w:w="1852"/>
        <w:gridCol w:w="1646"/>
        <w:gridCol w:w="1407"/>
        <w:gridCol w:w="965"/>
      </w:tblGrid>
      <w:tr w:rsidR="005B58D8" w:rsidTr="003917FD">
        <w:trPr>
          <w:cantSplit/>
          <w:trHeight w:val="419"/>
          <w:tblHeader/>
          <w:jc w:val="center"/>
        </w:trPr>
        <w:tc>
          <w:tcPr>
            <w:tcW w:w="74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序号</w:t>
            </w:r>
          </w:p>
        </w:tc>
        <w:tc>
          <w:tcPr>
            <w:tcW w:w="196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检验项目</w:t>
            </w:r>
          </w:p>
        </w:tc>
        <w:tc>
          <w:tcPr>
            <w:tcW w:w="1852"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依据法律法规或标准条款</w:t>
            </w:r>
          </w:p>
        </w:tc>
        <w:tc>
          <w:tcPr>
            <w:tcW w:w="1646"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 测 方 法</w:t>
            </w:r>
          </w:p>
        </w:tc>
        <w:tc>
          <w:tcPr>
            <w:tcW w:w="2372" w:type="dxa"/>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重要程度分类</w:t>
            </w:r>
          </w:p>
        </w:tc>
      </w:tr>
      <w:tr w:rsidR="005B58D8" w:rsidTr="003917FD">
        <w:trPr>
          <w:cantSplit/>
          <w:trHeight w:val="142"/>
          <w:tblHeader/>
          <w:jc w:val="center"/>
        </w:trPr>
        <w:tc>
          <w:tcPr>
            <w:tcW w:w="74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96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646"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40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A类</w:t>
            </w:r>
            <w:r>
              <w:rPr>
                <w:rFonts w:ascii="宋体" w:hAnsi="宋体" w:hint="eastAsia"/>
                <w:sz w:val="18"/>
                <w:szCs w:val="18"/>
                <w:vertAlign w:val="superscript"/>
              </w:rPr>
              <w:t>a</w:t>
            </w:r>
          </w:p>
        </w:tc>
        <w:tc>
          <w:tcPr>
            <w:tcW w:w="96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B类</w:t>
            </w:r>
            <w:r>
              <w:rPr>
                <w:rFonts w:ascii="宋体" w:hAnsi="宋体" w:hint="eastAsia"/>
                <w:sz w:val="18"/>
                <w:szCs w:val="18"/>
                <w:vertAlign w:val="superscript"/>
              </w:rPr>
              <w:t>b</w:t>
            </w:r>
          </w:p>
        </w:tc>
      </w:tr>
      <w:tr w:rsidR="005B58D8" w:rsidTr="003917FD">
        <w:trPr>
          <w:cantSplit/>
          <w:trHeight w:val="551"/>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1</w:t>
            </w:r>
          </w:p>
        </w:tc>
        <w:tc>
          <w:tcPr>
            <w:tcW w:w="196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游离甲醛</w:t>
            </w:r>
          </w:p>
        </w:tc>
        <w:tc>
          <w:tcPr>
            <w:tcW w:w="185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64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40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96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10"/>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2</w:t>
            </w:r>
          </w:p>
        </w:tc>
        <w:tc>
          <w:tcPr>
            <w:tcW w:w="196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苯</w:t>
            </w:r>
          </w:p>
        </w:tc>
        <w:tc>
          <w:tcPr>
            <w:tcW w:w="185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64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40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96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16"/>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3</w:t>
            </w:r>
          </w:p>
        </w:tc>
        <w:tc>
          <w:tcPr>
            <w:tcW w:w="196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甲苯＋二甲苯</w:t>
            </w:r>
          </w:p>
        </w:tc>
        <w:tc>
          <w:tcPr>
            <w:tcW w:w="185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64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40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96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16"/>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4</w:t>
            </w:r>
          </w:p>
        </w:tc>
        <w:tc>
          <w:tcPr>
            <w:tcW w:w="196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总挥发性有机物</w:t>
            </w:r>
          </w:p>
        </w:tc>
        <w:tc>
          <w:tcPr>
            <w:tcW w:w="185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64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40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96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RPr="00023931" w:rsidTr="003917FD">
        <w:trPr>
          <w:cantSplit/>
          <w:trHeight w:val="316"/>
          <w:jc w:val="center"/>
        </w:trPr>
        <w:tc>
          <w:tcPr>
            <w:tcW w:w="74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5</w:t>
            </w:r>
          </w:p>
        </w:tc>
        <w:tc>
          <w:tcPr>
            <w:tcW w:w="196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压缩剪切强度（干强度）</w:t>
            </w:r>
          </w:p>
        </w:tc>
        <w:tc>
          <w:tcPr>
            <w:tcW w:w="1852"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sidRPr="00023931">
              <w:rPr>
                <w:rFonts w:ascii="宋体" w:hAnsi="宋体"/>
                <w:sz w:val="18"/>
                <w:szCs w:val="18"/>
              </w:rPr>
              <w:t>HG</w:t>
            </w:r>
            <w:r w:rsidRPr="00023931">
              <w:rPr>
                <w:rFonts w:ascii="宋体" w:hAnsi="宋体" w:hint="eastAsia"/>
                <w:sz w:val="18"/>
                <w:szCs w:val="18"/>
              </w:rPr>
              <w:t>/</w:t>
            </w:r>
            <w:r w:rsidRPr="00023931">
              <w:rPr>
                <w:rFonts w:ascii="宋体" w:hAnsi="宋体"/>
                <w:sz w:val="18"/>
                <w:szCs w:val="18"/>
              </w:rPr>
              <w:t>T 2727-2010</w:t>
            </w:r>
          </w:p>
        </w:tc>
        <w:tc>
          <w:tcPr>
            <w:tcW w:w="1646"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sidRPr="00023931">
              <w:rPr>
                <w:rFonts w:ascii="宋体" w:hAnsi="宋体"/>
                <w:sz w:val="18"/>
                <w:szCs w:val="18"/>
              </w:rPr>
              <w:t>HG</w:t>
            </w:r>
            <w:r w:rsidRPr="00023931">
              <w:rPr>
                <w:rFonts w:ascii="宋体" w:hAnsi="宋体" w:hint="eastAsia"/>
                <w:sz w:val="18"/>
                <w:szCs w:val="18"/>
              </w:rPr>
              <w:t>/</w:t>
            </w:r>
            <w:r w:rsidRPr="00023931">
              <w:rPr>
                <w:rFonts w:ascii="宋体" w:hAnsi="宋体"/>
                <w:sz w:val="18"/>
                <w:szCs w:val="18"/>
              </w:rPr>
              <w:t>T 2727-2010</w:t>
            </w:r>
          </w:p>
        </w:tc>
        <w:tc>
          <w:tcPr>
            <w:tcW w:w="140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pPr>
            <w:r w:rsidRPr="00B41E6C">
              <w:rPr>
                <w:rFonts w:ascii="宋体" w:hAnsi="宋体" w:hint="eastAsia"/>
                <w:sz w:val="18"/>
                <w:szCs w:val="18"/>
              </w:rPr>
              <w:t>●</w:t>
            </w:r>
          </w:p>
        </w:tc>
      </w:tr>
      <w:tr w:rsidR="005B58D8" w:rsidRPr="00023931" w:rsidTr="003917FD">
        <w:trPr>
          <w:cantSplit/>
          <w:trHeight w:val="316"/>
          <w:jc w:val="center"/>
        </w:trPr>
        <w:tc>
          <w:tcPr>
            <w:tcW w:w="74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6</w:t>
            </w:r>
          </w:p>
        </w:tc>
        <w:tc>
          <w:tcPr>
            <w:tcW w:w="196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压缩剪切强度（湿强度）</w:t>
            </w:r>
          </w:p>
        </w:tc>
        <w:tc>
          <w:tcPr>
            <w:tcW w:w="1852"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sidRPr="00023931">
              <w:rPr>
                <w:rFonts w:ascii="宋体" w:hAnsi="宋体"/>
                <w:sz w:val="18"/>
                <w:szCs w:val="18"/>
              </w:rPr>
              <w:t>HG</w:t>
            </w:r>
            <w:r w:rsidRPr="00023931">
              <w:rPr>
                <w:rFonts w:ascii="宋体" w:hAnsi="宋体" w:hint="eastAsia"/>
                <w:sz w:val="18"/>
                <w:szCs w:val="18"/>
              </w:rPr>
              <w:t>/</w:t>
            </w:r>
            <w:r w:rsidRPr="00023931">
              <w:rPr>
                <w:rFonts w:ascii="宋体" w:hAnsi="宋体"/>
                <w:sz w:val="18"/>
                <w:szCs w:val="18"/>
              </w:rPr>
              <w:t>T 2727-2010</w:t>
            </w:r>
          </w:p>
        </w:tc>
        <w:tc>
          <w:tcPr>
            <w:tcW w:w="1646"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sidRPr="00023931">
              <w:rPr>
                <w:rFonts w:ascii="宋体" w:hAnsi="宋体"/>
                <w:sz w:val="18"/>
                <w:szCs w:val="18"/>
              </w:rPr>
              <w:t>HG</w:t>
            </w:r>
            <w:r w:rsidRPr="00023931">
              <w:rPr>
                <w:rFonts w:ascii="宋体" w:hAnsi="宋体" w:hint="eastAsia"/>
                <w:sz w:val="18"/>
                <w:szCs w:val="18"/>
              </w:rPr>
              <w:t>/</w:t>
            </w:r>
            <w:r w:rsidRPr="00023931">
              <w:rPr>
                <w:rFonts w:ascii="宋体" w:hAnsi="宋体"/>
                <w:sz w:val="18"/>
                <w:szCs w:val="18"/>
              </w:rPr>
              <w:t>T 2727-2010</w:t>
            </w:r>
          </w:p>
        </w:tc>
        <w:tc>
          <w:tcPr>
            <w:tcW w:w="140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hAnsi="宋体"/>
                <w:sz w:val="18"/>
                <w:szCs w:val="18"/>
              </w:rPr>
            </w:pPr>
          </w:p>
        </w:tc>
        <w:tc>
          <w:tcPr>
            <w:tcW w:w="96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pPr>
            <w:r w:rsidRPr="00B41E6C">
              <w:rPr>
                <w:rFonts w:ascii="宋体" w:hAnsi="宋体" w:hint="eastAsia"/>
                <w:sz w:val="18"/>
                <w:szCs w:val="18"/>
              </w:rPr>
              <w:t>●</w:t>
            </w:r>
          </w:p>
        </w:tc>
      </w:tr>
      <w:tr w:rsidR="005B58D8" w:rsidTr="003917FD">
        <w:trPr>
          <w:cantSplit/>
          <w:trHeight w:val="316"/>
          <w:jc w:val="center"/>
        </w:trPr>
        <w:tc>
          <w:tcPr>
            <w:tcW w:w="8580" w:type="dxa"/>
            <w:gridSpan w:val="6"/>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rPr>
                <w:rFonts w:ascii="宋体"/>
                <w:sz w:val="18"/>
                <w:szCs w:val="18"/>
              </w:rPr>
            </w:pPr>
            <w:r>
              <w:rPr>
                <w:rFonts w:ascii="宋体" w:hAnsi="宋体" w:hint="eastAsia"/>
                <w:sz w:val="18"/>
                <w:szCs w:val="18"/>
                <w:vertAlign w:val="superscript"/>
              </w:rPr>
              <w:t>a</w:t>
            </w:r>
            <w:r>
              <w:rPr>
                <w:rFonts w:ascii="宋体" w:hAnsi="宋体" w:hint="eastAsia"/>
                <w:sz w:val="18"/>
                <w:szCs w:val="18"/>
              </w:rPr>
              <w:t>极重要质量项目</w:t>
            </w:r>
          </w:p>
          <w:p w:rsidR="005B58D8" w:rsidRDefault="005B58D8" w:rsidP="003917FD">
            <w:pPr>
              <w:rPr>
                <w:rFonts w:ascii="宋体"/>
                <w:sz w:val="18"/>
                <w:szCs w:val="18"/>
              </w:rPr>
            </w:pPr>
            <w:r>
              <w:rPr>
                <w:rFonts w:ascii="宋体" w:hAnsi="宋体" w:hint="eastAsia"/>
                <w:sz w:val="18"/>
                <w:szCs w:val="18"/>
                <w:vertAlign w:val="superscript"/>
              </w:rPr>
              <w:t>b</w:t>
            </w:r>
            <w:r>
              <w:rPr>
                <w:rFonts w:ascii="宋体" w:hAnsi="宋体" w:hint="eastAsia"/>
                <w:sz w:val="18"/>
                <w:szCs w:val="18"/>
              </w:rPr>
              <w:t>重要质量项目</w:t>
            </w:r>
          </w:p>
        </w:tc>
      </w:tr>
    </w:tbl>
    <w:p w:rsidR="00C549C0" w:rsidRDefault="00C549C0" w:rsidP="00163513">
      <w:pPr>
        <w:jc w:val="center"/>
        <w:rPr>
          <w:rFonts w:ascii="宋体" w:hAnsi="宋体" w:cs="Sim Sun"/>
          <w:b/>
          <w:kern w:val="0"/>
          <w:sz w:val="18"/>
          <w:szCs w:val="18"/>
        </w:rPr>
      </w:pPr>
    </w:p>
    <w:p w:rsidR="005B58D8" w:rsidRDefault="005B58D8" w:rsidP="005B58D8">
      <w:pPr>
        <w:spacing w:line="360" w:lineRule="auto"/>
        <w:jc w:val="center"/>
        <w:rPr>
          <w:rFonts w:ascii="宋体"/>
          <w:b/>
          <w:sz w:val="18"/>
          <w:szCs w:val="18"/>
        </w:rPr>
      </w:pPr>
      <w:r>
        <w:rPr>
          <w:rFonts w:ascii="宋体" w:hAnsi="宋体" w:cs="Sim Sun" w:hint="eastAsia"/>
          <w:b/>
          <w:kern w:val="0"/>
          <w:sz w:val="18"/>
          <w:szCs w:val="18"/>
        </w:rPr>
        <w:t xml:space="preserve">表10　</w:t>
      </w:r>
      <w:r>
        <w:rPr>
          <w:rFonts w:ascii="宋体" w:hAnsi="宋体" w:hint="eastAsia"/>
          <w:b/>
          <w:sz w:val="18"/>
          <w:szCs w:val="18"/>
        </w:rPr>
        <w:t>水基型</w:t>
      </w:r>
      <w:r>
        <w:rPr>
          <w:rFonts w:ascii="宋体" w:hAnsi="宋体" w:cs="Sim Sun" w:hint="eastAsia"/>
          <w:b/>
          <w:kern w:val="0"/>
          <w:sz w:val="18"/>
          <w:szCs w:val="18"/>
        </w:rPr>
        <w:t>橡胶类胶粘剂检验项目及重要程度分类表</w:t>
      </w:r>
    </w:p>
    <w:tbl>
      <w:tblPr>
        <w:tblW w:w="8550" w:type="dxa"/>
        <w:jc w:val="center"/>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028"/>
        <w:gridCol w:w="1755"/>
        <w:gridCol w:w="1560"/>
        <w:gridCol w:w="1333"/>
        <w:gridCol w:w="1095"/>
      </w:tblGrid>
      <w:tr w:rsidR="005B58D8" w:rsidTr="003917FD">
        <w:trPr>
          <w:cantSplit/>
          <w:jc w:val="center"/>
        </w:trPr>
        <w:tc>
          <w:tcPr>
            <w:tcW w:w="778"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序号</w:t>
            </w:r>
          </w:p>
        </w:tc>
        <w:tc>
          <w:tcPr>
            <w:tcW w:w="2028"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检验项目</w:t>
            </w:r>
          </w:p>
        </w:tc>
        <w:tc>
          <w:tcPr>
            <w:tcW w:w="175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依据法律法规或标准条款</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 测 方 法</w:t>
            </w:r>
          </w:p>
        </w:tc>
        <w:tc>
          <w:tcPr>
            <w:tcW w:w="2428" w:type="dxa"/>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重要程度分类</w:t>
            </w:r>
          </w:p>
        </w:tc>
      </w:tr>
      <w:tr w:rsidR="005B58D8" w:rsidTr="003917FD">
        <w:trPr>
          <w:cantSplit/>
          <w:jc w:val="center"/>
        </w:trPr>
        <w:tc>
          <w:tcPr>
            <w:tcW w:w="8549"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028"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A类</w:t>
            </w:r>
            <w:r>
              <w:rPr>
                <w:rFonts w:ascii="宋体" w:hAnsi="宋体" w:hint="eastAsia"/>
                <w:sz w:val="18"/>
                <w:szCs w:val="18"/>
                <w:vertAlign w:val="superscript"/>
              </w:rPr>
              <w:t>a</w:t>
            </w:r>
          </w:p>
        </w:tc>
        <w:tc>
          <w:tcPr>
            <w:tcW w:w="109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B类</w:t>
            </w:r>
            <w:r>
              <w:rPr>
                <w:rFonts w:ascii="宋体" w:hAnsi="宋体" w:hint="eastAsia"/>
                <w:sz w:val="18"/>
                <w:szCs w:val="18"/>
                <w:vertAlign w:val="superscript"/>
              </w:rPr>
              <w:t>b</w:t>
            </w:r>
          </w:p>
        </w:tc>
      </w:tr>
      <w:tr w:rsidR="005B58D8" w:rsidTr="003917FD">
        <w:trPr>
          <w:cantSplit/>
          <w:trHeight w:val="557"/>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1</w:t>
            </w:r>
          </w:p>
        </w:tc>
        <w:tc>
          <w:tcPr>
            <w:tcW w:w="202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游离甲醛</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9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2</w:t>
            </w:r>
          </w:p>
        </w:tc>
        <w:tc>
          <w:tcPr>
            <w:tcW w:w="202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苯</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9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3</w:t>
            </w:r>
          </w:p>
        </w:tc>
        <w:tc>
          <w:tcPr>
            <w:tcW w:w="202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甲苯＋二甲苯</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9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4</w:t>
            </w:r>
          </w:p>
        </w:tc>
        <w:tc>
          <w:tcPr>
            <w:tcW w:w="202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总挥发性有机物</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9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8549" w:type="dxa"/>
            <w:gridSpan w:val="6"/>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rPr>
                <w:rFonts w:ascii="宋体"/>
                <w:sz w:val="18"/>
                <w:szCs w:val="18"/>
              </w:rPr>
            </w:pPr>
            <w:r>
              <w:rPr>
                <w:rFonts w:ascii="宋体" w:hAnsi="宋体" w:hint="eastAsia"/>
                <w:sz w:val="18"/>
                <w:szCs w:val="18"/>
                <w:vertAlign w:val="superscript"/>
              </w:rPr>
              <w:t>a</w:t>
            </w:r>
            <w:r>
              <w:rPr>
                <w:rFonts w:ascii="宋体" w:hAnsi="宋体" w:hint="eastAsia"/>
                <w:sz w:val="18"/>
                <w:szCs w:val="18"/>
              </w:rPr>
              <w:t xml:space="preserve">极重要质量项目     </w:t>
            </w:r>
            <w:r>
              <w:rPr>
                <w:rFonts w:ascii="宋体" w:hAnsi="宋体" w:hint="eastAsia"/>
                <w:sz w:val="18"/>
                <w:szCs w:val="18"/>
                <w:vertAlign w:val="superscript"/>
              </w:rPr>
              <w:t>b</w:t>
            </w:r>
            <w:r>
              <w:rPr>
                <w:rFonts w:ascii="宋体" w:hAnsi="宋体" w:hint="eastAsia"/>
                <w:sz w:val="18"/>
                <w:szCs w:val="18"/>
              </w:rPr>
              <w:t>重要质量项目</w:t>
            </w:r>
          </w:p>
        </w:tc>
      </w:tr>
    </w:tbl>
    <w:p w:rsidR="00163513" w:rsidRDefault="00163513" w:rsidP="00163513">
      <w:pPr>
        <w:jc w:val="center"/>
        <w:rPr>
          <w:rFonts w:ascii="宋体" w:hAnsi="宋体" w:cs="Sim Sun" w:hint="eastAsia"/>
          <w:b/>
          <w:kern w:val="0"/>
          <w:sz w:val="18"/>
          <w:szCs w:val="18"/>
        </w:rPr>
      </w:pPr>
    </w:p>
    <w:p w:rsidR="005B58D8" w:rsidRDefault="005B58D8" w:rsidP="005B58D8">
      <w:pPr>
        <w:spacing w:line="360" w:lineRule="auto"/>
        <w:jc w:val="center"/>
        <w:rPr>
          <w:rFonts w:ascii="宋体"/>
          <w:b/>
          <w:sz w:val="18"/>
          <w:szCs w:val="18"/>
        </w:rPr>
      </w:pPr>
      <w:r>
        <w:rPr>
          <w:rFonts w:ascii="宋体" w:hAnsi="宋体" w:cs="Sim Sun" w:hint="eastAsia"/>
          <w:b/>
          <w:kern w:val="0"/>
          <w:sz w:val="18"/>
          <w:szCs w:val="18"/>
        </w:rPr>
        <w:t xml:space="preserve">表11　</w:t>
      </w:r>
      <w:r>
        <w:rPr>
          <w:rFonts w:ascii="宋体" w:hAnsi="宋体" w:hint="eastAsia"/>
          <w:b/>
          <w:sz w:val="18"/>
          <w:szCs w:val="18"/>
        </w:rPr>
        <w:t>水基型</w:t>
      </w:r>
      <w:r>
        <w:rPr>
          <w:rFonts w:ascii="宋体" w:hAnsi="宋体" w:cs="Sim Sun" w:hint="eastAsia"/>
          <w:b/>
          <w:kern w:val="0"/>
          <w:sz w:val="18"/>
          <w:szCs w:val="18"/>
        </w:rPr>
        <w:t>聚氨酯类胶粘剂检验项目及重要程度分类表</w:t>
      </w:r>
    </w:p>
    <w:tbl>
      <w:tblPr>
        <w:tblW w:w="8550" w:type="dxa"/>
        <w:jc w:val="center"/>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028"/>
        <w:gridCol w:w="1755"/>
        <w:gridCol w:w="1560"/>
        <w:gridCol w:w="1333"/>
        <w:gridCol w:w="1095"/>
      </w:tblGrid>
      <w:tr w:rsidR="005B58D8" w:rsidTr="003917FD">
        <w:trPr>
          <w:cantSplit/>
          <w:jc w:val="center"/>
        </w:trPr>
        <w:tc>
          <w:tcPr>
            <w:tcW w:w="778"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序号</w:t>
            </w:r>
          </w:p>
        </w:tc>
        <w:tc>
          <w:tcPr>
            <w:tcW w:w="2028"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检验项目</w:t>
            </w:r>
          </w:p>
        </w:tc>
        <w:tc>
          <w:tcPr>
            <w:tcW w:w="175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依据法律法规或标准条款</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 测 方 法</w:t>
            </w:r>
          </w:p>
        </w:tc>
        <w:tc>
          <w:tcPr>
            <w:tcW w:w="2428" w:type="dxa"/>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重要程度或不合格程度分类</w:t>
            </w:r>
          </w:p>
        </w:tc>
      </w:tr>
      <w:tr w:rsidR="005B58D8" w:rsidTr="003917FD">
        <w:trPr>
          <w:cantSplit/>
          <w:jc w:val="center"/>
        </w:trPr>
        <w:tc>
          <w:tcPr>
            <w:tcW w:w="8549"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028"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A类</w:t>
            </w:r>
            <w:r>
              <w:rPr>
                <w:rFonts w:ascii="宋体" w:hAnsi="宋体" w:hint="eastAsia"/>
                <w:sz w:val="18"/>
                <w:szCs w:val="18"/>
                <w:vertAlign w:val="superscript"/>
              </w:rPr>
              <w:t>a</w:t>
            </w:r>
          </w:p>
        </w:tc>
        <w:tc>
          <w:tcPr>
            <w:tcW w:w="109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B类</w:t>
            </w:r>
            <w:r>
              <w:rPr>
                <w:rFonts w:ascii="宋体" w:hAnsi="宋体" w:hint="eastAsia"/>
                <w:sz w:val="18"/>
                <w:szCs w:val="18"/>
                <w:vertAlign w:val="superscript"/>
              </w:rPr>
              <w:t>b</w:t>
            </w:r>
          </w:p>
        </w:tc>
      </w:tr>
      <w:tr w:rsidR="005B58D8" w:rsidTr="003917FD">
        <w:trPr>
          <w:cantSplit/>
          <w:trHeight w:val="557"/>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1</w:t>
            </w:r>
          </w:p>
        </w:tc>
        <w:tc>
          <w:tcPr>
            <w:tcW w:w="202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苯</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9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2</w:t>
            </w:r>
          </w:p>
        </w:tc>
        <w:tc>
          <w:tcPr>
            <w:tcW w:w="202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甲苯＋二甲苯</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9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77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3</w:t>
            </w:r>
          </w:p>
        </w:tc>
        <w:tc>
          <w:tcPr>
            <w:tcW w:w="2028"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总挥发性有机物</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9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8549" w:type="dxa"/>
            <w:gridSpan w:val="6"/>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rPr>
                <w:rFonts w:ascii="宋体"/>
                <w:sz w:val="18"/>
                <w:szCs w:val="18"/>
              </w:rPr>
            </w:pPr>
            <w:r>
              <w:rPr>
                <w:rFonts w:ascii="宋体" w:hAnsi="宋体" w:hint="eastAsia"/>
                <w:sz w:val="18"/>
                <w:szCs w:val="18"/>
                <w:vertAlign w:val="superscript"/>
              </w:rPr>
              <w:t>a</w:t>
            </w:r>
            <w:r>
              <w:rPr>
                <w:rFonts w:ascii="宋体" w:hAnsi="宋体" w:hint="eastAsia"/>
                <w:sz w:val="18"/>
                <w:szCs w:val="18"/>
              </w:rPr>
              <w:t xml:space="preserve">极重要质量项目     </w:t>
            </w:r>
            <w:r>
              <w:rPr>
                <w:rFonts w:ascii="宋体" w:hAnsi="宋体" w:hint="eastAsia"/>
                <w:sz w:val="18"/>
                <w:szCs w:val="18"/>
                <w:vertAlign w:val="superscript"/>
              </w:rPr>
              <w:t>b</w:t>
            </w:r>
            <w:r>
              <w:rPr>
                <w:rFonts w:ascii="宋体" w:hAnsi="宋体" w:hint="eastAsia"/>
                <w:sz w:val="18"/>
                <w:szCs w:val="18"/>
              </w:rPr>
              <w:t>重要质量项目</w:t>
            </w:r>
          </w:p>
        </w:tc>
      </w:tr>
    </w:tbl>
    <w:p w:rsidR="005B58D8" w:rsidRDefault="005B58D8" w:rsidP="005B58D8">
      <w:pPr>
        <w:spacing w:line="360" w:lineRule="auto"/>
        <w:jc w:val="center"/>
        <w:rPr>
          <w:rFonts w:ascii="宋体"/>
          <w:b/>
          <w:sz w:val="18"/>
          <w:szCs w:val="18"/>
        </w:rPr>
      </w:pPr>
      <w:r>
        <w:rPr>
          <w:rFonts w:ascii="宋体" w:hAnsi="宋体" w:cs="Sim Sun" w:hint="eastAsia"/>
          <w:b/>
          <w:kern w:val="0"/>
          <w:sz w:val="18"/>
          <w:szCs w:val="18"/>
        </w:rPr>
        <w:lastRenderedPageBreak/>
        <w:t xml:space="preserve">表12　</w:t>
      </w:r>
      <w:r>
        <w:rPr>
          <w:rFonts w:ascii="宋体" w:hAnsi="宋体" w:hint="eastAsia"/>
          <w:b/>
          <w:sz w:val="18"/>
          <w:szCs w:val="18"/>
        </w:rPr>
        <w:t>水基型</w:t>
      </w:r>
      <w:r>
        <w:rPr>
          <w:rFonts w:ascii="宋体" w:hAnsi="宋体" w:cs="Sim Sun" w:hint="eastAsia"/>
          <w:b/>
          <w:kern w:val="0"/>
          <w:sz w:val="18"/>
          <w:szCs w:val="18"/>
        </w:rPr>
        <w:t>其他胶粘剂检验项目及重要程度分类表</w:t>
      </w:r>
    </w:p>
    <w:tbl>
      <w:tblPr>
        <w:tblW w:w="8460" w:type="dxa"/>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0"/>
        <w:gridCol w:w="2067"/>
        <w:gridCol w:w="1755"/>
        <w:gridCol w:w="1560"/>
        <w:gridCol w:w="1333"/>
        <w:gridCol w:w="915"/>
      </w:tblGrid>
      <w:tr w:rsidR="005B58D8" w:rsidTr="003917FD">
        <w:trPr>
          <w:cantSplit/>
          <w:jc w:val="center"/>
        </w:trPr>
        <w:tc>
          <w:tcPr>
            <w:tcW w:w="829"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序号</w:t>
            </w:r>
          </w:p>
        </w:tc>
        <w:tc>
          <w:tcPr>
            <w:tcW w:w="2067"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检验项目</w:t>
            </w:r>
          </w:p>
        </w:tc>
        <w:tc>
          <w:tcPr>
            <w:tcW w:w="175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依据法律法规或标准条款</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 测 方 法</w:t>
            </w:r>
          </w:p>
        </w:tc>
        <w:tc>
          <w:tcPr>
            <w:tcW w:w="2248" w:type="dxa"/>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重要程度分类</w:t>
            </w:r>
          </w:p>
        </w:tc>
      </w:tr>
      <w:tr w:rsidR="005B58D8" w:rsidTr="003917FD">
        <w:trPr>
          <w:cantSplit/>
          <w:jc w:val="center"/>
        </w:trPr>
        <w:tc>
          <w:tcPr>
            <w:tcW w:w="8459"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067"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A类</w:t>
            </w:r>
            <w:r>
              <w:rPr>
                <w:rFonts w:ascii="宋体" w:hAnsi="宋体" w:hint="eastAsia"/>
                <w:sz w:val="18"/>
                <w:szCs w:val="18"/>
                <w:vertAlign w:val="superscript"/>
              </w:rPr>
              <w:t>a</w:t>
            </w:r>
          </w:p>
        </w:tc>
        <w:tc>
          <w:tcPr>
            <w:tcW w:w="91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B类</w:t>
            </w:r>
            <w:r>
              <w:rPr>
                <w:rFonts w:ascii="宋体" w:hAnsi="宋体" w:hint="eastAsia"/>
                <w:sz w:val="18"/>
                <w:szCs w:val="18"/>
                <w:vertAlign w:val="superscript"/>
              </w:rPr>
              <w:t>b</w:t>
            </w:r>
          </w:p>
        </w:tc>
      </w:tr>
      <w:tr w:rsidR="005B58D8" w:rsidTr="003917FD">
        <w:trPr>
          <w:cantSplit/>
          <w:trHeight w:val="557"/>
          <w:jc w:val="center"/>
        </w:trPr>
        <w:tc>
          <w:tcPr>
            <w:tcW w:w="82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1</w:t>
            </w:r>
          </w:p>
        </w:tc>
        <w:tc>
          <w:tcPr>
            <w:tcW w:w="20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游离甲醛</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91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jc w:val="center"/>
        </w:trPr>
        <w:tc>
          <w:tcPr>
            <w:tcW w:w="82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2</w:t>
            </w:r>
          </w:p>
        </w:tc>
        <w:tc>
          <w:tcPr>
            <w:tcW w:w="20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苯</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91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82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3</w:t>
            </w:r>
          </w:p>
        </w:tc>
        <w:tc>
          <w:tcPr>
            <w:tcW w:w="20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甲苯＋二甲苯</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91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82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4</w:t>
            </w:r>
          </w:p>
        </w:tc>
        <w:tc>
          <w:tcPr>
            <w:tcW w:w="20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总挥发性有机物</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33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91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0"/>
          <w:jc w:val="center"/>
        </w:trPr>
        <w:tc>
          <w:tcPr>
            <w:tcW w:w="8459" w:type="dxa"/>
            <w:gridSpan w:val="6"/>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rPr>
                <w:rFonts w:ascii="宋体"/>
                <w:sz w:val="18"/>
                <w:szCs w:val="18"/>
              </w:rPr>
            </w:pPr>
            <w:r>
              <w:rPr>
                <w:rFonts w:ascii="宋体" w:hAnsi="宋体" w:hint="eastAsia"/>
                <w:sz w:val="18"/>
                <w:szCs w:val="18"/>
                <w:vertAlign w:val="superscript"/>
              </w:rPr>
              <w:t>a</w:t>
            </w:r>
            <w:r>
              <w:rPr>
                <w:rFonts w:ascii="宋体" w:hAnsi="宋体" w:hint="eastAsia"/>
                <w:sz w:val="18"/>
                <w:szCs w:val="18"/>
              </w:rPr>
              <w:t xml:space="preserve">极重要质量项目    </w:t>
            </w:r>
            <w:r>
              <w:rPr>
                <w:rFonts w:ascii="宋体" w:hAnsi="宋体" w:hint="eastAsia"/>
                <w:sz w:val="18"/>
                <w:szCs w:val="18"/>
                <w:vertAlign w:val="superscript"/>
              </w:rPr>
              <w:t>b</w:t>
            </w:r>
            <w:r>
              <w:rPr>
                <w:rFonts w:ascii="宋体" w:hAnsi="宋体" w:hint="eastAsia"/>
                <w:sz w:val="18"/>
                <w:szCs w:val="18"/>
              </w:rPr>
              <w:t>重要质量项目</w:t>
            </w:r>
          </w:p>
        </w:tc>
      </w:tr>
    </w:tbl>
    <w:p w:rsidR="005B58D8" w:rsidRDefault="005B58D8" w:rsidP="005B58D8">
      <w:pPr>
        <w:spacing w:line="460" w:lineRule="exact"/>
        <w:ind w:firstLineChars="200" w:firstLine="361"/>
        <w:jc w:val="center"/>
        <w:rPr>
          <w:rFonts w:ascii="宋体"/>
          <w:b/>
          <w:sz w:val="18"/>
          <w:szCs w:val="18"/>
        </w:rPr>
      </w:pPr>
      <w:r>
        <w:rPr>
          <w:rFonts w:ascii="宋体" w:hAnsi="宋体" w:cs="Sim Sun" w:hint="eastAsia"/>
          <w:b/>
          <w:kern w:val="0"/>
          <w:sz w:val="18"/>
          <w:szCs w:val="18"/>
        </w:rPr>
        <w:t>表13　本体型胶粘剂检验项目及重要程度分类表</w:t>
      </w:r>
    </w:p>
    <w:tbl>
      <w:tblPr>
        <w:tblW w:w="8370" w:type="dxa"/>
        <w:jc w:val="center"/>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2"/>
        <w:gridCol w:w="2202"/>
        <w:gridCol w:w="1756"/>
        <w:gridCol w:w="1561"/>
        <w:gridCol w:w="1194"/>
        <w:gridCol w:w="875"/>
      </w:tblGrid>
      <w:tr w:rsidR="005B58D8" w:rsidTr="003917FD">
        <w:trPr>
          <w:cantSplit/>
          <w:jc w:val="center"/>
        </w:trPr>
        <w:tc>
          <w:tcPr>
            <w:tcW w:w="782"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序号</w:t>
            </w:r>
          </w:p>
        </w:tc>
        <w:tc>
          <w:tcPr>
            <w:tcW w:w="2201"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检验项目</w:t>
            </w:r>
          </w:p>
        </w:tc>
        <w:tc>
          <w:tcPr>
            <w:tcW w:w="175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依据法律法规或标准条款</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 测 方 法</w:t>
            </w:r>
          </w:p>
        </w:tc>
        <w:tc>
          <w:tcPr>
            <w:tcW w:w="2068" w:type="dxa"/>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重要程度或不合格程度分类</w:t>
            </w:r>
          </w:p>
        </w:tc>
      </w:tr>
      <w:tr w:rsidR="005B58D8" w:rsidTr="003917FD">
        <w:trPr>
          <w:cantSplit/>
          <w:jc w:val="center"/>
        </w:trPr>
        <w:tc>
          <w:tcPr>
            <w:tcW w:w="8366"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19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A类</w:t>
            </w:r>
            <w:r>
              <w:rPr>
                <w:rFonts w:ascii="宋体" w:hAnsi="宋体" w:hint="eastAsia"/>
                <w:sz w:val="18"/>
                <w:szCs w:val="18"/>
                <w:vertAlign w:val="superscript"/>
              </w:rPr>
              <w:t>a</w:t>
            </w:r>
          </w:p>
        </w:tc>
        <w:tc>
          <w:tcPr>
            <w:tcW w:w="87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B类</w:t>
            </w:r>
            <w:r>
              <w:rPr>
                <w:rFonts w:ascii="宋体" w:hAnsi="宋体" w:hint="eastAsia"/>
                <w:sz w:val="18"/>
                <w:szCs w:val="18"/>
                <w:vertAlign w:val="superscript"/>
              </w:rPr>
              <w:t>b</w:t>
            </w:r>
          </w:p>
        </w:tc>
      </w:tr>
      <w:tr w:rsidR="005B58D8" w:rsidTr="003917FD">
        <w:trPr>
          <w:cantSplit/>
          <w:trHeight w:val="557"/>
          <w:jc w:val="center"/>
        </w:trPr>
        <w:tc>
          <w:tcPr>
            <w:tcW w:w="782"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1</w:t>
            </w:r>
          </w:p>
        </w:tc>
        <w:tc>
          <w:tcPr>
            <w:tcW w:w="2201"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总挥发性有机物</w:t>
            </w:r>
          </w:p>
        </w:tc>
        <w:tc>
          <w:tcPr>
            <w:tcW w:w="175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18583-2008</w:t>
            </w:r>
          </w:p>
        </w:tc>
        <w:tc>
          <w:tcPr>
            <w:tcW w:w="119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87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557"/>
          <w:jc w:val="center"/>
        </w:trPr>
        <w:tc>
          <w:tcPr>
            <w:tcW w:w="8366" w:type="dxa"/>
            <w:gridSpan w:val="6"/>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rPr>
                <w:rFonts w:ascii="宋体"/>
                <w:sz w:val="18"/>
                <w:szCs w:val="18"/>
              </w:rPr>
            </w:pPr>
            <w:r>
              <w:rPr>
                <w:rFonts w:ascii="宋体" w:hAnsi="宋体" w:hint="eastAsia"/>
                <w:sz w:val="18"/>
                <w:szCs w:val="18"/>
                <w:vertAlign w:val="superscript"/>
              </w:rPr>
              <w:t>a</w:t>
            </w:r>
            <w:r>
              <w:rPr>
                <w:rFonts w:ascii="宋体" w:hAnsi="宋体" w:hint="eastAsia"/>
                <w:sz w:val="18"/>
                <w:szCs w:val="18"/>
              </w:rPr>
              <w:t xml:space="preserve">极重要质量项目     </w:t>
            </w:r>
            <w:r>
              <w:rPr>
                <w:rFonts w:ascii="宋体" w:hAnsi="宋体" w:hint="eastAsia"/>
                <w:sz w:val="18"/>
                <w:szCs w:val="18"/>
                <w:vertAlign w:val="superscript"/>
              </w:rPr>
              <w:t>b</w:t>
            </w:r>
            <w:r>
              <w:rPr>
                <w:rFonts w:ascii="宋体" w:hAnsi="宋体" w:hint="eastAsia"/>
                <w:sz w:val="18"/>
                <w:szCs w:val="18"/>
              </w:rPr>
              <w:t>重要质量项目</w:t>
            </w:r>
          </w:p>
        </w:tc>
      </w:tr>
    </w:tbl>
    <w:p w:rsidR="005B58D8" w:rsidRDefault="005B58D8" w:rsidP="005B58D8">
      <w:pPr>
        <w:spacing w:line="360" w:lineRule="auto"/>
        <w:rPr>
          <w:rFonts w:ascii="宋体" w:hAnsi="宋体"/>
          <w:b/>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b/>
          </w:rPr>
          <w:t>7.1.2</w:t>
        </w:r>
      </w:smartTag>
      <w:r>
        <w:rPr>
          <w:rFonts w:ascii="宋体" w:hAnsi="宋体" w:hint="eastAsia"/>
          <w:b/>
        </w:rPr>
        <w:t xml:space="preserve"> 鞋和箱包用胶粘剂</w:t>
      </w:r>
    </w:p>
    <w:p w:rsidR="005B58D8" w:rsidRDefault="005B58D8" w:rsidP="005B58D8">
      <w:pPr>
        <w:spacing w:line="360" w:lineRule="auto"/>
        <w:ind w:firstLineChars="200" w:firstLine="420"/>
        <w:rPr>
          <w:rFonts w:ascii="宋体"/>
        </w:rPr>
      </w:pPr>
      <w:r>
        <w:rPr>
          <w:rFonts w:ascii="宋体" w:hAnsi="宋体" w:hint="eastAsia"/>
        </w:rPr>
        <w:t>溶剂型、</w:t>
      </w:r>
      <w:proofErr w:type="gramStart"/>
      <w:r>
        <w:rPr>
          <w:rFonts w:ascii="宋体" w:hAnsi="宋体" w:hint="eastAsia"/>
        </w:rPr>
        <w:t>水基型鞋和</w:t>
      </w:r>
      <w:proofErr w:type="gramEnd"/>
      <w:r>
        <w:rPr>
          <w:rFonts w:ascii="宋体" w:hAnsi="宋体" w:hint="eastAsia"/>
        </w:rPr>
        <w:t>箱包用胶粘剂的</w:t>
      </w:r>
      <w:r>
        <w:rPr>
          <w:rFonts w:ascii="宋体" w:hAnsi="宋体" w:cs="Sim Sun" w:hint="eastAsia"/>
          <w:kern w:val="0"/>
          <w:szCs w:val="21"/>
        </w:rPr>
        <w:t>检验项目及重要程度分类见表14和表15。</w:t>
      </w:r>
    </w:p>
    <w:p w:rsidR="005B58D8" w:rsidRDefault="005B58D8" w:rsidP="005B58D8">
      <w:pPr>
        <w:spacing w:line="360" w:lineRule="auto"/>
        <w:ind w:firstLineChars="200" w:firstLine="361"/>
        <w:jc w:val="center"/>
        <w:rPr>
          <w:rFonts w:ascii="宋体"/>
          <w:b/>
          <w:sz w:val="18"/>
          <w:szCs w:val="18"/>
        </w:rPr>
      </w:pPr>
      <w:r>
        <w:rPr>
          <w:rFonts w:ascii="宋体" w:hAnsi="宋体" w:cs="Sim Sun" w:hint="eastAsia"/>
          <w:b/>
          <w:kern w:val="0"/>
          <w:sz w:val="18"/>
          <w:szCs w:val="18"/>
        </w:rPr>
        <w:t xml:space="preserve">表14　</w:t>
      </w:r>
      <w:proofErr w:type="gramStart"/>
      <w:r>
        <w:rPr>
          <w:rFonts w:ascii="宋体" w:hAnsi="宋体" w:hint="eastAsia"/>
          <w:b/>
          <w:sz w:val="18"/>
          <w:szCs w:val="18"/>
        </w:rPr>
        <w:t>溶剂型鞋和</w:t>
      </w:r>
      <w:proofErr w:type="gramEnd"/>
      <w:r>
        <w:rPr>
          <w:rFonts w:ascii="宋体" w:hAnsi="宋体" w:hint="eastAsia"/>
          <w:b/>
          <w:sz w:val="18"/>
          <w:szCs w:val="18"/>
        </w:rPr>
        <w:t>箱包用胶粘剂</w:t>
      </w:r>
      <w:r>
        <w:rPr>
          <w:rFonts w:ascii="宋体" w:hAnsi="宋体" w:cs="Sim Sun" w:hint="eastAsia"/>
          <w:b/>
          <w:kern w:val="0"/>
          <w:sz w:val="18"/>
          <w:szCs w:val="18"/>
        </w:rPr>
        <w:t>检验项目及重要程度分类表</w:t>
      </w:r>
    </w:p>
    <w:tbl>
      <w:tblPr>
        <w:tblW w:w="8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369"/>
        <w:gridCol w:w="1609"/>
        <w:gridCol w:w="1643"/>
        <w:gridCol w:w="1039"/>
        <w:gridCol w:w="1083"/>
      </w:tblGrid>
      <w:tr w:rsidR="005B58D8" w:rsidTr="003917FD">
        <w:trPr>
          <w:cantSplit/>
          <w:trHeight w:val="145"/>
          <w:tblHeader/>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序号</w:t>
            </w:r>
          </w:p>
        </w:tc>
        <w:tc>
          <w:tcPr>
            <w:tcW w:w="2369"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检验项目</w:t>
            </w:r>
          </w:p>
        </w:tc>
        <w:tc>
          <w:tcPr>
            <w:tcW w:w="1609"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依据法律法规或标准条款</w:t>
            </w:r>
          </w:p>
        </w:tc>
        <w:tc>
          <w:tcPr>
            <w:tcW w:w="1643"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 测 方 法</w:t>
            </w:r>
          </w:p>
        </w:tc>
        <w:tc>
          <w:tcPr>
            <w:tcW w:w="2122" w:type="dxa"/>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重要程度分类</w:t>
            </w:r>
          </w:p>
        </w:tc>
      </w:tr>
      <w:tr w:rsidR="005B58D8" w:rsidTr="003917FD">
        <w:trPr>
          <w:cantSplit/>
          <w:trHeight w:val="145"/>
          <w:tblHeader/>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369"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609"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643"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03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A类</w:t>
            </w:r>
            <w:r>
              <w:rPr>
                <w:rFonts w:ascii="宋体" w:hAnsi="宋体" w:hint="eastAsia"/>
                <w:sz w:val="18"/>
                <w:szCs w:val="18"/>
                <w:vertAlign w:val="superscript"/>
              </w:rPr>
              <w:t>a</w:t>
            </w:r>
          </w:p>
        </w:tc>
        <w:tc>
          <w:tcPr>
            <w:tcW w:w="108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B类</w:t>
            </w:r>
            <w:r>
              <w:rPr>
                <w:rFonts w:ascii="宋体" w:hAnsi="宋体" w:hint="eastAsia"/>
                <w:sz w:val="18"/>
                <w:szCs w:val="18"/>
                <w:vertAlign w:val="superscript"/>
              </w:rPr>
              <w:t>b</w:t>
            </w:r>
          </w:p>
        </w:tc>
      </w:tr>
      <w:tr w:rsidR="005B58D8" w:rsidTr="003917FD">
        <w:trPr>
          <w:cantSplit/>
          <w:trHeight w:val="559"/>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1</w:t>
            </w:r>
          </w:p>
        </w:tc>
        <w:tc>
          <w:tcPr>
            <w:tcW w:w="236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苯</w:t>
            </w:r>
          </w:p>
        </w:tc>
        <w:tc>
          <w:tcPr>
            <w:tcW w:w="160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64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03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8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1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2</w:t>
            </w:r>
          </w:p>
        </w:tc>
        <w:tc>
          <w:tcPr>
            <w:tcW w:w="236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甲苯＋二甲苯</w:t>
            </w:r>
          </w:p>
        </w:tc>
        <w:tc>
          <w:tcPr>
            <w:tcW w:w="160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64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03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8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1"/>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3</w:t>
            </w:r>
          </w:p>
        </w:tc>
        <w:tc>
          <w:tcPr>
            <w:tcW w:w="236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游离甲苯二异氰酸酯*</w:t>
            </w:r>
          </w:p>
        </w:tc>
        <w:tc>
          <w:tcPr>
            <w:tcW w:w="160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64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03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8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1"/>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4</w:t>
            </w:r>
          </w:p>
        </w:tc>
        <w:tc>
          <w:tcPr>
            <w:tcW w:w="236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正已烷</w:t>
            </w:r>
          </w:p>
        </w:tc>
        <w:tc>
          <w:tcPr>
            <w:tcW w:w="160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64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03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8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1"/>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5</w:t>
            </w:r>
          </w:p>
        </w:tc>
        <w:tc>
          <w:tcPr>
            <w:tcW w:w="236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1，2－二氯乙烷</w:t>
            </w:r>
          </w:p>
        </w:tc>
        <w:tc>
          <w:tcPr>
            <w:tcW w:w="160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64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03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8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1"/>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6</w:t>
            </w:r>
          </w:p>
        </w:tc>
        <w:tc>
          <w:tcPr>
            <w:tcW w:w="236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总卤代烃(含1，2-二氯乙烷、二氯甲烷、1，1，1-三氯乙烷、1，1，2-三氯乙烷)</w:t>
            </w:r>
          </w:p>
        </w:tc>
        <w:tc>
          <w:tcPr>
            <w:tcW w:w="160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64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03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8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1"/>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7</w:t>
            </w:r>
          </w:p>
        </w:tc>
        <w:tc>
          <w:tcPr>
            <w:tcW w:w="236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总挥发性有机物</w:t>
            </w:r>
          </w:p>
        </w:tc>
        <w:tc>
          <w:tcPr>
            <w:tcW w:w="160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64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039"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8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21"/>
          <w:jc w:val="center"/>
        </w:trPr>
        <w:tc>
          <w:tcPr>
            <w:tcW w:w="56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8</w:t>
            </w:r>
          </w:p>
        </w:tc>
        <w:tc>
          <w:tcPr>
            <w:tcW w:w="236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剥离强度**</w:t>
            </w:r>
          </w:p>
        </w:tc>
        <w:tc>
          <w:tcPr>
            <w:tcW w:w="160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64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03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c>
          <w:tcPr>
            <w:tcW w:w="108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r>
              <w:rPr>
                <w:rFonts w:ascii="宋体" w:hAnsi="宋体" w:hint="eastAsia"/>
                <w:sz w:val="18"/>
                <w:szCs w:val="18"/>
              </w:rPr>
              <w:t>●</w:t>
            </w:r>
          </w:p>
        </w:tc>
      </w:tr>
      <w:tr w:rsidR="005B58D8" w:rsidTr="003917FD">
        <w:trPr>
          <w:cantSplit/>
          <w:trHeight w:val="321"/>
          <w:jc w:val="center"/>
        </w:trPr>
        <w:tc>
          <w:tcPr>
            <w:tcW w:w="56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9</w:t>
            </w:r>
          </w:p>
        </w:tc>
        <w:tc>
          <w:tcPr>
            <w:tcW w:w="236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剪切强度**</w:t>
            </w:r>
          </w:p>
        </w:tc>
        <w:tc>
          <w:tcPr>
            <w:tcW w:w="160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64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039"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c>
          <w:tcPr>
            <w:tcW w:w="108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r>
              <w:rPr>
                <w:rFonts w:ascii="宋体" w:hAnsi="宋体" w:hint="eastAsia"/>
                <w:sz w:val="18"/>
                <w:szCs w:val="18"/>
              </w:rPr>
              <w:t>●</w:t>
            </w:r>
          </w:p>
        </w:tc>
      </w:tr>
      <w:tr w:rsidR="005B58D8" w:rsidTr="003917FD">
        <w:trPr>
          <w:cantSplit/>
          <w:trHeight w:val="321"/>
          <w:jc w:val="center"/>
        </w:trPr>
        <w:tc>
          <w:tcPr>
            <w:tcW w:w="8310" w:type="dxa"/>
            <w:gridSpan w:val="6"/>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rPr>
                <w:rFonts w:ascii="宋体"/>
                <w:sz w:val="18"/>
                <w:szCs w:val="18"/>
              </w:rPr>
            </w:pPr>
            <w:r>
              <w:rPr>
                <w:rFonts w:ascii="宋体" w:hAnsi="宋体" w:hint="eastAsia"/>
                <w:sz w:val="18"/>
                <w:szCs w:val="18"/>
                <w:vertAlign w:val="superscript"/>
              </w:rPr>
              <w:t>a</w:t>
            </w:r>
            <w:r>
              <w:rPr>
                <w:rFonts w:ascii="宋体" w:hAnsi="宋体" w:hint="eastAsia"/>
                <w:sz w:val="18"/>
                <w:szCs w:val="18"/>
              </w:rPr>
              <w:t xml:space="preserve">极重要质量项目 </w:t>
            </w:r>
            <w:r>
              <w:rPr>
                <w:rFonts w:ascii="宋体" w:hint="eastAsia"/>
                <w:sz w:val="18"/>
                <w:szCs w:val="18"/>
              </w:rPr>
              <w:t xml:space="preserve">    </w:t>
            </w:r>
            <w:r>
              <w:rPr>
                <w:rFonts w:ascii="宋体" w:hAnsi="宋体" w:hint="eastAsia"/>
                <w:sz w:val="18"/>
                <w:szCs w:val="18"/>
                <w:vertAlign w:val="superscript"/>
              </w:rPr>
              <w:t>b</w:t>
            </w:r>
            <w:r>
              <w:rPr>
                <w:rFonts w:ascii="宋体" w:hAnsi="宋体" w:hint="eastAsia"/>
                <w:sz w:val="18"/>
                <w:szCs w:val="18"/>
              </w:rPr>
              <w:t>重要质量项目</w:t>
            </w:r>
          </w:p>
          <w:p w:rsidR="005B58D8" w:rsidRPr="00C27B4E" w:rsidRDefault="005B58D8" w:rsidP="003917FD">
            <w:pPr>
              <w:rPr>
                <w:rFonts w:ascii="宋体" w:hAnsi="宋体"/>
                <w:b/>
                <w:sz w:val="18"/>
                <w:szCs w:val="18"/>
              </w:rPr>
            </w:pPr>
            <w:r w:rsidRPr="00C27B4E">
              <w:rPr>
                <w:rFonts w:ascii="宋体" w:hAnsi="宋体" w:hint="eastAsia"/>
                <w:b/>
                <w:sz w:val="18"/>
                <w:szCs w:val="18"/>
              </w:rPr>
              <w:t>*仅聚氨酯胶粘剂需测试本项目</w:t>
            </w:r>
          </w:p>
          <w:p w:rsidR="005B58D8" w:rsidRDefault="005B58D8" w:rsidP="003917FD">
            <w:pPr>
              <w:rPr>
                <w:rFonts w:ascii="宋体"/>
                <w:sz w:val="18"/>
                <w:szCs w:val="18"/>
              </w:rPr>
            </w:pPr>
            <w:r w:rsidRPr="00C27B4E">
              <w:rPr>
                <w:rFonts w:ascii="宋体" w:hAnsi="宋体" w:hint="eastAsia"/>
                <w:b/>
                <w:sz w:val="18"/>
                <w:szCs w:val="18"/>
              </w:rPr>
              <w:t>**仅限于鞋用胶粘剂</w:t>
            </w:r>
          </w:p>
        </w:tc>
      </w:tr>
    </w:tbl>
    <w:p w:rsidR="005B58D8" w:rsidRDefault="005B58D8" w:rsidP="005B58D8">
      <w:pPr>
        <w:spacing w:line="360" w:lineRule="auto"/>
        <w:ind w:firstLineChars="200" w:firstLine="361"/>
        <w:jc w:val="center"/>
        <w:rPr>
          <w:rFonts w:ascii="宋体"/>
          <w:b/>
          <w:sz w:val="18"/>
          <w:szCs w:val="18"/>
        </w:rPr>
      </w:pPr>
      <w:r>
        <w:rPr>
          <w:rFonts w:ascii="宋体" w:hAnsi="宋体" w:cs="Sim Sun" w:hint="eastAsia"/>
          <w:b/>
          <w:kern w:val="0"/>
          <w:sz w:val="18"/>
          <w:szCs w:val="18"/>
        </w:rPr>
        <w:t xml:space="preserve">表15　</w:t>
      </w:r>
      <w:proofErr w:type="gramStart"/>
      <w:r>
        <w:rPr>
          <w:rFonts w:ascii="宋体" w:hAnsi="宋体" w:hint="eastAsia"/>
          <w:b/>
          <w:sz w:val="18"/>
          <w:szCs w:val="18"/>
        </w:rPr>
        <w:t>水基型鞋和</w:t>
      </w:r>
      <w:proofErr w:type="gramEnd"/>
      <w:r>
        <w:rPr>
          <w:rFonts w:ascii="宋体" w:hAnsi="宋体" w:hint="eastAsia"/>
          <w:b/>
          <w:sz w:val="18"/>
          <w:szCs w:val="18"/>
        </w:rPr>
        <w:t>箱包用胶粘剂</w:t>
      </w:r>
      <w:r>
        <w:rPr>
          <w:rFonts w:ascii="宋体" w:hAnsi="宋体" w:cs="Sim Sun" w:hint="eastAsia"/>
          <w:b/>
          <w:kern w:val="0"/>
          <w:sz w:val="18"/>
          <w:szCs w:val="18"/>
        </w:rPr>
        <w:t>检验项目及重要程度分类表</w:t>
      </w:r>
    </w:p>
    <w:tbl>
      <w:tblPr>
        <w:tblW w:w="8370" w:type="dxa"/>
        <w:jc w:val="center"/>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5"/>
        <w:gridCol w:w="2086"/>
        <w:gridCol w:w="1805"/>
        <w:gridCol w:w="1604"/>
        <w:gridCol w:w="1123"/>
        <w:gridCol w:w="1067"/>
      </w:tblGrid>
      <w:tr w:rsidR="005B58D8" w:rsidTr="003917FD">
        <w:trPr>
          <w:cantSplit/>
          <w:trHeight w:val="477"/>
          <w:tblHeader/>
          <w:jc w:val="center"/>
        </w:trPr>
        <w:tc>
          <w:tcPr>
            <w:tcW w:w="68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序号</w:t>
            </w:r>
          </w:p>
        </w:tc>
        <w:tc>
          <w:tcPr>
            <w:tcW w:w="2086"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检验项目</w:t>
            </w:r>
          </w:p>
        </w:tc>
        <w:tc>
          <w:tcPr>
            <w:tcW w:w="1805"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依据法律法规或标准条款</w:t>
            </w:r>
          </w:p>
        </w:tc>
        <w:tc>
          <w:tcPr>
            <w:tcW w:w="1604" w:type="dxa"/>
            <w:vMerge w:val="restart"/>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检 测 方 法</w:t>
            </w:r>
          </w:p>
        </w:tc>
        <w:tc>
          <w:tcPr>
            <w:tcW w:w="2190" w:type="dxa"/>
            <w:gridSpan w:val="2"/>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重要程度分类</w:t>
            </w:r>
          </w:p>
        </w:tc>
      </w:tr>
      <w:tr w:rsidR="005B58D8" w:rsidTr="003917FD">
        <w:trPr>
          <w:cantSplit/>
          <w:trHeight w:val="142"/>
          <w:tblHeader/>
          <w:jc w:val="center"/>
        </w:trPr>
        <w:tc>
          <w:tcPr>
            <w:tcW w:w="68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2086"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805"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widowControl/>
              <w:jc w:val="left"/>
              <w:rPr>
                <w:rFonts w:ascii="宋体"/>
                <w:sz w:val="18"/>
                <w:szCs w:val="18"/>
              </w:rPr>
            </w:pPr>
          </w:p>
        </w:tc>
        <w:tc>
          <w:tcPr>
            <w:tcW w:w="112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A类</w:t>
            </w:r>
            <w:r>
              <w:rPr>
                <w:rFonts w:ascii="宋体" w:hAnsi="宋体" w:hint="eastAsia"/>
                <w:sz w:val="18"/>
                <w:szCs w:val="18"/>
                <w:vertAlign w:val="superscript"/>
              </w:rPr>
              <w:t>a</w:t>
            </w:r>
          </w:p>
        </w:tc>
        <w:tc>
          <w:tcPr>
            <w:tcW w:w="1067"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B类</w:t>
            </w:r>
            <w:r>
              <w:rPr>
                <w:rFonts w:ascii="宋体" w:hAnsi="宋体" w:hint="eastAsia"/>
                <w:sz w:val="18"/>
                <w:szCs w:val="18"/>
                <w:vertAlign w:val="superscript"/>
              </w:rPr>
              <w:t>b</w:t>
            </w:r>
          </w:p>
        </w:tc>
      </w:tr>
      <w:tr w:rsidR="005B58D8" w:rsidTr="003917FD">
        <w:trPr>
          <w:cantSplit/>
          <w:trHeight w:val="315"/>
          <w:jc w:val="center"/>
        </w:trPr>
        <w:tc>
          <w:tcPr>
            <w:tcW w:w="68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1</w:t>
            </w:r>
          </w:p>
        </w:tc>
        <w:tc>
          <w:tcPr>
            <w:tcW w:w="2086"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总挥发性有机物</w:t>
            </w:r>
          </w:p>
        </w:tc>
        <w:tc>
          <w:tcPr>
            <w:tcW w:w="1805"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604"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123" w:type="dxa"/>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jc w:val="center"/>
              <w:rPr>
                <w:rFonts w:ascii="宋体"/>
                <w:sz w:val="18"/>
                <w:szCs w:val="18"/>
              </w:rPr>
            </w:pPr>
            <w:r>
              <w:rPr>
                <w:rFonts w:ascii="宋体" w:hAnsi="宋体" w:hint="eastAsia"/>
                <w:sz w:val="18"/>
                <w:szCs w:val="18"/>
              </w:rPr>
              <w:t>●</w:t>
            </w:r>
          </w:p>
        </w:tc>
        <w:tc>
          <w:tcPr>
            <w:tcW w:w="106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r>
      <w:tr w:rsidR="005B58D8" w:rsidTr="003917FD">
        <w:trPr>
          <w:cantSplit/>
          <w:trHeight w:val="315"/>
          <w:jc w:val="center"/>
        </w:trPr>
        <w:tc>
          <w:tcPr>
            <w:tcW w:w="68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lastRenderedPageBreak/>
              <w:t>2</w:t>
            </w:r>
          </w:p>
        </w:tc>
        <w:tc>
          <w:tcPr>
            <w:tcW w:w="2086"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剥离强度**</w:t>
            </w:r>
          </w:p>
        </w:tc>
        <w:tc>
          <w:tcPr>
            <w:tcW w:w="180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604"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12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c>
          <w:tcPr>
            <w:tcW w:w="106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r>
              <w:rPr>
                <w:rFonts w:ascii="宋体" w:hAnsi="宋体" w:hint="eastAsia"/>
                <w:sz w:val="18"/>
                <w:szCs w:val="18"/>
              </w:rPr>
              <w:t>●</w:t>
            </w:r>
          </w:p>
        </w:tc>
      </w:tr>
      <w:tr w:rsidR="005B58D8" w:rsidTr="003917FD">
        <w:trPr>
          <w:cantSplit/>
          <w:trHeight w:val="315"/>
          <w:jc w:val="center"/>
        </w:trPr>
        <w:tc>
          <w:tcPr>
            <w:tcW w:w="68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3</w:t>
            </w:r>
          </w:p>
        </w:tc>
        <w:tc>
          <w:tcPr>
            <w:tcW w:w="2086"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hAnsi="宋体"/>
                <w:sz w:val="18"/>
                <w:szCs w:val="18"/>
              </w:rPr>
            </w:pPr>
            <w:r>
              <w:rPr>
                <w:rFonts w:ascii="宋体" w:hAnsi="宋体" w:hint="eastAsia"/>
                <w:sz w:val="18"/>
                <w:szCs w:val="18"/>
              </w:rPr>
              <w:t>剪切强度**</w:t>
            </w:r>
          </w:p>
        </w:tc>
        <w:tc>
          <w:tcPr>
            <w:tcW w:w="1805"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604"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snapToGrid w:val="0"/>
              <w:jc w:val="center"/>
              <w:rPr>
                <w:rFonts w:ascii="宋体"/>
                <w:sz w:val="18"/>
                <w:szCs w:val="18"/>
              </w:rPr>
            </w:pPr>
            <w:r>
              <w:rPr>
                <w:rFonts w:ascii="宋体" w:hAnsi="宋体" w:hint="eastAsia"/>
                <w:sz w:val="18"/>
                <w:szCs w:val="18"/>
              </w:rPr>
              <w:t>GB 19340-2014</w:t>
            </w:r>
          </w:p>
        </w:tc>
        <w:tc>
          <w:tcPr>
            <w:tcW w:w="1123"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p>
        </w:tc>
        <w:tc>
          <w:tcPr>
            <w:tcW w:w="1067" w:type="dxa"/>
            <w:tcBorders>
              <w:top w:val="single" w:sz="4" w:space="0" w:color="auto"/>
              <w:left w:val="single" w:sz="4" w:space="0" w:color="auto"/>
              <w:bottom w:val="single" w:sz="4" w:space="0" w:color="auto"/>
              <w:right w:val="single" w:sz="4" w:space="0" w:color="auto"/>
            </w:tcBorders>
            <w:vAlign w:val="center"/>
          </w:tcPr>
          <w:p w:rsidR="005B58D8" w:rsidRDefault="005B58D8" w:rsidP="003917FD">
            <w:pPr>
              <w:jc w:val="center"/>
              <w:rPr>
                <w:rFonts w:ascii="宋体"/>
                <w:sz w:val="18"/>
                <w:szCs w:val="18"/>
              </w:rPr>
            </w:pPr>
            <w:r>
              <w:rPr>
                <w:rFonts w:ascii="宋体" w:hAnsi="宋体" w:hint="eastAsia"/>
                <w:sz w:val="18"/>
                <w:szCs w:val="18"/>
              </w:rPr>
              <w:t>●</w:t>
            </w:r>
          </w:p>
        </w:tc>
      </w:tr>
      <w:tr w:rsidR="005B58D8" w:rsidTr="003917FD">
        <w:trPr>
          <w:cantSplit/>
          <w:trHeight w:val="315"/>
          <w:jc w:val="center"/>
        </w:trPr>
        <w:tc>
          <w:tcPr>
            <w:tcW w:w="8370" w:type="dxa"/>
            <w:gridSpan w:val="6"/>
            <w:tcBorders>
              <w:top w:val="single" w:sz="4" w:space="0" w:color="auto"/>
              <w:left w:val="single" w:sz="4" w:space="0" w:color="auto"/>
              <w:bottom w:val="single" w:sz="4" w:space="0" w:color="auto"/>
              <w:right w:val="single" w:sz="4" w:space="0" w:color="auto"/>
            </w:tcBorders>
            <w:vAlign w:val="center"/>
            <w:hideMark/>
          </w:tcPr>
          <w:p w:rsidR="005B58D8" w:rsidRDefault="005B58D8" w:rsidP="003917FD">
            <w:pPr>
              <w:rPr>
                <w:rFonts w:ascii="宋体" w:hAnsi="宋体"/>
                <w:sz w:val="18"/>
                <w:szCs w:val="18"/>
              </w:rPr>
            </w:pPr>
            <w:r>
              <w:rPr>
                <w:rFonts w:ascii="宋体" w:hAnsi="宋体" w:hint="eastAsia"/>
                <w:sz w:val="18"/>
                <w:szCs w:val="18"/>
                <w:vertAlign w:val="superscript"/>
              </w:rPr>
              <w:t>a</w:t>
            </w:r>
            <w:r>
              <w:rPr>
                <w:rFonts w:ascii="宋体" w:hAnsi="宋体" w:hint="eastAsia"/>
                <w:sz w:val="18"/>
                <w:szCs w:val="18"/>
              </w:rPr>
              <w:t>极重要质量项目</w:t>
            </w:r>
            <w:r>
              <w:rPr>
                <w:rFonts w:ascii="宋体" w:hint="eastAsia"/>
                <w:sz w:val="18"/>
                <w:szCs w:val="18"/>
              </w:rPr>
              <w:t xml:space="preserve">    </w:t>
            </w:r>
            <w:r>
              <w:rPr>
                <w:rFonts w:ascii="宋体" w:hAnsi="宋体" w:hint="eastAsia"/>
                <w:sz w:val="18"/>
                <w:szCs w:val="18"/>
                <w:vertAlign w:val="superscript"/>
              </w:rPr>
              <w:t>b</w:t>
            </w:r>
            <w:r>
              <w:rPr>
                <w:rFonts w:ascii="宋体" w:hAnsi="宋体" w:hint="eastAsia"/>
                <w:sz w:val="18"/>
                <w:szCs w:val="18"/>
              </w:rPr>
              <w:t>重要质量项目</w:t>
            </w:r>
          </w:p>
          <w:p w:rsidR="005B58D8" w:rsidRPr="00C27B4E" w:rsidRDefault="005B58D8" w:rsidP="003917FD">
            <w:pPr>
              <w:rPr>
                <w:rFonts w:ascii="宋体"/>
                <w:b/>
                <w:sz w:val="18"/>
                <w:szCs w:val="18"/>
              </w:rPr>
            </w:pPr>
            <w:r w:rsidRPr="00C27B4E">
              <w:rPr>
                <w:rFonts w:ascii="宋体" w:hAnsi="宋体" w:hint="eastAsia"/>
                <w:b/>
                <w:sz w:val="18"/>
                <w:szCs w:val="18"/>
              </w:rPr>
              <w:t>**仅限于鞋用胶粘剂</w:t>
            </w:r>
          </w:p>
        </w:tc>
      </w:tr>
    </w:tbl>
    <w:p w:rsidR="005B58D8" w:rsidRDefault="005B58D8" w:rsidP="005B58D8">
      <w:pPr>
        <w:snapToGrid w:val="0"/>
        <w:spacing w:line="360" w:lineRule="auto"/>
        <w:ind w:firstLineChars="200" w:firstLine="360"/>
        <w:rPr>
          <w:rFonts w:ascii="宋体"/>
          <w:sz w:val="18"/>
          <w:szCs w:val="18"/>
        </w:rPr>
      </w:pPr>
      <w:r>
        <w:rPr>
          <w:rFonts w:ascii="宋体" w:hAnsi="宋体" w:hint="eastAsia"/>
          <w:sz w:val="18"/>
          <w:szCs w:val="18"/>
        </w:rPr>
        <w:t>注：1、极重要质量项目是指直接涉及人体健康、使用安全的指标；重要质量项目是指产品涉及环保、能效、关键性能或特征值的指标。</w:t>
      </w:r>
    </w:p>
    <w:p w:rsidR="005B58D8" w:rsidRDefault="005B58D8" w:rsidP="005B58D8">
      <w:pPr>
        <w:snapToGrid w:val="0"/>
        <w:spacing w:line="360" w:lineRule="auto"/>
        <w:ind w:firstLineChars="200" w:firstLine="360"/>
        <w:rPr>
          <w:rFonts w:ascii="宋体"/>
          <w:sz w:val="18"/>
          <w:szCs w:val="18"/>
        </w:rPr>
      </w:pPr>
      <w:r>
        <w:rPr>
          <w:rFonts w:ascii="宋体" w:hAnsi="宋体" w:hint="eastAsia"/>
          <w:sz w:val="18"/>
          <w:szCs w:val="18"/>
        </w:rPr>
        <w:t>2、上表所列检验项目是有关法律法规、标准等规定的，重点涉及健康、安全、节能、环保以及消费者、有关组织反映有质量问题的重要项目。</w:t>
      </w:r>
    </w:p>
    <w:p w:rsidR="005B58D8" w:rsidRDefault="005B58D8" w:rsidP="005B58D8">
      <w:pPr>
        <w:snapToGrid w:val="0"/>
        <w:spacing w:line="360" w:lineRule="auto"/>
        <w:rPr>
          <w:rFonts w:ascii="宋体"/>
          <w:b/>
          <w:szCs w:val="21"/>
        </w:rPr>
      </w:pPr>
      <w:r>
        <w:rPr>
          <w:rFonts w:ascii="宋体" w:hAnsi="宋体" w:hint="eastAsia"/>
          <w:b/>
          <w:szCs w:val="21"/>
        </w:rPr>
        <w:t>7.2 检验应注意的问题</w:t>
      </w:r>
    </w:p>
    <w:p w:rsidR="005B58D8" w:rsidRDefault="005B58D8" w:rsidP="005B58D8">
      <w:pPr>
        <w:widowControl/>
        <w:snapToGrid w:val="0"/>
        <w:spacing w:line="360" w:lineRule="auto"/>
        <w:rPr>
          <w:rFonts w:ascii="宋体"/>
          <w:szCs w:val="21"/>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b/>
            <w:szCs w:val="21"/>
          </w:rPr>
          <w:t>7.2.1</w:t>
        </w:r>
      </w:smartTag>
      <w:r>
        <w:rPr>
          <w:rFonts w:ascii="宋体" w:hAnsi="宋体" w:hint="eastAsia"/>
          <w:b/>
          <w:szCs w:val="21"/>
        </w:rPr>
        <w:t xml:space="preserve"> </w:t>
      </w:r>
      <w:r>
        <w:rPr>
          <w:rFonts w:ascii="宋体" w:hAnsi="宋体" w:hint="eastAsia"/>
          <w:szCs w:val="21"/>
        </w:rPr>
        <w:t>总挥发性有机物中水分检验项目优先采用气相色谱法。</w:t>
      </w:r>
    </w:p>
    <w:p w:rsidR="005B58D8" w:rsidRDefault="005B58D8" w:rsidP="005B58D8">
      <w:pPr>
        <w:widowControl/>
        <w:snapToGrid w:val="0"/>
        <w:spacing w:line="360" w:lineRule="auto"/>
        <w:rPr>
          <w:rFonts w:ascii="宋体"/>
          <w:szCs w:val="21"/>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b/>
            <w:szCs w:val="21"/>
          </w:rPr>
          <w:t>7.2.2</w:t>
        </w:r>
      </w:smartTag>
      <w:r>
        <w:rPr>
          <w:rFonts w:ascii="宋体" w:hAnsi="宋体" w:hint="eastAsia"/>
          <w:b/>
          <w:szCs w:val="21"/>
        </w:rPr>
        <w:t xml:space="preserve"> </w:t>
      </w:r>
      <w:r>
        <w:rPr>
          <w:rFonts w:ascii="宋体" w:hAnsi="宋体" w:hint="eastAsia"/>
          <w:szCs w:val="21"/>
        </w:rPr>
        <w:t>样品开启后宜先进行总挥发性有机物、苯、甲苯+二甲苯、游离甲醛、甲苯二异氰酸酯、二氯甲烷、1,2-二氯乙烷、1,1，2-三氯乙烷、三氯乙烯项目检验。</w:t>
      </w:r>
    </w:p>
    <w:p w:rsidR="005B58D8" w:rsidRDefault="005B58D8" w:rsidP="005B58D8">
      <w:pPr>
        <w:widowControl/>
        <w:snapToGrid w:val="0"/>
        <w:spacing w:line="360" w:lineRule="auto"/>
        <w:rPr>
          <w:rFonts w:ascii="宋体" w:hAnsi="宋体"/>
          <w:szCs w:val="21"/>
        </w:rPr>
      </w:pPr>
      <w:r>
        <w:rPr>
          <w:rFonts w:ascii="宋体" w:hAnsi="宋体" w:hint="eastAsia"/>
          <w:b/>
          <w:szCs w:val="21"/>
        </w:rPr>
        <w:t>7.2.3</w:t>
      </w:r>
      <w:r w:rsidRPr="00427C5A">
        <w:rPr>
          <w:rFonts w:ascii="宋体" w:hAnsi="宋体" w:hint="eastAsia"/>
          <w:szCs w:val="21"/>
        </w:rPr>
        <w:t>若被检产品明示的质量要求缺少本细则中检验项目依据的推荐性标准要求时，该项目不参与判定，但应当在检验报告备注栏中进行说明。</w:t>
      </w:r>
    </w:p>
    <w:p w:rsidR="005B58D8" w:rsidRDefault="005B58D8" w:rsidP="005B58D8">
      <w:pPr>
        <w:widowControl/>
        <w:snapToGrid w:val="0"/>
        <w:spacing w:line="360" w:lineRule="auto"/>
        <w:rPr>
          <w:rFonts w:ascii="宋体" w:hAnsi="宋体"/>
          <w:b/>
          <w:szCs w:val="21"/>
        </w:rPr>
      </w:pPr>
      <w:r>
        <w:rPr>
          <w:rFonts w:ascii="宋体" w:hAnsi="宋体" w:hint="eastAsia"/>
          <w:b/>
          <w:szCs w:val="21"/>
        </w:rPr>
        <w:t>8 判定原则</w:t>
      </w:r>
    </w:p>
    <w:p w:rsidR="00163513" w:rsidRDefault="00163513" w:rsidP="00163513">
      <w:pPr>
        <w:spacing w:line="360" w:lineRule="auto"/>
        <w:ind w:firstLineChars="200" w:firstLine="436"/>
        <w:rPr>
          <w:rFonts w:ascii="宋体"/>
          <w:color w:val="000000"/>
          <w:spacing w:val="4"/>
        </w:rPr>
      </w:pPr>
      <w:bookmarkStart w:id="1" w:name="OLE_LINK3"/>
      <w:bookmarkStart w:id="2" w:name="OLE_LINK4"/>
      <w:r>
        <w:rPr>
          <w:rFonts w:ascii="宋体" w:hAnsi="宋体" w:hint="eastAsia"/>
          <w:color w:val="000000"/>
          <w:spacing w:val="4"/>
        </w:rPr>
        <w:t>经检验，检验项目全部合格，判定为被抽查产品合格；检验项目中任一项或以上不合格时，判定为被抽查产品不合格。当产品存在</w:t>
      </w:r>
      <w:r>
        <w:rPr>
          <w:rFonts w:ascii="宋体" w:hAnsi="宋体"/>
          <w:color w:val="000000"/>
          <w:spacing w:val="4"/>
        </w:rPr>
        <w:t>A</w:t>
      </w:r>
      <w:r>
        <w:rPr>
          <w:rFonts w:ascii="宋体" w:hAnsi="宋体" w:hint="eastAsia"/>
          <w:color w:val="000000"/>
          <w:spacing w:val="4"/>
        </w:rPr>
        <w:t>类项目不合格</w:t>
      </w:r>
      <w:bookmarkEnd w:id="1"/>
      <w:bookmarkEnd w:id="2"/>
      <w:r>
        <w:rPr>
          <w:rFonts w:ascii="宋体" w:hAnsi="宋体" w:hint="eastAsia"/>
          <w:color w:val="000000"/>
          <w:spacing w:val="4"/>
        </w:rPr>
        <w:t>时，属于严重不合格。</w:t>
      </w:r>
    </w:p>
    <w:p w:rsidR="005B58D8" w:rsidRPr="00163513" w:rsidRDefault="005B58D8" w:rsidP="005B58D8">
      <w:pPr>
        <w:widowControl/>
        <w:snapToGrid w:val="0"/>
        <w:spacing w:line="360" w:lineRule="auto"/>
        <w:rPr>
          <w:rFonts w:ascii="宋体" w:hAnsi="宋体"/>
          <w:b/>
          <w:szCs w:val="21"/>
        </w:rPr>
      </w:pPr>
      <w:r>
        <w:rPr>
          <w:rFonts w:ascii="宋体" w:hAnsi="宋体" w:hint="eastAsia"/>
          <w:b/>
          <w:szCs w:val="21"/>
        </w:rPr>
        <w:t>9 异议处理</w:t>
      </w:r>
    </w:p>
    <w:p w:rsidR="005B58D8" w:rsidRPr="00427C5A" w:rsidRDefault="005B58D8" w:rsidP="005B58D8">
      <w:pPr>
        <w:widowControl/>
        <w:snapToGrid w:val="0"/>
        <w:spacing w:line="360" w:lineRule="auto"/>
        <w:ind w:firstLineChars="200" w:firstLine="420"/>
        <w:rPr>
          <w:rFonts w:ascii="宋体" w:hAnsi="宋体"/>
          <w:szCs w:val="21"/>
        </w:rPr>
      </w:pPr>
      <w:r w:rsidRPr="00427C5A">
        <w:rPr>
          <w:rFonts w:ascii="宋体" w:hAnsi="宋体" w:hint="eastAsia"/>
          <w:szCs w:val="21"/>
        </w:rPr>
        <w:t>对判定不合格产品进行异议处理时，按以下方式进行：</w:t>
      </w:r>
    </w:p>
    <w:p w:rsidR="005B58D8" w:rsidRPr="00427C5A" w:rsidRDefault="005B58D8" w:rsidP="005B58D8">
      <w:pPr>
        <w:widowControl/>
        <w:snapToGrid w:val="0"/>
        <w:spacing w:line="360" w:lineRule="auto"/>
        <w:ind w:firstLineChars="200" w:firstLine="420"/>
        <w:rPr>
          <w:rFonts w:ascii="宋体" w:hAnsi="宋体"/>
          <w:szCs w:val="21"/>
        </w:rPr>
      </w:pPr>
      <w:r w:rsidRPr="00427C5A">
        <w:rPr>
          <w:rFonts w:ascii="宋体" w:hAnsi="宋体"/>
          <w:szCs w:val="21"/>
        </w:rPr>
        <w:t xml:space="preserve">9.1 </w:t>
      </w:r>
      <w:r w:rsidRPr="00427C5A">
        <w:rPr>
          <w:rFonts w:ascii="宋体" w:hAnsi="宋体" w:hint="eastAsia"/>
          <w:szCs w:val="21"/>
        </w:rPr>
        <w:t>核查不合格项目相关证据，能够以记录（纸质记录或电子记录或影像记录）或与不合格项目相关联的其</w:t>
      </w:r>
      <w:r w:rsidR="00163513">
        <w:rPr>
          <w:rFonts w:ascii="宋体" w:hAnsi="宋体" w:hint="eastAsia"/>
          <w:szCs w:val="21"/>
        </w:rPr>
        <w:t>他</w:t>
      </w:r>
      <w:r w:rsidRPr="00427C5A">
        <w:rPr>
          <w:rFonts w:ascii="宋体" w:hAnsi="宋体" w:hint="eastAsia"/>
          <w:szCs w:val="21"/>
        </w:rPr>
        <w:t>质量数据等检验证据证明。</w:t>
      </w:r>
    </w:p>
    <w:p w:rsidR="005B58D8" w:rsidRPr="00427C5A" w:rsidRDefault="005B58D8" w:rsidP="005B58D8">
      <w:pPr>
        <w:widowControl/>
        <w:snapToGrid w:val="0"/>
        <w:spacing w:line="360" w:lineRule="auto"/>
        <w:ind w:firstLineChars="200" w:firstLine="420"/>
        <w:rPr>
          <w:rFonts w:ascii="宋体" w:hAnsi="宋体"/>
          <w:szCs w:val="21"/>
        </w:rPr>
      </w:pPr>
      <w:r w:rsidRPr="00427C5A">
        <w:rPr>
          <w:rFonts w:ascii="宋体" w:hAnsi="宋体"/>
          <w:szCs w:val="21"/>
        </w:rPr>
        <w:t>9.2</w:t>
      </w:r>
      <w:r w:rsidRPr="00427C5A">
        <w:rPr>
          <w:rFonts w:ascii="宋体" w:hAnsi="宋体" w:hint="eastAsia"/>
          <w:szCs w:val="21"/>
        </w:rPr>
        <w:t>对需要复检并具备检验条件的，处理企业异议的质</w:t>
      </w:r>
      <w:r w:rsidR="00163513">
        <w:rPr>
          <w:rFonts w:ascii="宋体" w:hAnsi="宋体" w:hint="eastAsia"/>
          <w:szCs w:val="21"/>
        </w:rPr>
        <w:t>监</w:t>
      </w:r>
      <w:r w:rsidRPr="00427C5A">
        <w:rPr>
          <w:rFonts w:ascii="宋体" w:hAnsi="宋体" w:hint="eastAsia"/>
          <w:szCs w:val="21"/>
        </w:rPr>
        <w:t>部门应当按</w:t>
      </w:r>
      <w:proofErr w:type="gramStart"/>
      <w:r w:rsidRPr="00427C5A">
        <w:rPr>
          <w:rFonts w:ascii="宋体" w:hAnsi="宋体" w:hint="eastAsia"/>
          <w:szCs w:val="21"/>
        </w:rPr>
        <w:t>原监督</w:t>
      </w:r>
      <w:proofErr w:type="gramEnd"/>
      <w:r w:rsidRPr="00427C5A">
        <w:rPr>
          <w:rFonts w:ascii="宋体" w:hAnsi="宋体" w:hint="eastAsia"/>
          <w:szCs w:val="21"/>
        </w:rPr>
        <w:t>抽查方案对留存的样品或抽取的备用样品组织复检，并出具检验报告。复检结论为最终结论。</w:t>
      </w:r>
    </w:p>
    <w:p w:rsidR="005B58D8" w:rsidRDefault="005B58D8" w:rsidP="005B58D8">
      <w:pPr>
        <w:spacing w:line="360" w:lineRule="auto"/>
      </w:pPr>
      <w:r>
        <w:rPr>
          <w:rFonts w:cs="宋体"/>
        </w:rPr>
        <w:t xml:space="preserve"> </w:t>
      </w:r>
    </w:p>
    <w:p w:rsidR="001011F2" w:rsidRDefault="001011F2"/>
    <w:sectPr w:rsidR="001011F2" w:rsidSect="00EA727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358" w:rsidRDefault="008A5358" w:rsidP="008A5358">
      <w:r>
        <w:separator/>
      </w:r>
    </w:p>
  </w:endnote>
  <w:endnote w:type="continuationSeparator" w:id="0">
    <w:p w:rsidR="008A5358" w:rsidRDefault="008A5358" w:rsidP="008A53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 Sun">
    <w:altName w:val="宋体"/>
    <w:panose1 w:val="00000000000000000000"/>
    <w:charset w:val="86"/>
    <w:family w:val="swiss"/>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8019901"/>
      <w:docPartObj>
        <w:docPartGallery w:val="Page Numbers (Bottom of Page)"/>
        <w:docPartUnique/>
      </w:docPartObj>
    </w:sdtPr>
    <w:sdtContent>
      <w:sdt>
        <w:sdtPr>
          <w:id w:val="-1669238322"/>
          <w:docPartObj>
            <w:docPartGallery w:val="Page Numbers (Top of Page)"/>
            <w:docPartUnique/>
          </w:docPartObj>
        </w:sdtPr>
        <w:sdtContent>
          <w:p w:rsidR="008A5358" w:rsidRDefault="008A5358">
            <w:pPr>
              <w:pStyle w:val="a4"/>
              <w:jc w:val="center"/>
            </w:pPr>
            <w:r>
              <w:rPr>
                <w:lang w:val="zh-CN"/>
              </w:rPr>
              <w:t xml:space="preserve"> </w:t>
            </w:r>
            <w:r w:rsidR="00EA727E">
              <w:rPr>
                <w:b/>
                <w:bCs/>
                <w:sz w:val="24"/>
                <w:szCs w:val="24"/>
              </w:rPr>
              <w:fldChar w:fldCharType="begin"/>
            </w:r>
            <w:r>
              <w:rPr>
                <w:b/>
                <w:bCs/>
              </w:rPr>
              <w:instrText>PAGE</w:instrText>
            </w:r>
            <w:r w:rsidR="00EA727E">
              <w:rPr>
                <w:b/>
                <w:bCs/>
                <w:sz w:val="24"/>
                <w:szCs w:val="24"/>
              </w:rPr>
              <w:fldChar w:fldCharType="separate"/>
            </w:r>
            <w:r w:rsidR="00AA392C">
              <w:rPr>
                <w:b/>
                <w:bCs/>
                <w:noProof/>
              </w:rPr>
              <w:t>3</w:t>
            </w:r>
            <w:r w:rsidR="00EA727E">
              <w:rPr>
                <w:b/>
                <w:bCs/>
                <w:sz w:val="24"/>
                <w:szCs w:val="24"/>
              </w:rPr>
              <w:fldChar w:fldCharType="end"/>
            </w:r>
            <w:r>
              <w:rPr>
                <w:lang w:val="zh-CN"/>
              </w:rPr>
              <w:t xml:space="preserve"> </w:t>
            </w:r>
            <w:r>
              <w:rPr>
                <w:lang w:val="zh-CN"/>
              </w:rPr>
              <w:t xml:space="preserve">/ </w:t>
            </w:r>
            <w:r w:rsidR="00EA727E">
              <w:rPr>
                <w:b/>
                <w:bCs/>
                <w:sz w:val="24"/>
                <w:szCs w:val="24"/>
              </w:rPr>
              <w:fldChar w:fldCharType="begin"/>
            </w:r>
            <w:r>
              <w:rPr>
                <w:b/>
                <w:bCs/>
              </w:rPr>
              <w:instrText>NUMPAGES</w:instrText>
            </w:r>
            <w:r w:rsidR="00EA727E">
              <w:rPr>
                <w:b/>
                <w:bCs/>
                <w:sz w:val="24"/>
                <w:szCs w:val="24"/>
              </w:rPr>
              <w:fldChar w:fldCharType="separate"/>
            </w:r>
            <w:r w:rsidR="00AA392C">
              <w:rPr>
                <w:b/>
                <w:bCs/>
                <w:noProof/>
              </w:rPr>
              <w:t>8</w:t>
            </w:r>
            <w:r w:rsidR="00EA727E">
              <w:rPr>
                <w:b/>
                <w:bCs/>
                <w:sz w:val="24"/>
                <w:szCs w:val="24"/>
              </w:rPr>
              <w:fldChar w:fldCharType="end"/>
            </w:r>
          </w:p>
        </w:sdtContent>
      </w:sdt>
    </w:sdtContent>
  </w:sdt>
  <w:p w:rsidR="008A5358" w:rsidRDefault="008A535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358" w:rsidRDefault="008A5358" w:rsidP="008A5358">
      <w:r>
        <w:separator/>
      </w:r>
    </w:p>
  </w:footnote>
  <w:footnote w:type="continuationSeparator" w:id="0">
    <w:p w:rsidR="008A5358" w:rsidRDefault="008A5358" w:rsidP="008A53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B58D8"/>
    <w:rsid w:val="000115BA"/>
    <w:rsid w:val="00012E11"/>
    <w:rsid w:val="00027A1F"/>
    <w:rsid w:val="00027CB7"/>
    <w:rsid w:val="00034075"/>
    <w:rsid w:val="0004221C"/>
    <w:rsid w:val="000670D8"/>
    <w:rsid w:val="00067A29"/>
    <w:rsid w:val="00094493"/>
    <w:rsid w:val="00094922"/>
    <w:rsid w:val="000A0540"/>
    <w:rsid w:val="000B3353"/>
    <w:rsid w:val="000C5F1B"/>
    <w:rsid w:val="000D06A4"/>
    <w:rsid w:val="000E084A"/>
    <w:rsid w:val="000F21FD"/>
    <w:rsid w:val="001011F2"/>
    <w:rsid w:val="001068BA"/>
    <w:rsid w:val="001073A7"/>
    <w:rsid w:val="001120B9"/>
    <w:rsid w:val="00135DE8"/>
    <w:rsid w:val="001431A0"/>
    <w:rsid w:val="0015279E"/>
    <w:rsid w:val="00156947"/>
    <w:rsid w:val="00162596"/>
    <w:rsid w:val="0016300B"/>
    <w:rsid w:val="00163513"/>
    <w:rsid w:val="00175316"/>
    <w:rsid w:val="00175D7D"/>
    <w:rsid w:val="00197EE5"/>
    <w:rsid w:val="001A1D73"/>
    <w:rsid w:val="001B1240"/>
    <w:rsid w:val="001C2206"/>
    <w:rsid w:val="001F5B5F"/>
    <w:rsid w:val="00203D18"/>
    <w:rsid w:val="002221FD"/>
    <w:rsid w:val="00236398"/>
    <w:rsid w:val="00241357"/>
    <w:rsid w:val="00261098"/>
    <w:rsid w:val="0026169E"/>
    <w:rsid w:val="0026492B"/>
    <w:rsid w:val="002B7637"/>
    <w:rsid w:val="002D5062"/>
    <w:rsid w:val="00300CDD"/>
    <w:rsid w:val="00310762"/>
    <w:rsid w:val="003530A7"/>
    <w:rsid w:val="00375F2E"/>
    <w:rsid w:val="00394714"/>
    <w:rsid w:val="00396D63"/>
    <w:rsid w:val="003A15D2"/>
    <w:rsid w:val="003A2FEC"/>
    <w:rsid w:val="003D2857"/>
    <w:rsid w:val="00417CD1"/>
    <w:rsid w:val="00420AC4"/>
    <w:rsid w:val="00427EBA"/>
    <w:rsid w:val="004451B8"/>
    <w:rsid w:val="004465EB"/>
    <w:rsid w:val="00446F11"/>
    <w:rsid w:val="00455C88"/>
    <w:rsid w:val="00464880"/>
    <w:rsid w:val="00472D10"/>
    <w:rsid w:val="004922E2"/>
    <w:rsid w:val="004A1B5E"/>
    <w:rsid w:val="004A4422"/>
    <w:rsid w:val="004D76CB"/>
    <w:rsid w:val="004E5542"/>
    <w:rsid w:val="004E6E7B"/>
    <w:rsid w:val="004F77FC"/>
    <w:rsid w:val="0050522B"/>
    <w:rsid w:val="00523D5E"/>
    <w:rsid w:val="00525A78"/>
    <w:rsid w:val="0054042B"/>
    <w:rsid w:val="005547FD"/>
    <w:rsid w:val="0058536E"/>
    <w:rsid w:val="005A0DDF"/>
    <w:rsid w:val="005B58D8"/>
    <w:rsid w:val="005B7F0D"/>
    <w:rsid w:val="005C51DB"/>
    <w:rsid w:val="005C7FE5"/>
    <w:rsid w:val="005D7844"/>
    <w:rsid w:val="005F28F7"/>
    <w:rsid w:val="00601E0F"/>
    <w:rsid w:val="006049EA"/>
    <w:rsid w:val="0061045A"/>
    <w:rsid w:val="006141F2"/>
    <w:rsid w:val="006340E2"/>
    <w:rsid w:val="00640422"/>
    <w:rsid w:val="006610A0"/>
    <w:rsid w:val="006727B1"/>
    <w:rsid w:val="0067347E"/>
    <w:rsid w:val="006746C2"/>
    <w:rsid w:val="00686E87"/>
    <w:rsid w:val="00687F89"/>
    <w:rsid w:val="00690791"/>
    <w:rsid w:val="006A7A63"/>
    <w:rsid w:val="006C2B1E"/>
    <w:rsid w:val="006E3670"/>
    <w:rsid w:val="006F3122"/>
    <w:rsid w:val="007121F8"/>
    <w:rsid w:val="00714F64"/>
    <w:rsid w:val="00734053"/>
    <w:rsid w:val="00750813"/>
    <w:rsid w:val="00757B67"/>
    <w:rsid w:val="007668A6"/>
    <w:rsid w:val="00770E36"/>
    <w:rsid w:val="00777FD3"/>
    <w:rsid w:val="00782570"/>
    <w:rsid w:val="00791BBD"/>
    <w:rsid w:val="0079246B"/>
    <w:rsid w:val="0079562E"/>
    <w:rsid w:val="007A09A8"/>
    <w:rsid w:val="007B00C8"/>
    <w:rsid w:val="007C1780"/>
    <w:rsid w:val="007C64AB"/>
    <w:rsid w:val="007E4121"/>
    <w:rsid w:val="007E46C4"/>
    <w:rsid w:val="007E4C6F"/>
    <w:rsid w:val="007F021D"/>
    <w:rsid w:val="00827000"/>
    <w:rsid w:val="00830464"/>
    <w:rsid w:val="0083464B"/>
    <w:rsid w:val="00837B70"/>
    <w:rsid w:val="00843CD1"/>
    <w:rsid w:val="00857886"/>
    <w:rsid w:val="008648F7"/>
    <w:rsid w:val="00864F69"/>
    <w:rsid w:val="0086534D"/>
    <w:rsid w:val="00872F2A"/>
    <w:rsid w:val="00875CA2"/>
    <w:rsid w:val="00885E78"/>
    <w:rsid w:val="0089120D"/>
    <w:rsid w:val="008A0FE1"/>
    <w:rsid w:val="008A1F6F"/>
    <w:rsid w:val="008A2292"/>
    <w:rsid w:val="008A5358"/>
    <w:rsid w:val="008C3712"/>
    <w:rsid w:val="008C665C"/>
    <w:rsid w:val="008C7CDA"/>
    <w:rsid w:val="008D4976"/>
    <w:rsid w:val="008E3EA3"/>
    <w:rsid w:val="008E68F7"/>
    <w:rsid w:val="008F12D8"/>
    <w:rsid w:val="00911565"/>
    <w:rsid w:val="009149B3"/>
    <w:rsid w:val="00914F27"/>
    <w:rsid w:val="00923FE8"/>
    <w:rsid w:val="00942BD7"/>
    <w:rsid w:val="00952E56"/>
    <w:rsid w:val="00962D76"/>
    <w:rsid w:val="00965D94"/>
    <w:rsid w:val="00970005"/>
    <w:rsid w:val="00971DDA"/>
    <w:rsid w:val="00973522"/>
    <w:rsid w:val="009946DE"/>
    <w:rsid w:val="009949D3"/>
    <w:rsid w:val="009C78A6"/>
    <w:rsid w:val="009E01D6"/>
    <w:rsid w:val="009E5791"/>
    <w:rsid w:val="00A00182"/>
    <w:rsid w:val="00A0272A"/>
    <w:rsid w:val="00A057BB"/>
    <w:rsid w:val="00A136D4"/>
    <w:rsid w:val="00A26894"/>
    <w:rsid w:val="00A32286"/>
    <w:rsid w:val="00A42229"/>
    <w:rsid w:val="00A54E5F"/>
    <w:rsid w:val="00A56670"/>
    <w:rsid w:val="00A76A1F"/>
    <w:rsid w:val="00AA1779"/>
    <w:rsid w:val="00AA34FE"/>
    <w:rsid w:val="00AA392C"/>
    <w:rsid w:val="00AA6FFB"/>
    <w:rsid w:val="00AB3A27"/>
    <w:rsid w:val="00AB4C8F"/>
    <w:rsid w:val="00AB7EB0"/>
    <w:rsid w:val="00AC2FE0"/>
    <w:rsid w:val="00AD0AFD"/>
    <w:rsid w:val="00AD30A1"/>
    <w:rsid w:val="00B0675B"/>
    <w:rsid w:val="00B12454"/>
    <w:rsid w:val="00B144EA"/>
    <w:rsid w:val="00B35D1E"/>
    <w:rsid w:val="00B508C5"/>
    <w:rsid w:val="00B5708F"/>
    <w:rsid w:val="00B63C9E"/>
    <w:rsid w:val="00B7539C"/>
    <w:rsid w:val="00B84EA4"/>
    <w:rsid w:val="00B909D4"/>
    <w:rsid w:val="00B90C91"/>
    <w:rsid w:val="00B955D8"/>
    <w:rsid w:val="00BA3FC8"/>
    <w:rsid w:val="00BA79A9"/>
    <w:rsid w:val="00BB3E2E"/>
    <w:rsid w:val="00BC72AF"/>
    <w:rsid w:val="00BD61F5"/>
    <w:rsid w:val="00BE3CF8"/>
    <w:rsid w:val="00BF5793"/>
    <w:rsid w:val="00C16321"/>
    <w:rsid w:val="00C17688"/>
    <w:rsid w:val="00C21463"/>
    <w:rsid w:val="00C36DCD"/>
    <w:rsid w:val="00C549C0"/>
    <w:rsid w:val="00C670F3"/>
    <w:rsid w:val="00C7477F"/>
    <w:rsid w:val="00C77E8D"/>
    <w:rsid w:val="00C91A0D"/>
    <w:rsid w:val="00CE26B0"/>
    <w:rsid w:val="00CE5413"/>
    <w:rsid w:val="00D27322"/>
    <w:rsid w:val="00D27A7E"/>
    <w:rsid w:val="00D32343"/>
    <w:rsid w:val="00D46373"/>
    <w:rsid w:val="00D6444F"/>
    <w:rsid w:val="00D80EA4"/>
    <w:rsid w:val="00D8731A"/>
    <w:rsid w:val="00DB351F"/>
    <w:rsid w:val="00DB4332"/>
    <w:rsid w:val="00E07A24"/>
    <w:rsid w:val="00E110D2"/>
    <w:rsid w:val="00E11B73"/>
    <w:rsid w:val="00E23926"/>
    <w:rsid w:val="00E25C86"/>
    <w:rsid w:val="00E27486"/>
    <w:rsid w:val="00E3334B"/>
    <w:rsid w:val="00E35AE2"/>
    <w:rsid w:val="00E455B5"/>
    <w:rsid w:val="00E46567"/>
    <w:rsid w:val="00E4780D"/>
    <w:rsid w:val="00E56D8B"/>
    <w:rsid w:val="00E63088"/>
    <w:rsid w:val="00E72EBE"/>
    <w:rsid w:val="00E82B34"/>
    <w:rsid w:val="00E91486"/>
    <w:rsid w:val="00E92D25"/>
    <w:rsid w:val="00E93900"/>
    <w:rsid w:val="00EA0EC8"/>
    <w:rsid w:val="00EA727E"/>
    <w:rsid w:val="00EB1879"/>
    <w:rsid w:val="00EB2251"/>
    <w:rsid w:val="00EB4902"/>
    <w:rsid w:val="00EB6613"/>
    <w:rsid w:val="00EC40FB"/>
    <w:rsid w:val="00EF4671"/>
    <w:rsid w:val="00F2353E"/>
    <w:rsid w:val="00F24CDD"/>
    <w:rsid w:val="00F36411"/>
    <w:rsid w:val="00F66F64"/>
    <w:rsid w:val="00F7061A"/>
    <w:rsid w:val="00F83350"/>
    <w:rsid w:val="00F86CCA"/>
    <w:rsid w:val="00F9391C"/>
    <w:rsid w:val="00F94D98"/>
    <w:rsid w:val="00F97D70"/>
    <w:rsid w:val="00FA7ACB"/>
    <w:rsid w:val="00FC14AE"/>
    <w:rsid w:val="00FE3A1F"/>
    <w:rsid w:val="00FE731F"/>
    <w:rsid w:val="00FF04F6"/>
    <w:rsid w:val="00FF0C72"/>
    <w:rsid w:val="00FF4B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8D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53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A5358"/>
    <w:rPr>
      <w:rFonts w:ascii="Times New Roman" w:eastAsia="宋体" w:hAnsi="Times New Roman" w:cs="Times New Roman"/>
      <w:sz w:val="18"/>
      <w:szCs w:val="18"/>
    </w:rPr>
  </w:style>
  <w:style w:type="paragraph" w:styleId="a4">
    <w:name w:val="footer"/>
    <w:basedOn w:val="a"/>
    <w:link w:val="Char0"/>
    <w:uiPriority w:val="99"/>
    <w:unhideWhenUsed/>
    <w:rsid w:val="008A5358"/>
    <w:pPr>
      <w:tabs>
        <w:tab w:val="center" w:pos="4153"/>
        <w:tab w:val="right" w:pos="8306"/>
      </w:tabs>
      <w:snapToGrid w:val="0"/>
      <w:jc w:val="left"/>
    </w:pPr>
    <w:rPr>
      <w:sz w:val="18"/>
      <w:szCs w:val="18"/>
    </w:rPr>
  </w:style>
  <w:style w:type="character" w:customStyle="1" w:styleId="Char0">
    <w:name w:val="页脚 Char"/>
    <w:basedOn w:val="a0"/>
    <w:link w:val="a4"/>
    <w:uiPriority w:val="99"/>
    <w:rsid w:val="008A5358"/>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8D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53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A5358"/>
    <w:rPr>
      <w:rFonts w:ascii="Times New Roman" w:eastAsia="宋体" w:hAnsi="Times New Roman" w:cs="Times New Roman"/>
      <w:sz w:val="18"/>
      <w:szCs w:val="18"/>
    </w:rPr>
  </w:style>
  <w:style w:type="paragraph" w:styleId="a4">
    <w:name w:val="footer"/>
    <w:basedOn w:val="a"/>
    <w:link w:val="Char0"/>
    <w:uiPriority w:val="99"/>
    <w:unhideWhenUsed/>
    <w:rsid w:val="008A5358"/>
    <w:pPr>
      <w:tabs>
        <w:tab w:val="center" w:pos="4153"/>
        <w:tab w:val="right" w:pos="8306"/>
      </w:tabs>
      <w:snapToGrid w:val="0"/>
      <w:jc w:val="left"/>
    </w:pPr>
    <w:rPr>
      <w:sz w:val="18"/>
      <w:szCs w:val="18"/>
    </w:rPr>
  </w:style>
  <w:style w:type="character" w:customStyle="1" w:styleId="Char0">
    <w:name w:val="页脚 Char"/>
    <w:basedOn w:val="a0"/>
    <w:link w:val="a4"/>
    <w:uiPriority w:val="99"/>
    <w:rsid w:val="008A535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1025</Words>
  <Characters>5843</Characters>
  <Application>Microsoft Office Word</Application>
  <DocSecurity>0</DocSecurity>
  <Lines>48</Lines>
  <Paragraphs>13</Paragraphs>
  <ScaleCrop>false</ScaleCrop>
  <Company>Microsoft</Company>
  <LinksUpToDate>false</LinksUpToDate>
  <CharactersWithSpaces>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GQI</dc:creator>
  <cp:lastModifiedBy>袁艳华</cp:lastModifiedBy>
  <cp:revision>4</cp:revision>
  <dcterms:created xsi:type="dcterms:W3CDTF">2018-08-07T07:15:00Z</dcterms:created>
  <dcterms:modified xsi:type="dcterms:W3CDTF">2018-08-17T02:52:00Z</dcterms:modified>
</cp:coreProperties>
</file>