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E9" w:rsidRPr="00596BFC" w:rsidRDefault="004E6439" w:rsidP="00A402E9">
      <w:pPr>
        <w:jc w:val="left"/>
        <w:rPr>
          <w:rFonts w:ascii="仿宋_GB2312" w:eastAsia="仿宋_GB2312" w:hAnsiTheme="minorEastAsia"/>
          <w:sz w:val="32"/>
          <w:szCs w:val="32"/>
        </w:rPr>
      </w:pPr>
      <w:r>
        <w:rPr>
          <w:rFonts w:ascii="仿宋_GB2312" w:eastAsia="仿宋_GB2312" w:hAnsiTheme="minorEastAsia" w:hint="eastAsia"/>
          <w:sz w:val="32"/>
          <w:szCs w:val="32"/>
        </w:rPr>
        <w:t>表</w:t>
      </w:r>
      <w:r w:rsidR="006F516F">
        <w:rPr>
          <w:rFonts w:ascii="仿宋_GB2312" w:eastAsia="仿宋_GB2312" w:hAnsiTheme="minorEastAsia" w:hint="eastAsia"/>
          <w:sz w:val="32"/>
          <w:szCs w:val="32"/>
        </w:rPr>
        <w:t>1</w:t>
      </w:r>
    </w:p>
    <w:p w:rsidR="00085156" w:rsidRPr="006E4E07" w:rsidRDefault="00247811" w:rsidP="00A402E9">
      <w:pPr>
        <w:jc w:val="center"/>
        <w:rPr>
          <w:rFonts w:ascii="黑体" w:eastAsia="黑体"/>
          <w:sz w:val="32"/>
          <w:szCs w:val="36"/>
        </w:rPr>
      </w:pPr>
      <w:r w:rsidRPr="006E4E07">
        <w:rPr>
          <w:rFonts w:ascii="黑体" w:eastAsia="黑体" w:hint="eastAsia"/>
          <w:sz w:val="32"/>
          <w:szCs w:val="36"/>
        </w:rPr>
        <w:t>全市建筑施工领域安全生产严执法、强管理、除</w:t>
      </w:r>
      <w:r w:rsidR="00C8424E" w:rsidRPr="006E4E07">
        <w:rPr>
          <w:rFonts w:ascii="黑体" w:eastAsia="黑体" w:hint="eastAsia"/>
          <w:sz w:val="32"/>
          <w:szCs w:val="36"/>
        </w:rPr>
        <w:t>隐患、保安全“百日攻坚”专项行动检查</w:t>
      </w:r>
      <w:r w:rsidR="006E4E07" w:rsidRPr="006E4E07">
        <w:rPr>
          <w:rFonts w:ascii="黑体" w:eastAsia="黑体" w:hint="eastAsia"/>
          <w:sz w:val="32"/>
          <w:szCs w:val="36"/>
        </w:rPr>
        <w:t>汇总</w:t>
      </w:r>
      <w:r w:rsidR="00085156" w:rsidRPr="006E4E07">
        <w:rPr>
          <w:rFonts w:ascii="黑体" w:eastAsia="黑体" w:hint="eastAsia"/>
          <w:sz w:val="32"/>
          <w:szCs w:val="36"/>
        </w:rPr>
        <w:t>表</w:t>
      </w:r>
    </w:p>
    <w:tbl>
      <w:tblPr>
        <w:tblStyle w:val="a5"/>
        <w:tblW w:w="14305" w:type="dxa"/>
        <w:tblInd w:w="-176" w:type="dxa"/>
        <w:tblLook w:val="04A0"/>
      </w:tblPr>
      <w:tblGrid>
        <w:gridCol w:w="654"/>
        <w:gridCol w:w="1073"/>
        <w:gridCol w:w="955"/>
        <w:gridCol w:w="896"/>
        <w:gridCol w:w="807"/>
        <w:gridCol w:w="926"/>
        <w:gridCol w:w="1190"/>
        <w:gridCol w:w="1837"/>
        <w:gridCol w:w="3003"/>
        <w:gridCol w:w="2964"/>
      </w:tblGrid>
      <w:tr w:rsidR="006E4E07" w:rsidRPr="00B211A4" w:rsidTr="00F01E60">
        <w:trPr>
          <w:trHeight w:val="315"/>
        </w:trPr>
        <w:tc>
          <w:tcPr>
            <w:tcW w:w="654" w:type="dxa"/>
            <w:vAlign w:val="center"/>
            <w:hideMark/>
          </w:tcPr>
          <w:p w:rsidR="003F5E99" w:rsidRDefault="006E4E07" w:rsidP="003F5E99">
            <w:pPr>
              <w:jc w:val="center"/>
              <w:rPr>
                <w:b/>
                <w:bCs/>
              </w:rPr>
            </w:pPr>
            <w:r w:rsidRPr="00B211A4">
              <w:rPr>
                <w:rFonts w:hint="eastAsia"/>
                <w:b/>
                <w:bCs/>
              </w:rPr>
              <w:t>序</w:t>
            </w:r>
          </w:p>
          <w:p w:rsidR="006E4E07" w:rsidRPr="00B211A4" w:rsidRDefault="006E4E07" w:rsidP="003F5E99">
            <w:pPr>
              <w:jc w:val="center"/>
              <w:rPr>
                <w:b/>
                <w:bCs/>
              </w:rPr>
            </w:pPr>
            <w:r w:rsidRPr="00B211A4">
              <w:rPr>
                <w:rFonts w:hint="eastAsia"/>
                <w:b/>
                <w:bCs/>
              </w:rPr>
              <w:t>号</w:t>
            </w:r>
          </w:p>
        </w:tc>
        <w:tc>
          <w:tcPr>
            <w:tcW w:w="1073" w:type="dxa"/>
            <w:vAlign w:val="center"/>
            <w:hideMark/>
          </w:tcPr>
          <w:p w:rsidR="006E4E07" w:rsidRDefault="006E4E07" w:rsidP="003F5E99">
            <w:pPr>
              <w:jc w:val="center"/>
              <w:rPr>
                <w:b/>
                <w:bCs/>
              </w:rPr>
            </w:pPr>
            <w:r w:rsidRPr="00B211A4">
              <w:rPr>
                <w:rFonts w:hint="eastAsia"/>
                <w:b/>
                <w:bCs/>
              </w:rPr>
              <w:t>工程</w:t>
            </w:r>
          </w:p>
          <w:p w:rsidR="006E4E07" w:rsidRPr="00B211A4" w:rsidRDefault="006E4E07" w:rsidP="003F5E99">
            <w:pPr>
              <w:jc w:val="center"/>
              <w:rPr>
                <w:b/>
                <w:bCs/>
              </w:rPr>
            </w:pPr>
            <w:r w:rsidRPr="00B211A4">
              <w:rPr>
                <w:rFonts w:hint="eastAsia"/>
                <w:b/>
                <w:bCs/>
              </w:rPr>
              <w:t>名称</w:t>
            </w:r>
          </w:p>
        </w:tc>
        <w:tc>
          <w:tcPr>
            <w:tcW w:w="955" w:type="dxa"/>
            <w:vAlign w:val="center"/>
            <w:hideMark/>
          </w:tcPr>
          <w:p w:rsidR="006E4E07" w:rsidRDefault="006E4E07" w:rsidP="003F5E99">
            <w:pPr>
              <w:jc w:val="center"/>
              <w:rPr>
                <w:b/>
                <w:bCs/>
              </w:rPr>
            </w:pPr>
            <w:r w:rsidRPr="00B211A4">
              <w:rPr>
                <w:rFonts w:hint="eastAsia"/>
                <w:b/>
                <w:bCs/>
              </w:rPr>
              <w:t>建设</w:t>
            </w:r>
          </w:p>
          <w:p w:rsidR="006E4E07" w:rsidRPr="00B211A4" w:rsidRDefault="006E4E07" w:rsidP="003F5E99">
            <w:pPr>
              <w:jc w:val="center"/>
              <w:rPr>
                <w:b/>
                <w:bCs/>
              </w:rPr>
            </w:pPr>
            <w:r w:rsidRPr="00B211A4">
              <w:rPr>
                <w:rFonts w:hint="eastAsia"/>
                <w:b/>
                <w:bCs/>
              </w:rPr>
              <w:t>单位</w:t>
            </w:r>
          </w:p>
        </w:tc>
        <w:tc>
          <w:tcPr>
            <w:tcW w:w="896" w:type="dxa"/>
            <w:vAlign w:val="center"/>
            <w:hideMark/>
          </w:tcPr>
          <w:p w:rsidR="006E4E07" w:rsidRDefault="006E4E07" w:rsidP="003F5E99">
            <w:pPr>
              <w:jc w:val="center"/>
              <w:rPr>
                <w:b/>
                <w:bCs/>
              </w:rPr>
            </w:pPr>
            <w:r w:rsidRPr="00B211A4">
              <w:rPr>
                <w:rFonts w:hint="eastAsia"/>
                <w:b/>
                <w:bCs/>
              </w:rPr>
              <w:t>施工</w:t>
            </w:r>
          </w:p>
          <w:p w:rsidR="006E4E07" w:rsidRPr="00B211A4" w:rsidRDefault="006E4E07" w:rsidP="003F5E99">
            <w:pPr>
              <w:jc w:val="center"/>
              <w:rPr>
                <w:b/>
                <w:bCs/>
              </w:rPr>
            </w:pPr>
            <w:r w:rsidRPr="00B211A4">
              <w:rPr>
                <w:rFonts w:hint="eastAsia"/>
                <w:b/>
                <w:bCs/>
              </w:rPr>
              <w:t>单位</w:t>
            </w:r>
          </w:p>
        </w:tc>
        <w:tc>
          <w:tcPr>
            <w:tcW w:w="807" w:type="dxa"/>
            <w:vAlign w:val="center"/>
            <w:hideMark/>
          </w:tcPr>
          <w:p w:rsidR="006E4E07" w:rsidRPr="00B211A4" w:rsidRDefault="006E4E07" w:rsidP="003F5E99">
            <w:pPr>
              <w:jc w:val="center"/>
              <w:rPr>
                <w:b/>
                <w:bCs/>
              </w:rPr>
            </w:pPr>
            <w:r w:rsidRPr="00B211A4">
              <w:rPr>
                <w:rFonts w:hint="eastAsia"/>
                <w:b/>
                <w:bCs/>
              </w:rPr>
              <w:t>项目经理</w:t>
            </w:r>
          </w:p>
        </w:tc>
        <w:tc>
          <w:tcPr>
            <w:tcW w:w="926" w:type="dxa"/>
            <w:vAlign w:val="center"/>
            <w:hideMark/>
          </w:tcPr>
          <w:p w:rsidR="006E4E07" w:rsidRDefault="006E4E07" w:rsidP="003F5E99">
            <w:pPr>
              <w:jc w:val="center"/>
              <w:rPr>
                <w:b/>
                <w:bCs/>
              </w:rPr>
            </w:pPr>
            <w:r w:rsidRPr="00B211A4">
              <w:rPr>
                <w:rFonts w:hint="eastAsia"/>
                <w:b/>
                <w:bCs/>
              </w:rPr>
              <w:t>监理</w:t>
            </w:r>
          </w:p>
          <w:p w:rsidR="006E4E07" w:rsidRPr="00B211A4" w:rsidRDefault="006E4E07" w:rsidP="003F5E99">
            <w:pPr>
              <w:jc w:val="center"/>
              <w:rPr>
                <w:b/>
                <w:bCs/>
              </w:rPr>
            </w:pPr>
            <w:r w:rsidRPr="00B211A4">
              <w:rPr>
                <w:rFonts w:hint="eastAsia"/>
                <w:b/>
                <w:bCs/>
              </w:rPr>
              <w:t>单位</w:t>
            </w:r>
          </w:p>
        </w:tc>
        <w:tc>
          <w:tcPr>
            <w:tcW w:w="1190" w:type="dxa"/>
            <w:vAlign w:val="center"/>
            <w:hideMark/>
          </w:tcPr>
          <w:p w:rsidR="006E4E07" w:rsidRDefault="006E4E07" w:rsidP="003F5E99">
            <w:pPr>
              <w:jc w:val="center"/>
              <w:rPr>
                <w:b/>
                <w:bCs/>
              </w:rPr>
            </w:pPr>
            <w:r w:rsidRPr="00B211A4">
              <w:rPr>
                <w:rFonts w:hint="eastAsia"/>
                <w:b/>
                <w:bCs/>
              </w:rPr>
              <w:t>项目</w:t>
            </w:r>
          </w:p>
          <w:p w:rsidR="006E4E07" w:rsidRPr="00B211A4" w:rsidRDefault="006E4E07" w:rsidP="003F5E99">
            <w:pPr>
              <w:jc w:val="center"/>
              <w:rPr>
                <w:b/>
                <w:bCs/>
              </w:rPr>
            </w:pPr>
            <w:r w:rsidRPr="00B211A4">
              <w:rPr>
                <w:rFonts w:hint="eastAsia"/>
                <w:b/>
                <w:bCs/>
              </w:rPr>
              <w:t>总监</w:t>
            </w:r>
          </w:p>
        </w:tc>
        <w:tc>
          <w:tcPr>
            <w:tcW w:w="1837" w:type="dxa"/>
            <w:tcBorders>
              <w:right w:val="single" w:sz="4" w:space="0" w:color="auto"/>
            </w:tcBorders>
            <w:vAlign w:val="center"/>
            <w:hideMark/>
          </w:tcPr>
          <w:p w:rsidR="006E4E07" w:rsidRDefault="006E4E07" w:rsidP="003F5E99">
            <w:pPr>
              <w:jc w:val="center"/>
              <w:rPr>
                <w:b/>
                <w:bCs/>
              </w:rPr>
            </w:pPr>
            <w:r>
              <w:rPr>
                <w:rFonts w:hint="eastAsia"/>
                <w:b/>
                <w:bCs/>
              </w:rPr>
              <w:t>是否购买</w:t>
            </w:r>
          </w:p>
          <w:p w:rsidR="006E4E07" w:rsidRPr="00B211A4" w:rsidRDefault="006E4E07" w:rsidP="003F5E99">
            <w:pPr>
              <w:jc w:val="center"/>
              <w:rPr>
                <w:b/>
                <w:bCs/>
              </w:rPr>
            </w:pPr>
            <w:r>
              <w:rPr>
                <w:rFonts w:hint="eastAsia"/>
                <w:b/>
                <w:bCs/>
              </w:rPr>
              <w:t>安责险</w:t>
            </w:r>
          </w:p>
        </w:tc>
        <w:tc>
          <w:tcPr>
            <w:tcW w:w="3003" w:type="dxa"/>
            <w:tcBorders>
              <w:left w:val="single" w:sz="4" w:space="0" w:color="auto"/>
            </w:tcBorders>
            <w:vAlign w:val="center"/>
          </w:tcPr>
          <w:p w:rsidR="006E4E07" w:rsidRPr="00B211A4" w:rsidRDefault="006E4E07" w:rsidP="003F5E99">
            <w:pPr>
              <w:jc w:val="center"/>
              <w:rPr>
                <w:b/>
                <w:bCs/>
              </w:rPr>
            </w:pPr>
            <w:r w:rsidRPr="00B211A4">
              <w:rPr>
                <w:rFonts w:hint="eastAsia"/>
                <w:b/>
                <w:bCs/>
              </w:rPr>
              <w:t>存在的问题</w:t>
            </w:r>
          </w:p>
        </w:tc>
        <w:tc>
          <w:tcPr>
            <w:tcW w:w="2964" w:type="dxa"/>
            <w:noWrap/>
            <w:vAlign w:val="center"/>
            <w:hideMark/>
          </w:tcPr>
          <w:p w:rsidR="006E4E07" w:rsidRPr="00B211A4" w:rsidRDefault="006E4E07" w:rsidP="003F5E99">
            <w:pPr>
              <w:jc w:val="center"/>
              <w:rPr>
                <w:b/>
                <w:bCs/>
              </w:rPr>
            </w:pPr>
            <w:r w:rsidRPr="00B211A4">
              <w:rPr>
                <w:rFonts w:hint="eastAsia"/>
                <w:b/>
                <w:bCs/>
              </w:rPr>
              <w:t>处理意见</w:t>
            </w:r>
          </w:p>
        </w:tc>
      </w:tr>
      <w:tr w:rsidR="006E4E07" w:rsidRPr="00B211A4" w:rsidTr="00F01E60">
        <w:trPr>
          <w:trHeight w:val="1887"/>
        </w:trPr>
        <w:tc>
          <w:tcPr>
            <w:tcW w:w="654" w:type="dxa"/>
            <w:noWrap/>
            <w:vAlign w:val="center"/>
            <w:hideMark/>
          </w:tcPr>
          <w:p w:rsidR="006E4E07" w:rsidRPr="00F337E3" w:rsidRDefault="00F337E3" w:rsidP="00144542">
            <w:pPr>
              <w:jc w:val="center"/>
              <w:rPr>
                <w:sz w:val="26"/>
              </w:rPr>
            </w:pPr>
            <w:r w:rsidRPr="00F337E3">
              <w:rPr>
                <w:rFonts w:hint="eastAsia"/>
                <w:sz w:val="26"/>
              </w:rPr>
              <w:t>1</w:t>
            </w:r>
          </w:p>
        </w:tc>
        <w:tc>
          <w:tcPr>
            <w:tcW w:w="1073" w:type="dxa"/>
            <w:vAlign w:val="center"/>
            <w:hideMark/>
          </w:tcPr>
          <w:p w:rsidR="006E4E07" w:rsidRPr="00F337E3" w:rsidRDefault="006E4E07" w:rsidP="00144542">
            <w:pPr>
              <w:jc w:val="center"/>
              <w:rPr>
                <w:sz w:val="26"/>
              </w:rPr>
            </w:pPr>
          </w:p>
        </w:tc>
        <w:tc>
          <w:tcPr>
            <w:tcW w:w="955" w:type="dxa"/>
            <w:vAlign w:val="center"/>
            <w:hideMark/>
          </w:tcPr>
          <w:p w:rsidR="006E4E07" w:rsidRPr="00F337E3" w:rsidRDefault="006E4E07" w:rsidP="00144542">
            <w:pPr>
              <w:jc w:val="center"/>
              <w:rPr>
                <w:sz w:val="26"/>
              </w:rPr>
            </w:pPr>
          </w:p>
        </w:tc>
        <w:tc>
          <w:tcPr>
            <w:tcW w:w="896" w:type="dxa"/>
            <w:vAlign w:val="center"/>
            <w:hideMark/>
          </w:tcPr>
          <w:p w:rsidR="006E4E07" w:rsidRPr="00F337E3" w:rsidRDefault="006E4E07" w:rsidP="00144542">
            <w:pPr>
              <w:jc w:val="center"/>
              <w:rPr>
                <w:sz w:val="26"/>
              </w:rPr>
            </w:pPr>
          </w:p>
        </w:tc>
        <w:tc>
          <w:tcPr>
            <w:tcW w:w="807" w:type="dxa"/>
            <w:vAlign w:val="center"/>
            <w:hideMark/>
          </w:tcPr>
          <w:p w:rsidR="006E4E07" w:rsidRPr="00F337E3" w:rsidRDefault="006E4E07" w:rsidP="00144542">
            <w:pPr>
              <w:jc w:val="center"/>
              <w:rPr>
                <w:sz w:val="26"/>
              </w:rPr>
            </w:pPr>
          </w:p>
        </w:tc>
        <w:tc>
          <w:tcPr>
            <w:tcW w:w="926" w:type="dxa"/>
            <w:vAlign w:val="center"/>
            <w:hideMark/>
          </w:tcPr>
          <w:p w:rsidR="006E4E07" w:rsidRPr="00F337E3" w:rsidRDefault="006E4E07" w:rsidP="00144542">
            <w:pPr>
              <w:jc w:val="center"/>
              <w:rPr>
                <w:sz w:val="26"/>
              </w:rPr>
            </w:pPr>
          </w:p>
        </w:tc>
        <w:tc>
          <w:tcPr>
            <w:tcW w:w="1190" w:type="dxa"/>
            <w:vAlign w:val="center"/>
            <w:hideMark/>
          </w:tcPr>
          <w:p w:rsidR="006E4E07" w:rsidRPr="00F337E3" w:rsidRDefault="006E4E07" w:rsidP="00144542">
            <w:pPr>
              <w:jc w:val="center"/>
              <w:rPr>
                <w:sz w:val="26"/>
              </w:rPr>
            </w:pPr>
          </w:p>
        </w:tc>
        <w:tc>
          <w:tcPr>
            <w:tcW w:w="1837" w:type="dxa"/>
            <w:tcBorders>
              <w:right w:val="single" w:sz="4" w:space="0" w:color="auto"/>
            </w:tcBorders>
            <w:vAlign w:val="center"/>
            <w:hideMark/>
          </w:tcPr>
          <w:p w:rsidR="006E4E07" w:rsidRPr="00F337E3" w:rsidRDefault="006E4E07" w:rsidP="00144542">
            <w:pPr>
              <w:jc w:val="center"/>
              <w:rPr>
                <w:sz w:val="26"/>
              </w:rPr>
            </w:pPr>
          </w:p>
        </w:tc>
        <w:tc>
          <w:tcPr>
            <w:tcW w:w="3003" w:type="dxa"/>
            <w:tcBorders>
              <w:left w:val="single" w:sz="4" w:space="0" w:color="auto"/>
            </w:tcBorders>
            <w:vAlign w:val="center"/>
          </w:tcPr>
          <w:p w:rsidR="006E4E07" w:rsidRPr="00F337E3" w:rsidRDefault="006E4E07" w:rsidP="00144542">
            <w:pPr>
              <w:jc w:val="center"/>
              <w:rPr>
                <w:sz w:val="26"/>
              </w:rPr>
            </w:pPr>
          </w:p>
        </w:tc>
        <w:tc>
          <w:tcPr>
            <w:tcW w:w="2964" w:type="dxa"/>
            <w:vAlign w:val="center"/>
            <w:hideMark/>
          </w:tcPr>
          <w:p w:rsidR="006E4E07" w:rsidRPr="00F337E3" w:rsidRDefault="006E4E07" w:rsidP="00144542">
            <w:pPr>
              <w:jc w:val="center"/>
              <w:rPr>
                <w:sz w:val="26"/>
              </w:rPr>
            </w:pPr>
          </w:p>
        </w:tc>
      </w:tr>
      <w:tr w:rsidR="00F337E3" w:rsidRPr="00B211A4" w:rsidTr="00F01E60">
        <w:trPr>
          <w:trHeight w:val="1887"/>
        </w:trPr>
        <w:tc>
          <w:tcPr>
            <w:tcW w:w="654" w:type="dxa"/>
            <w:noWrap/>
            <w:vAlign w:val="center"/>
            <w:hideMark/>
          </w:tcPr>
          <w:p w:rsidR="00F337E3" w:rsidRPr="00F337E3" w:rsidRDefault="00F337E3" w:rsidP="00144542">
            <w:pPr>
              <w:jc w:val="center"/>
              <w:rPr>
                <w:sz w:val="26"/>
              </w:rPr>
            </w:pPr>
            <w:r w:rsidRPr="00F337E3">
              <w:rPr>
                <w:rFonts w:hint="eastAsia"/>
                <w:sz w:val="26"/>
              </w:rPr>
              <w:t>2</w:t>
            </w:r>
          </w:p>
        </w:tc>
        <w:tc>
          <w:tcPr>
            <w:tcW w:w="1073" w:type="dxa"/>
            <w:vAlign w:val="center"/>
            <w:hideMark/>
          </w:tcPr>
          <w:p w:rsidR="00F337E3" w:rsidRPr="00F337E3" w:rsidRDefault="00F337E3" w:rsidP="00144542">
            <w:pPr>
              <w:jc w:val="center"/>
              <w:rPr>
                <w:sz w:val="26"/>
              </w:rPr>
            </w:pPr>
          </w:p>
        </w:tc>
        <w:tc>
          <w:tcPr>
            <w:tcW w:w="955" w:type="dxa"/>
            <w:vAlign w:val="center"/>
            <w:hideMark/>
          </w:tcPr>
          <w:p w:rsidR="00F337E3" w:rsidRPr="00F337E3" w:rsidRDefault="00F337E3" w:rsidP="00144542">
            <w:pPr>
              <w:jc w:val="center"/>
              <w:rPr>
                <w:sz w:val="26"/>
              </w:rPr>
            </w:pPr>
          </w:p>
        </w:tc>
        <w:tc>
          <w:tcPr>
            <w:tcW w:w="896" w:type="dxa"/>
            <w:vAlign w:val="center"/>
            <w:hideMark/>
          </w:tcPr>
          <w:p w:rsidR="00F337E3" w:rsidRPr="00F337E3" w:rsidRDefault="00F337E3" w:rsidP="00144542">
            <w:pPr>
              <w:jc w:val="center"/>
              <w:rPr>
                <w:sz w:val="26"/>
              </w:rPr>
            </w:pPr>
          </w:p>
        </w:tc>
        <w:tc>
          <w:tcPr>
            <w:tcW w:w="807" w:type="dxa"/>
            <w:vAlign w:val="center"/>
            <w:hideMark/>
          </w:tcPr>
          <w:p w:rsidR="00F337E3" w:rsidRPr="00F337E3" w:rsidRDefault="00F337E3" w:rsidP="00144542">
            <w:pPr>
              <w:jc w:val="center"/>
              <w:rPr>
                <w:sz w:val="26"/>
              </w:rPr>
            </w:pPr>
          </w:p>
        </w:tc>
        <w:tc>
          <w:tcPr>
            <w:tcW w:w="926" w:type="dxa"/>
            <w:vAlign w:val="center"/>
            <w:hideMark/>
          </w:tcPr>
          <w:p w:rsidR="00F337E3" w:rsidRPr="00F337E3" w:rsidRDefault="00F337E3" w:rsidP="00144542">
            <w:pPr>
              <w:jc w:val="center"/>
              <w:rPr>
                <w:sz w:val="26"/>
              </w:rPr>
            </w:pPr>
          </w:p>
        </w:tc>
        <w:tc>
          <w:tcPr>
            <w:tcW w:w="1190" w:type="dxa"/>
            <w:vAlign w:val="center"/>
            <w:hideMark/>
          </w:tcPr>
          <w:p w:rsidR="00F337E3" w:rsidRPr="00F337E3" w:rsidRDefault="00F337E3" w:rsidP="00144542">
            <w:pPr>
              <w:jc w:val="center"/>
              <w:rPr>
                <w:sz w:val="26"/>
              </w:rPr>
            </w:pPr>
          </w:p>
        </w:tc>
        <w:tc>
          <w:tcPr>
            <w:tcW w:w="1837" w:type="dxa"/>
            <w:tcBorders>
              <w:right w:val="single" w:sz="4" w:space="0" w:color="auto"/>
            </w:tcBorders>
            <w:vAlign w:val="center"/>
            <w:hideMark/>
          </w:tcPr>
          <w:p w:rsidR="00F337E3" w:rsidRPr="00F337E3" w:rsidRDefault="00F337E3" w:rsidP="00144542">
            <w:pPr>
              <w:jc w:val="center"/>
              <w:rPr>
                <w:sz w:val="26"/>
              </w:rPr>
            </w:pPr>
          </w:p>
        </w:tc>
        <w:tc>
          <w:tcPr>
            <w:tcW w:w="3003" w:type="dxa"/>
            <w:tcBorders>
              <w:left w:val="single" w:sz="4" w:space="0" w:color="auto"/>
            </w:tcBorders>
            <w:vAlign w:val="center"/>
          </w:tcPr>
          <w:p w:rsidR="00F337E3" w:rsidRPr="00F337E3" w:rsidRDefault="00F337E3" w:rsidP="00144542">
            <w:pPr>
              <w:jc w:val="center"/>
              <w:rPr>
                <w:sz w:val="26"/>
              </w:rPr>
            </w:pPr>
          </w:p>
        </w:tc>
        <w:tc>
          <w:tcPr>
            <w:tcW w:w="2964" w:type="dxa"/>
            <w:vAlign w:val="center"/>
            <w:hideMark/>
          </w:tcPr>
          <w:p w:rsidR="00F337E3" w:rsidRPr="00F337E3" w:rsidRDefault="00F337E3" w:rsidP="00144542">
            <w:pPr>
              <w:jc w:val="center"/>
              <w:rPr>
                <w:sz w:val="26"/>
              </w:rPr>
            </w:pPr>
          </w:p>
        </w:tc>
      </w:tr>
      <w:tr w:rsidR="00F337E3" w:rsidRPr="00B211A4" w:rsidTr="00F01E60">
        <w:trPr>
          <w:trHeight w:val="1887"/>
        </w:trPr>
        <w:tc>
          <w:tcPr>
            <w:tcW w:w="654" w:type="dxa"/>
            <w:noWrap/>
            <w:vAlign w:val="center"/>
            <w:hideMark/>
          </w:tcPr>
          <w:p w:rsidR="00F337E3" w:rsidRPr="00F337E3" w:rsidRDefault="00F337E3" w:rsidP="00144542">
            <w:pPr>
              <w:jc w:val="center"/>
              <w:rPr>
                <w:sz w:val="26"/>
              </w:rPr>
            </w:pPr>
            <w:r w:rsidRPr="00F337E3">
              <w:rPr>
                <w:rFonts w:hint="eastAsia"/>
                <w:sz w:val="26"/>
              </w:rPr>
              <w:t>3</w:t>
            </w:r>
          </w:p>
        </w:tc>
        <w:tc>
          <w:tcPr>
            <w:tcW w:w="1073" w:type="dxa"/>
            <w:vAlign w:val="center"/>
            <w:hideMark/>
          </w:tcPr>
          <w:p w:rsidR="00F337E3" w:rsidRPr="00F337E3" w:rsidRDefault="00F337E3" w:rsidP="00144542">
            <w:pPr>
              <w:jc w:val="center"/>
              <w:rPr>
                <w:sz w:val="26"/>
              </w:rPr>
            </w:pPr>
          </w:p>
        </w:tc>
        <w:tc>
          <w:tcPr>
            <w:tcW w:w="955" w:type="dxa"/>
            <w:vAlign w:val="center"/>
            <w:hideMark/>
          </w:tcPr>
          <w:p w:rsidR="00F337E3" w:rsidRPr="00F337E3" w:rsidRDefault="00F337E3" w:rsidP="00144542">
            <w:pPr>
              <w:jc w:val="center"/>
              <w:rPr>
                <w:sz w:val="26"/>
              </w:rPr>
            </w:pPr>
          </w:p>
        </w:tc>
        <w:tc>
          <w:tcPr>
            <w:tcW w:w="896" w:type="dxa"/>
            <w:vAlign w:val="center"/>
            <w:hideMark/>
          </w:tcPr>
          <w:p w:rsidR="00F337E3" w:rsidRPr="00F337E3" w:rsidRDefault="00F337E3" w:rsidP="00144542">
            <w:pPr>
              <w:jc w:val="center"/>
              <w:rPr>
                <w:sz w:val="26"/>
              </w:rPr>
            </w:pPr>
          </w:p>
        </w:tc>
        <w:tc>
          <w:tcPr>
            <w:tcW w:w="807" w:type="dxa"/>
            <w:vAlign w:val="center"/>
            <w:hideMark/>
          </w:tcPr>
          <w:p w:rsidR="00F337E3" w:rsidRPr="00F337E3" w:rsidRDefault="00F337E3" w:rsidP="00144542">
            <w:pPr>
              <w:jc w:val="center"/>
              <w:rPr>
                <w:sz w:val="26"/>
              </w:rPr>
            </w:pPr>
          </w:p>
        </w:tc>
        <w:tc>
          <w:tcPr>
            <w:tcW w:w="926" w:type="dxa"/>
            <w:vAlign w:val="center"/>
            <w:hideMark/>
          </w:tcPr>
          <w:p w:rsidR="00F337E3" w:rsidRPr="00F337E3" w:rsidRDefault="00F337E3" w:rsidP="00144542">
            <w:pPr>
              <w:jc w:val="center"/>
              <w:rPr>
                <w:sz w:val="26"/>
              </w:rPr>
            </w:pPr>
          </w:p>
        </w:tc>
        <w:tc>
          <w:tcPr>
            <w:tcW w:w="1190" w:type="dxa"/>
            <w:vAlign w:val="center"/>
            <w:hideMark/>
          </w:tcPr>
          <w:p w:rsidR="00F337E3" w:rsidRPr="00F337E3" w:rsidRDefault="00F337E3" w:rsidP="00144542">
            <w:pPr>
              <w:jc w:val="center"/>
              <w:rPr>
                <w:sz w:val="26"/>
              </w:rPr>
            </w:pPr>
          </w:p>
        </w:tc>
        <w:tc>
          <w:tcPr>
            <w:tcW w:w="1837" w:type="dxa"/>
            <w:tcBorders>
              <w:right w:val="single" w:sz="4" w:space="0" w:color="auto"/>
            </w:tcBorders>
            <w:vAlign w:val="center"/>
            <w:hideMark/>
          </w:tcPr>
          <w:p w:rsidR="00F337E3" w:rsidRPr="00F337E3" w:rsidRDefault="00F337E3" w:rsidP="00144542">
            <w:pPr>
              <w:jc w:val="center"/>
              <w:rPr>
                <w:sz w:val="26"/>
              </w:rPr>
            </w:pPr>
          </w:p>
        </w:tc>
        <w:tc>
          <w:tcPr>
            <w:tcW w:w="3003" w:type="dxa"/>
            <w:tcBorders>
              <w:left w:val="single" w:sz="4" w:space="0" w:color="auto"/>
            </w:tcBorders>
            <w:vAlign w:val="center"/>
          </w:tcPr>
          <w:p w:rsidR="00F337E3" w:rsidRPr="00F337E3" w:rsidRDefault="00F337E3" w:rsidP="00144542">
            <w:pPr>
              <w:jc w:val="center"/>
              <w:rPr>
                <w:sz w:val="26"/>
              </w:rPr>
            </w:pPr>
          </w:p>
        </w:tc>
        <w:tc>
          <w:tcPr>
            <w:tcW w:w="2964" w:type="dxa"/>
            <w:vAlign w:val="center"/>
            <w:hideMark/>
          </w:tcPr>
          <w:p w:rsidR="00F337E3" w:rsidRPr="00F337E3" w:rsidRDefault="00F337E3" w:rsidP="00144542">
            <w:pPr>
              <w:jc w:val="center"/>
              <w:rPr>
                <w:sz w:val="26"/>
              </w:rPr>
            </w:pPr>
          </w:p>
        </w:tc>
      </w:tr>
    </w:tbl>
    <w:p w:rsidR="006E4E07" w:rsidRDefault="006E4E07">
      <w:pPr>
        <w:rPr>
          <w:rFonts w:ascii="仿宋_GB2312" w:eastAsia="仿宋_GB2312"/>
        </w:rPr>
      </w:pPr>
    </w:p>
    <w:p w:rsidR="006E4E07" w:rsidRDefault="006E4E07">
      <w:pPr>
        <w:rPr>
          <w:rFonts w:ascii="仿宋_GB2312" w:eastAsia="仿宋_GB2312"/>
        </w:rPr>
      </w:pPr>
    </w:p>
    <w:p w:rsidR="006E4E07" w:rsidRDefault="006E4E07">
      <w:pPr>
        <w:rPr>
          <w:rFonts w:ascii="仿宋_GB2312" w:eastAsia="仿宋_GB2312"/>
        </w:rPr>
      </w:pPr>
    </w:p>
    <w:p w:rsidR="006E4E07" w:rsidRDefault="006E4E07">
      <w:pPr>
        <w:rPr>
          <w:rFonts w:ascii="仿宋_GB2312" w:eastAsia="仿宋_GB2312"/>
        </w:rPr>
      </w:pPr>
    </w:p>
    <w:p w:rsidR="006E4E07" w:rsidRDefault="006E4E07">
      <w:pPr>
        <w:rPr>
          <w:rFonts w:ascii="仿宋_GB2312" w:eastAsia="仿宋_GB2312"/>
        </w:rPr>
      </w:pPr>
    </w:p>
    <w:p w:rsidR="006E4E07" w:rsidRDefault="006E4E07">
      <w:pPr>
        <w:rPr>
          <w:rFonts w:ascii="仿宋_GB2312" w:eastAsia="仿宋_GB2312"/>
        </w:rPr>
      </w:pPr>
    </w:p>
    <w:p w:rsidR="00557C72" w:rsidRPr="00295311" w:rsidRDefault="00557C72" w:rsidP="00557C72">
      <w:pPr>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表2</w:t>
      </w:r>
    </w:p>
    <w:p w:rsidR="00A4560E" w:rsidRDefault="00167569" w:rsidP="00557C72">
      <w:pPr>
        <w:jc w:val="center"/>
        <w:rPr>
          <w:rFonts w:ascii="黑体" w:eastAsia="黑体"/>
          <w:sz w:val="34"/>
          <w:szCs w:val="36"/>
        </w:rPr>
      </w:pPr>
      <w:r>
        <w:rPr>
          <w:rFonts w:ascii="黑体" w:eastAsia="黑体" w:hint="eastAsia"/>
          <w:sz w:val="34"/>
          <w:szCs w:val="36"/>
        </w:rPr>
        <w:t>全市建筑施工领域安全生产严执法、强管理、除</w:t>
      </w:r>
      <w:r w:rsidRPr="00427B9C">
        <w:rPr>
          <w:rFonts w:ascii="黑体" w:eastAsia="黑体" w:hint="eastAsia"/>
          <w:sz w:val="34"/>
          <w:szCs w:val="36"/>
        </w:rPr>
        <w:t>隐患、保安全“百日攻坚”专项行动检查表</w:t>
      </w:r>
    </w:p>
    <w:p w:rsidR="00557C72" w:rsidRPr="004A250B" w:rsidRDefault="00557C72" w:rsidP="00557C72">
      <w:pPr>
        <w:jc w:val="center"/>
        <w:rPr>
          <w:rFonts w:ascii="仿宋_GB2312" w:eastAsia="仿宋_GB2312"/>
          <w:sz w:val="30"/>
          <w:szCs w:val="32"/>
        </w:rPr>
      </w:pPr>
      <w:r w:rsidRPr="004A250B">
        <w:rPr>
          <w:rFonts w:ascii="仿宋_GB2312" w:eastAsia="仿宋_GB2312" w:hint="eastAsia"/>
          <w:sz w:val="30"/>
          <w:szCs w:val="32"/>
        </w:rPr>
        <w:t>（建设、监理、施工单位检查内容）</w:t>
      </w:r>
    </w:p>
    <w:p w:rsidR="00557C72" w:rsidRDefault="00557C72" w:rsidP="00557C72">
      <w:pPr>
        <w:rPr>
          <w:rFonts w:ascii="仿宋_GB2312" w:eastAsia="仿宋_GB2312"/>
          <w:sz w:val="24"/>
        </w:rPr>
      </w:pPr>
    </w:p>
    <w:p w:rsidR="00557C72" w:rsidRDefault="00557C72" w:rsidP="00557C72">
      <w:pPr>
        <w:rPr>
          <w:rFonts w:ascii="仿宋_GB2312" w:eastAsia="仿宋_GB2312"/>
          <w:sz w:val="24"/>
        </w:rPr>
      </w:pPr>
      <w:r w:rsidRPr="00C54597">
        <w:rPr>
          <w:rFonts w:ascii="仿宋_GB2312" w:eastAsia="仿宋_GB2312" w:hint="eastAsia"/>
          <w:sz w:val="24"/>
        </w:rPr>
        <w:t>项目名称：</w:t>
      </w:r>
      <w:r>
        <w:rPr>
          <w:rFonts w:ascii="仿宋_GB2312" w:eastAsia="仿宋_GB2312" w:hint="eastAsia"/>
          <w:sz w:val="24"/>
        </w:rPr>
        <w:t xml:space="preserve">                                                        </w:t>
      </w:r>
      <w:r w:rsidRPr="00C54597">
        <w:rPr>
          <w:rFonts w:ascii="仿宋_GB2312" w:eastAsia="仿宋_GB2312" w:hint="eastAsia"/>
          <w:sz w:val="24"/>
        </w:rPr>
        <w:t xml:space="preserve">   </w:t>
      </w:r>
      <w:r>
        <w:rPr>
          <w:rFonts w:ascii="仿宋_GB2312" w:eastAsia="仿宋_GB2312" w:hint="eastAsia"/>
          <w:sz w:val="24"/>
        </w:rPr>
        <w:t xml:space="preserve">                        </w:t>
      </w:r>
    </w:p>
    <w:tbl>
      <w:tblPr>
        <w:tblStyle w:val="a5"/>
        <w:tblW w:w="0" w:type="auto"/>
        <w:tblLook w:val="01E0"/>
      </w:tblPr>
      <w:tblGrid>
        <w:gridCol w:w="675"/>
        <w:gridCol w:w="1276"/>
        <w:gridCol w:w="5670"/>
        <w:gridCol w:w="5812"/>
        <w:gridCol w:w="741"/>
      </w:tblGrid>
      <w:tr w:rsidR="00557C72" w:rsidRPr="00C54597" w:rsidTr="00A837D6">
        <w:tc>
          <w:tcPr>
            <w:tcW w:w="675" w:type="dxa"/>
            <w:vAlign w:val="center"/>
          </w:tcPr>
          <w:p w:rsidR="00557C72" w:rsidRPr="00C54597" w:rsidRDefault="00557C72" w:rsidP="00A837D6">
            <w:pPr>
              <w:jc w:val="center"/>
              <w:rPr>
                <w:rFonts w:ascii="仿宋_GB2312" w:eastAsia="仿宋_GB2312"/>
                <w:b/>
                <w:sz w:val="24"/>
              </w:rPr>
            </w:pPr>
            <w:r w:rsidRPr="00C54597">
              <w:rPr>
                <w:rFonts w:ascii="仿宋_GB2312" w:eastAsia="仿宋_GB2312" w:hint="eastAsia"/>
                <w:b/>
                <w:sz w:val="24"/>
              </w:rPr>
              <w:t>序号</w:t>
            </w:r>
          </w:p>
        </w:tc>
        <w:tc>
          <w:tcPr>
            <w:tcW w:w="1276" w:type="dxa"/>
            <w:vAlign w:val="center"/>
          </w:tcPr>
          <w:p w:rsidR="00557C72" w:rsidRPr="00C54597" w:rsidRDefault="00557C72" w:rsidP="00A837D6">
            <w:pPr>
              <w:jc w:val="center"/>
              <w:rPr>
                <w:rFonts w:ascii="仿宋_GB2312" w:eastAsia="仿宋_GB2312"/>
                <w:b/>
                <w:sz w:val="24"/>
              </w:rPr>
            </w:pPr>
            <w:r w:rsidRPr="00C54597">
              <w:rPr>
                <w:rFonts w:ascii="仿宋_GB2312" w:eastAsia="仿宋_GB2312" w:hint="eastAsia"/>
                <w:b/>
                <w:sz w:val="24"/>
              </w:rPr>
              <w:t>督查项目</w:t>
            </w:r>
          </w:p>
        </w:tc>
        <w:tc>
          <w:tcPr>
            <w:tcW w:w="5670" w:type="dxa"/>
            <w:vAlign w:val="center"/>
          </w:tcPr>
          <w:p w:rsidR="00557C72" w:rsidRPr="00C54597" w:rsidRDefault="00EF21DC" w:rsidP="00A837D6">
            <w:pPr>
              <w:jc w:val="center"/>
              <w:rPr>
                <w:rFonts w:ascii="仿宋_GB2312" w:eastAsia="仿宋_GB2312"/>
                <w:b/>
                <w:sz w:val="24"/>
              </w:rPr>
            </w:pPr>
            <w:r w:rsidRPr="000E1F56">
              <w:rPr>
                <w:rFonts w:asciiTheme="minorEastAsia" w:eastAsiaTheme="minorEastAsia" w:hAnsiTheme="minorEastAsia" w:hint="eastAsia"/>
                <w:b/>
                <w:sz w:val="24"/>
              </w:rPr>
              <w:t>检查内容</w:t>
            </w:r>
          </w:p>
        </w:tc>
        <w:tc>
          <w:tcPr>
            <w:tcW w:w="5812" w:type="dxa"/>
            <w:vAlign w:val="center"/>
          </w:tcPr>
          <w:p w:rsidR="00557C72" w:rsidRPr="00C54597" w:rsidRDefault="00EF21DC" w:rsidP="00684E1B">
            <w:pPr>
              <w:jc w:val="center"/>
              <w:rPr>
                <w:rFonts w:ascii="仿宋_GB2312" w:eastAsia="仿宋_GB2312"/>
                <w:b/>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741" w:type="dxa"/>
            <w:vAlign w:val="center"/>
          </w:tcPr>
          <w:p w:rsidR="00557C72" w:rsidRPr="00C54597" w:rsidRDefault="00557C72" w:rsidP="00A837D6">
            <w:pPr>
              <w:jc w:val="center"/>
              <w:rPr>
                <w:rFonts w:ascii="仿宋_GB2312" w:eastAsia="仿宋_GB2312"/>
                <w:b/>
                <w:sz w:val="24"/>
              </w:rPr>
            </w:pPr>
            <w:r w:rsidRPr="00C54597">
              <w:rPr>
                <w:rFonts w:ascii="仿宋_GB2312" w:eastAsia="仿宋_GB2312" w:hint="eastAsia"/>
                <w:b/>
                <w:sz w:val="24"/>
              </w:rPr>
              <w:t>备注</w:t>
            </w:r>
          </w:p>
        </w:tc>
      </w:tr>
      <w:tr w:rsidR="00832639" w:rsidRPr="00A95492" w:rsidTr="00A837D6">
        <w:trPr>
          <w:trHeight w:val="631"/>
        </w:trPr>
        <w:tc>
          <w:tcPr>
            <w:tcW w:w="675" w:type="dxa"/>
            <w:vAlign w:val="center"/>
          </w:tcPr>
          <w:p w:rsidR="00832639" w:rsidRPr="00A95492" w:rsidRDefault="00832639"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p>
        </w:tc>
        <w:tc>
          <w:tcPr>
            <w:tcW w:w="1276" w:type="dxa"/>
            <w:vMerge w:val="restart"/>
            <w:vAlign w:val="center"/>
          </w:tcPr>
          <w:p w:rsidR="00832639" w:rsidRPr="00A95492" w:rsidRDefault="00832639"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建设单位</w:t>
            </w:r>
          </w:p>
        </w:tc>
        <w:tc>
          <w:tcPr>
            <w:tcW w:w="5670" w:type="dxa"/>
            <w:vAlign w:val="center"/>
          </w:tcPr>
          <w:p w:rsidR="00832639" w:rsidRPr="00A95492" w:rsidRDefault="00832639" w:rsidP="00A837D6">
            <w:pPr>
              <w:pStyle w:val="a7"/>
              <w:spacing w:line="240" w:lineRule="auto"/>
              <w:rPr>
                <w:rFonts w:asciiTheme="minorEastAsia" w:eastAsiaTheme="minorEastAsia" w:hAnsiTheme="minorEastAsia" w:cs="宋体"/>
                <w:sz w:val="18"/>
                <w:szCs w:val="18"/>
              </w:rPr>
            </w:pPr>
            <w:r w:rsidRPr="00A95492">
              <w:rPr>
                <w:rFonts w:asciiTheme="minorEastAsia" w:eastAsiaTheme="minorEastAsia" w:hAnsiTheme="minorEastAsia" w:cs="宋体" w:hint="eastAsia"/>
                <w:sz w:val="18"/>
                <w:szCs w:val="18"/>
              </w:rPr>
              <w:t>是否办理施工许可手续</w:t>
            </w:r>
          </w:p>
        </w:tc>
        <w:tc>
          <w:tcPr>
            <w:tcW w:w="5812" w:type="dxa"/>
            <w:vAlign w:val="center"/>
          </w:tcPr>
          <w:p w:rsidR="00832639" w:rsidRPr="00A95492" w:rsidRDefault="00832639" w:rsidP="00A837D6">
            <w:pPr>
              <w:jc w:val="center"/>
              <w:rPr>
                <w:rFonts w:asciiTheme="minorEastAsia" w:eastAsiaTheme="minorEastAsia" w:hAnsiTheme="minorEastAsia"/>
                <w:sz w:val="18"/>
                <w:szCs w:val="18"/>
              </w:rPr>
            </w:pPr>
          </w:p>
        </w:tc>
        <w:tc>
          <w:tcPr>
            <w:tcW w:w="741" w:type="dxa"/>
            <w:vAlign w:val="center"/>
          </w:tcPr>
          <w:p w:rsidR="00832639" w:rsidRPr="00A95492" w:rsidRDefault="00832639" w:rsidP="00A837D6">
            <w:pPr>
              <w:jc w:val="center"/>
              <w:rPr>
                <w:rFonts w:asciiTheme="minorEastAsia" w:eastAsiaTheme="minorEastAsia" w:hAnsiTheme="minorEastAsia"/>
                <w:sz w:val="18"/>
                <w:szCs w:val="18"/>
              </w:rPr>
            </w:pPr>
          </w:p>
        </w:tc>
      </w:tr>
      <w:tr w:rsidR="00832639" w:rsidRPr="00A95492" w:rsidTr="00A837D6">
        <w:trPr>
          <w:trHeight w:val="697"/>
        </w:trPr>
        <w:tc>
          <w:tcPr>
            <w:tcW w:w="675" w:type="dxa"/>
            <w:vAlign w:val="center"/>
          </w:tcPr>
          <w:p w:rsidR="00832639" w:rsidRPr="00A95492" w:rsidRDefault="00832639"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2</w:t>
            </w:r>
          </w:p>
        </w:tc>
        <w:tc>
          <w:tcPr>
            <w:tcW w:w="1276" w:type="dxa"/>
            <w:vMerge/>
            <w:vAlign w:val="center"/>
          </w:tcPr>
          <w:p w:rsidR="00832639" w:rsidRPr="00A95492" w:rsidRDefault="00832639" w:rsidP="00A837D6">
            <w:pPr>
              <w:jc w:val="center"/>
              <w:rPr>
                <w:rFonts w:asciiTheme="minorEastAsia" w:eastAsiaTheme="minorEastAsia" w:hAnsiTheme="minorEastAsia"/>
                <w:sz w:val="18"/>
                <w:szCs w:val="18"/>
              </w:rPr>
            </w:pPr>
          </w:p>
        </w:tc>
        <w:tc>
          <w:tcPr>
            <w:tcW w:w="5670" w:type="dxa"/>
            <w:vAlign w:val="center"/>
          </w:tcPr>
          <w:p w:rsidR="00832639" w:rsidRPr="00A95492" w:rsidRDefault="00832639" w:rsidP="00A837D6">
            <w:pPr>
              <w:pStyle w:val="a7"/>
              <w:spacing w:line="240" w:lineRule="auto"/>
              <w:rPr>
                <w:rFonts w:asciiTheme="minorEastAsia" w:eastAsiaTheme="minorEastAsia" w:hAnsiTheme="minorEastAsia" w:cs="宋体"/>
                <w:sz w:val="18"/>
                <w:szCs w:val="18"/>
              </w:rPr>
            </w:pPr>
            <w:r w:rsidRPr="00A95492">
              <w:rPr>
                <w:rFonts w:asciiTheme="minorEastAsia" w:eastAsiaTheme="minorEastAsia" w:hAnsiTheme="minorEastAsia" w:cs="宋体" w:hint="eastAsia"/>
                <w:sz w:val="18"/>
                <w:szCs w:val="18"/>
              </w:rPr>
              <w:t>是否在招标文件中将安全文明措施费列为不可竞争费用；是否按规定及时支付安全生产和绿色施工及扬尘防治费用。</w:t>
            </w:r>
          </w:p>
        </w:tc>
        <w:tc>
          <w:tcPr>
            <w:tcW w:w="5812" w:type="dxa"/>
            <w:vAlign w:val="center"/>
          </w:tcPr>
          <w:p w:rsidR="00832639" w:rsidRPr="00A95492" w:rsidRDefault="00832639" w:rsidP="00A837D6">
            <w:pPr>
              <w:jc w:val="center"/>
              <w:rPr>
                <w:rFonts w:asciiTheme="minorEastAsia" w:eastAsiaTheme="minorEastAsia" w:hAnsiTheme="minorEastAsia"/>
                <w:sz w:val="18"/>
                <w:szCs w:val="18"/>
              </w:rPr>
            </w:pPr>
          </w:p>
        </w:tc>
        <w:tc>
          <w:tcPr>
            <w:tcW w:w="741" w:type="dxa"/>
            <w:vAlign w:val="center"/>
          </w:tcPr>
          <w:p w:rsidR="00832639" w:rsidRPr="00A95492" w:rsidRDefault="00832639" w:rsidP="00A837D6">
            <w:pPr>
              <w:jc w:val="center"/>
              <w:rPr>
                <w:rFonts w:asciiTheme="minorEastAsia" w:eastAsiaTheme="minorEastAsia" w:hAnsiTheme="minorEastAsia"/>
                <w:sz w:val="18"/>
                <w:szCs w:val="18"/>
              </w:rPr>
            </w:pPr>
          </w:p>
        </w:tc>
      </w:tr>
      <w:tr w:rsidR="00832639" w:rsidRPr="00A95492" w:rsidTr="00A837D6">
        <w:trPr>
          <w:trHeight w:val="603"/>
        </w:trPr>
        <w:tc>
          <w:tcPr>
            <w:tcW w:w="675" w:type="dxa"/>
            <w:vAlign w:val="center"/>
          </w:tcPr>
          <w:p w:rsidR="00832639" w:rsidRPr="00A95492" w:rsidRDefault="00832639"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3</w:t>
            </w:r>
          </w:p>
        </w:tc>
        <w:tc>
          <w:tcPr>
            <w:tcW w:w="1276" w:type="dxa"/>
            <w:vMerge/>
            <w:vAlign w:val="center"/>
          </w:tcPr>
          <w:p w:rsidR="00832639" w:rsidRPr="00A95492" w:rsidRDefault="00832639" w:rsidP="00A837D6">
            <w:pPr>
              <w:jc w:val="center"/>
              <w:rPr>
                <w:rFonts w:asciiTheme="minorEastAsia" w:eastAsiaTheme="minorEastAsia" w:hAnsiTheme="minorEastAsia"/>
                <w:sz w:val="18"/>
                <w:szCs w:val="18"/>
              </w:rPr>
            </w:pPr>
          </w:p>
        </w:tc>
        <w:tc>
          <w:tcPr>
            <w:tcW w:w="5670" w:type="dxa"/>
            <w:vAlign w:val="center"/>
          </w:tcPr>
          <w:p w:rsidR="00832639" w:rsidRPr="00A95492" w:rsidRDefault="00832639" w:rsidP="00A837D6">
            <w:pPr>
              <w:pStyle w:val="a7"/>
              <w:spacing w:line="240" w:lineRule="auto"/>
              <w:rPr>
                <w:rFonts w:asciiTheme="minorEastAsia" w:eastAsiaTheme="minorEastAsia" w:hAnsiTheme="minorEastAsia" w:cs="宋体"/>
                <w:sz w:val="18"/>
                <w:szCs w:val="18"/>
              </w:rPr>
            </w:pPr>
            <w:r w:rsidRPr="00A95492">
              <w:rPr>
                <w:rFonts w:asciiTheme="minorEastAsia" w:eastAsiaTheme="minorEastAsia" w:hAnsiTheme="minorEastAsia" w:hint="eastAsia"/>
                <w:sz w:val="18"/>
                <w:szCs w:val="18"/>
              </w:rPr>
              <w:t>是否存在违法发包行为</w:t>
            </w:r>
          </w:p>
        </w:tc>
        <w:tc>
          <w:tcPr>
            <w:tcW w:w="5812" w:type="dxa"/>
            <w:vAlign w:val="center"/>
          </w:tcPr>
          <w:p w:rsidR="00832639" w:rsidRPr="00A95492" w:rsidRDefault="00832639" w:rsidP="00A837D6">
            <w:pPr>
              <w:jc w:val="center"/>
              <w:rPr>
                <w:rFonts w:asciiTheme="minorEastAsia" w:eastAsiaTheme="minorEastAsia" w:hAnsiTheme="minorEastAsia"/>
                <w:sz w:val="18"/>
                <w:szCs w:val="18"/>
              </w:rPr>
            </w:pPr>
          </w:p>
        </w:tc>
        <w:tc>
          <w:tcPr>
            <w:tcW w:w="741" w:type="dxa"/>
            <w:vAlign w:val="center"/>
          </w:tcPr>
          <w:p w:rsidR="00832639" w:rsidRPr="00A95492" w:rsidRDefault="00832639" w:rsidP="00A837D6">
            <w:pPr>
              <w:jc w:val="center"/>
              <w:rPr>
                <w:rFonts w:asciiTheme="minorEastAsia" w:eastAsiaTheme="minorEastAsia" w:hAnsiTheme="minorEastAsia"/>
                <w:sz w:val="18"/>
                <w:szCs w:val="18"/>
              </w:rPr>
            </w:pPr>
          </w:p>
        </w:tc>
      </w:tr>
      <w:tr w:rsidR="00832639" w:rsidRPr="00A95492" w:rsidTr="00A837D6">
        <w:trPr>
          <w:trHeight w:val="608"/>
        </w:trPr>
        <w:tc>
          <w:tcPr>
            <w:tcW w:w="675" w:type="dxa"/>
            <w:vAlign w:val="center"/>
          </w:tcPr>
          <w:p w:rsidR="00832639" w:rsidRPr="00A95492" w:rsidRDefault="00832639"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4</w:t>
            </w:r>
          </w:p>
        </w:tc>
        <w:tc>
          <w:tcPr>
            <w:tcW w:w="1276" w:type="dxa"/>
            <w:vMerge/>
            <w:vAlign w:val="center"/>
          </w:tcPr>
          <w:p w:rsidR="00832639" w:rsidRPr="00A95492" w:rsidRDefault="00832639" w:rsidP="00A837D6">
            <w:pPr>
              <w:jc w:val="center"/>
              <w:rPr>
                <w:rFonts w:asciiTheme="minorEastAsia" w:eastAsiaTheme="minorEastAsia" w:hAnsiTheme="minorEastAsia"/>
                <w:sz w:val="18"/>
                <w:szCs w:val="18"/>
              </w:rPr>
            </w:pPr>
          </w:p>
        </w:tc>
        <w:tc>
          <w:tcPr>
            <w:tcW w:w="5670" w:type="dxa"/>
            <w:vAlign w:val="center"/>
          </w:tcPr>
          <w:p w:rsidR="00832639" w:rsidRPr="00A95492" w:rsidRDefault="00832639" w:rsidP="00A837D6">
            <w:pPr>
              <w:jc w:val="left"/>
              <w:rPr>
                <w:rFonts w:asciiTheme="minorEastAsia" w:eastAsiaTheme="minorEastAsia" w:hAnsiTheme="minorEastAsia"/>
                <w:sz w:val="18"/>
                <w:szCs w:val="18"/>
              </w:rPr>
            </w:pPr>
            <w:r w:rsidRPr="00A95492">
              <w:rPr>
                <w:rFonts w:asciiTheme="minorEastAsia" w:eastAsiaTheme="minorEastAsia" w:hAnsiTheme="minorEastAsia" w:cs="宋体" w:hint="eastAsia"/>
                <w:sz w:val="18"/>
                <w:szCs w:val="18"/>
              </w:rPr>
              <w:t>有无随意压缩合同约定工期的现象</w:t>
            </w:r>
          </w:p>
        </w:tc>
        <w:tc>
          <w:tcPr>
            <w:tcW w:w="5812" w:type="dxa"/>
            <w:vAlign w:val="center"/>
          </w:tcPr>
          <w:p w:rsidR="00832639" w:rsidRPr="00A95492" w:rsidRDefault="00832639" w:rsidP="00A837D6">
            <w:pPr>
              <w:jc w:val="center"/>
              <w:rPr>
                <w:rFonts w:asciiTheme="minorEastAsia" w:eastAsiaTheme="minorEastAsia" w:hAnsiTheme="minorEastAsia"/>
                <w:sz w:val="18"/>
                <w:szCs w:val="18"/>
              </w:rPr>
            </w:pPr>
          </w:p>
        </w:tc>
        <w:tc>
          <w:tcPr>
            <w:tcW w:w="741" w:type="dxa"/>
            <w:vAlign w:val="center"/>
          </w:tcPr>
          <w:p w:rsidR="00832639" w:rsidRPr="00A95492" w:rsidRDefault="00832639" w:rsidP="00A837D6">
            <w:pPr>
              <w:jc w:val="center"/>
              <w:rPr>
                <w:rFonts w:asciiTheme="minorEastAsia" w:eastAsiaTheme="minorEastAsia" w:hAnsiTheme="minorEastAsia"/>
                <w:sz w:val="18"/>
                <w:szCs w:val="18"/>
              </w:rPr>
            </w:pPr>
          </w:p>
        </w:tc>
      </w:tr>
      <w:tr w:rsidR="00832639" w:rsidRPr="00A95492" w:rsidTr="00A837D6">
        <w:trPr>
          <w:trHeight w:val="608"/>
        </w:trPr>
        <w:tc>
          <w:tcPr>
            <w:tcW w:w="675" w:type="dxa"/>
            <w:vAlign w:val="center"/>
          </w:tcPr>
          <w:p w:rsidR="00832639"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276" w:type="dxa"/>
            <w:vMerge/>
            <w:vAlign w:val="center"/>
          </w:tcPr>
          <w:p w:rsidR="00832639" w:rsidRPr="00A95492" w:rsidRDefault="00832639" w:rsidP="00A837D6">
            <w:pPr>
              <w:jc w:val="center"/>
              <w:rPr>
                <w:rFonts w:asciiTheme="minorEastAsia" w:eastAsiaTheme="minorEastAsia" w:hAnsiTheme="minorEastAsia"/>
                <w:sz w:val="18"/>
                <w:szCs w:val="18"/>
              </w:rPr>
            </w:pPr>
          </w:p>
        </w:tc>
        <w:tc>
          <w:tcPr>
            <w:tcW w:w="5670" w:type="dxa"/>
            <w:vAlign w:val="center"/>
          </w:tcPr>
          <w:p w:rsidR="00832639" w:rsidRPr="00A95492" w:rsidRDefault="003E702F" w:rsidP="00A837D6">
            <w:pPr>
              <w:jc w:val="left"/>
              <w:rPr>
                <w:rFonts w:asciiTheme="minorEastAsia" w:eastAsiaTheme="minorEastAsia" w:hAnsiTheme="minorEastAsia" w:cs="宋体" w:hint="eastAsia"/>
                <w:sz w:val="18"/>
                <w:szCs w:val="18"/>
              </w:rPr>
            </w:pPr>
            <w:r w:rsidRPr="003E702F">
              <w:rPr>
                <w:rFonts w:asciiTheme="minorEastAsia" w:eastAsiaTheme="minorEastAsia" w:hAnsiTheme="minorEastAsia" w:cs="宋体" w:hint="eastAsia"/>
                <w:sz w:val="18"/>
                <w:szCs w:val="18"/>
              </w:rPr>
              <w:t>是否按规定提供危大工程清单</w:t>
            </w:r>
          </w:p>
        </w:tc>
        <w:tc>
          <w:tcPr>
            <w:tcW w:w="5812" w:type="dxa"/>
            <w:vAlign w:val="center"/>
          </w:tcPr>
          <w:p w:rsidR="00832639" w:rsidRPr="00A95492" w:rsidRDefault="00832639" w:rsidP="00A837D6">
            <w:pPr>
              <w:jc w:val="center"/>
              <w:rPr>
                <w:rFonts w:asciiTheme="minorEastAsia" w:eastAsiaTheme="minorEastAsia" w:hAnsiTheme="minorEastAsia"/>
                <w:sz w:val="18"/>
                <w:szCs w:val="18"/>
              </w:rPr>
            </w:pPr>
          </w:p>
        </w:tc>
        <w:tc>
          <w:tcPr>
            <w:tcW w:w="741" w:type="dxa"/>
            <w:vAlign w:val="center"/>
          </w:tcPr>
          <w:p w:rsidR="00832639" w:rsidRPr="00A95492" w:rsidRDefault="00832639" w:rsidP="00A837D6">
            <w:pPr>
              <w:jc w:val="center"/>
              <w:rPr>
                <w:rFonts w:asciiTheme="minorEastAsia" w:eastAsiaTheme="minorEastAsia" w:hAnsiTheme="minorEastAsia"/>
                <w:sz w:val="18"/>
                <w:szCs w:val="18"/>
              </w:rPr>
            </w:pPr>
          </w:p>
        </w:tc>
      </w:tr>
      <w:tr w:rsidR="00557C72" w:rsidRPr="00A95492" w:rsidTr="00A837D6">
        <w:trPr>
          <w:trHeight w:val="561"/>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c>
          <w:tcPr>
            <w:tcW w:w="1276" w:type="dxa"/>
            <w:vMerge w:val="restart"/>
            <w:vAlign w:val="center"/>
          </w:tcPr>
          <w:p w:rsidR="00557C72" w:rsidRPr="00A95492" w:rsidRDefault="00557C72"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监理单位</w:t>
            </w:r>
          </w:p>
        </w:tc>
        <w:tc>
          <w:tcPr>
            <w:tcW w:w="5670" w:type="dxa"/>
            <w:vAlign w:val="center"/>
          </w:tcPr>
          <w:p w:rsidR="00557C72" w:rsidRPr="00A95492" w:rsidRDefault="00557C72" w:rsidP="00A837D6">
            <w:pPr>
              <w:jc w:val="left"/>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严格监理单位人员配置。严格《市住建局关于进一步强化监理单位履职尽责管理的通知》，按照相关规定以及合同约定将项目总监理工程师、专业监理工程师、监理员全部录入“互动系统”进行打卡考勤。</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A837D6">
        <w:trPr>
          <w:trHeight w:val="561"/>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557C72" w:rsidP="00A837D6">
            <w:pPr>
              <w:jc w:val="left"/>
              <w:rPr>
                <w:rFonts w:asciiTheme="minorEastAsia" w:eastAsiaTheme="minorEastAsia" w:hAnsiTheme="minorEastAsia" w:cs="仿宋_GB2312"/>
                <w:color w:val="000000"/>
                <w:sz w:val="18"/>
                <w:szCs w:val="18"/>
              </w:rPr>
            </w:pPr>
            <w:r w:rsidRPr="00A95492">
              <w:rPr>
                <w:rFonts w:asciiTheme="minorEastAsia" w:eastAsiaTheme="minorEastAsia" w:hAnsiTheme="minorEastAsia" w:cs="仿宋_GB2312" w:hint="eastAsia"/>
                <w:color w:val="000000"/>
                <w:sz w:val="18"/>
                <w:szCs w:val="18"/>
              </w:rPr>
              <w:t>是否结合施工现场危险源实际情况编制安全监理规划</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A837D6">
        <w:trPr>
          <w:trHeight w:val="555"/>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557C72" w:rsidP="00A837D6">
            <w:pPr>
              <w:spacing w:line="0" w:lineRule="atLeast"/>
              <w:rPr>
                <w:rFonts w:asciiTheme="minorEastAsia" w:eastAsiaTheme="minorEastAsia" w:hAnsiTheme="minorEastAsia"/>
                <w:sz w:val="18"/>
                <w:szCs w:val="18"/>
              </w:rPr>
            </w:pPr>
            <w:r w:rsidRPr="00A95492">
              <w:rPr>
                <w:rFonts w:asciiTheme="minorEastAsia" w:eastAsiaTheme="minorEastAsia" w:hAnsiTheme="minorEastAsia" w:cs="仿宋_GB2312" w:hint="eastAsia"/>
                <w:color w:val="000000"/>
                <w:sz w:val="18"/>
                <w:szCs w:val="18"/>
              </w:rPr>
              <w:t>对施工组织设计和专项施工方案是否进行审查和登记</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A837D6">
        <w:trPr>
          <w:trHeight w:val="1048"/>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557C72" w:rsidP="00A837D6">
            <w:pPr>
              <w:spacing w:line="0" w:lineRule="atLeast"/>
              <w:rPr>
                <w:rFonts w:asciiTheme="minorEastAsia" w:eastAsiaTheme="minorEastAsia" w:hAnsiTheme="minorEastAsia" w:cs="仿宋_GB2312"/>
                <w:b/>
                <w:color w:val="000000"/>
                <w:sz w:val="18"/>
                <w:szCs w:val="18"/>
              </w:rPr>
            </w:pPr>
            <w:r w:rsidRPr="00A95492">
              <w:rPr>
                <w:rFonts w:asciiTheme="minorEastAsia" w:eastAsiaTheme="minorEastAsia" w:hAnsiTheme="minorEastAsia" w:cs="仿宋_GB2312" w:hint="eastAsia"/>
                <w:color w:val="000000"/>
                <w:sz w:val="18"/>
                <w:szCs w:val="18"/>
              </w:rPr>
              <w:t>对</w:t>
            </w:r>
            <w:r w:rsidRPr="00A95492">
              <w:rPr>
                <w:rFonts w:asciiTheme="minorEastAsia" w:eastAsiaTheme="minorEastAsia" w:hAnsiTheme="minorEastAsia" w:cs="仿宋_GB2312" w:hint="eastAsia"/>
                <w:sz w:val="18"/>
                <w:szCs w:val="18"/>
              </w:rPr>
              <w:t>施工总承包单位和分包单位的资质和安全生产许可证，以及项目负责人、安全员安全生产考核合格证书和建筑施工特种作业人员操作资格证进行审查；是否建立了单位资质和人员资格审查台账</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A837D6">
        <w:trPr>
          <w:trHeight w:val="562"/>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10</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557C72" w:rsidP="00A837D6">
            <w:pPr>
              <w:spacing w:line="0" w:lineRule="atLeast"/>
              <w:rPr>
                <w:rFonts w:asciiTheme="minorEastAsia" w:eastAsiaTheme="minorEastAsia" w:hAnsiTheme="minorEastAsia" w:cs="仿宋_GB2312"/>
                <w:sz w:val="18"/>
                <w:szCs w:val="18"/>
              </w:rPr>
            </w:pPr>
            <w:r w:rsidRPr="00A95492">
              <w:rPr>
                <w:rStyle w:val="a6"/>
                <w:rFonts w:asciiTheme="minorEastAsia" w:eastAsiaTheme="minorEastAsia" w:hAnsiTheme="minorEastAsia" w:cs="仿宋_GB2312" w:hint="eastAsia"/>
                <w:b w:val="0"/>
                <w:sz w:val="18"/>
                <w:szCs w:val="18"/>
              </w:rPr>
              <w:t>对超过一定规模的危险性较大的分部分项工程是否督促</w:t>
            </w:r>
            <w:r w:rsidRPr="00A95492">
              <w:rPr>
                <w:rFonts w:asciiTheme="minorEastAsia" w:eastAsiaTheme="minorEastAsia" w:hAnsiTheme="minorEastAsia" w:cs="仿宋_GB2312" w:hint="eastAsia"/>
                <w:sz w:val="18"/>
                <w:szCs w:val="18"/>
              </w:rPr>
              <w:t>施工总承包单位组织召开专家论证会</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A837D6">
        <w:trPr>
          <w:trHeight w:val="698"/>
        </w:trPr>
        <w:tc>
          <w:tcPr>
            <w:tcW w:w="675" w:type="dxa"/>
            <w:vAlign w:val="center"/>
          </w:tcPr>
          <w:p w:rsidR="00557C72" w:rsidRPr="00A95492" w:rsidRDefault="00832639"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482281" w:rsidP="00A837D6">
            <w:pPr>
              <w:spacing w:line="0" w:lineRule="atLeast"/>
              <w:rPr>
                <w:rFonts w:asciiTheme="minorEastAsia" w:eastAsiaTheme="minorEastAsia" w:hAnsiTheme="minorEastAsia" w:cs="仿宋_GB2312"/>
                <w:color w:val="000000"/>
                <w:sz w:val="18"/>
                <w:szCs w:val="18"/>
              </w:rPr>
            </w:pPr>
            <w:r w:rsidRPr="00A95492">
              <w:rPr>
                <w:rFonts w:asciiTheme="minorEastAsia" w:eastAsiaTheme="minorEastAsia" w:hAnsiTheme="minorEastAsia" w:cs="仿宋_GB2312" w:hint="eastAsia"/>
                <w:color w:val="000000"/>
                <w:sz w:val="18"/>
                <w:szCs w:val="18"/>
              </w:rPr>
              <w:t>是否定期召开监理工作会议研究安全生产工作，</w:t>
            </w:r>
            <w:r w:rsidR="00557C72" w:rsidRPr="00A95492">
              <w:rPr>
                <w:rFonts w:asciiTheme="minorEastAsia" w:eastAsiaTheme="minorEastAsia" w:hAnsiTheme="minorEastAsia" w:cs="仿宋_GB2312" w:hint="eastAsia"/>
                <w:color w:val="000000"/>
                <w:sz w:val="18"/>
                <w:szCs w:val="18"/>
              </w:rPr>
              <w:t>是否有会议记录</w:t>
            </w:r>
            <w:r w:rsidRPr="00A95492">
              <w:rPr>
                <w:rFonts w:asciiTheme="minorEastAsia" w:eastAsiaTheme="minorEastAsia" w:hAnsiTheme="minorEastAsia" w:cs="仿宋_GB2312" w:hint="eastAsia"/>
                <w:color w:val="000000"/>
                <w:sz w:val="18"/>
                <w:szCs w:val="18"/>
              </w:rPr>
              <w:t>。</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557C72" w:rsidRPr="00A95492" w:rsidTr="00832639">
        <w:trPr>
          <w:trHeight w:val="687"/>
        </w:trPr>
        <w:tc>
          <w:tcPr>
            <w:tcW w:w="675" w:type="dxa"/>
            <w:vAlign w:val="center"/>
          </w:tcPr>
          <w:p w:rsidR="00557C72" w:rsidRPr="00A95492" w:rsidRDefault="00557C72"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2</w:t>
            </w:r>
          </w:p>
        </w:tc>
        <w:tc>
          <w:tcPr>
            <w:tcW w:w="1276" w:type="dxa"/>
            <w:vMerge/>
            <w:vAlign w:val="center"/>
          </w:tcPr>
          <w:p w:rsidR="00557C72" w:rsidRPr="00A95492" w:rsidRDefault="00557C72" w:rsidP="00A837D6">
            <w:pPr>
              <w:jc w:val="center"/>
              <w:rPr>
                <w:rFonts w:asciiTheme="minorEastAsia" w:eastAsiaTheme="minorEastAsia" w:hAnsiTheme="minorEastAsia"/>
                <w:sz w:val="18"/>
                <w:szCs w:val="18"/>
              </w:rPr>
            </w:pPr>
          </w:p>
        </w:tc>
        <w:tc>
          <w:tcPr>
            <w:tcW w:w="5670" w:type="dxa"/>
            <w:vAlign w:val="center"/>
          </w:tcPr>
          <w:p w:rsidR="00557C72" w:rsidRPr="00A95492" w:rsidRDefault="00557C72" w:rsidP="00A837D6">
            <w:pPr>
              <w:spacing w:line="0" w:lineRule="atLeast"/>
              <w:rPr>
                <w:rFonts w:asciiTheme="minorEastAsia" w:eastAsiaTheme="minorEastAsia" w:hAnsiTheme="minorEastAsia" w:cs="仿宋_GB2312"/>
                <w:b/>
                <w:color w:val="000000"/>
                <w:sz w:val="18"/>
                <w:szCs w:val="18"/>
              </w:rPr>
            </w:pPr>
            <w:r w:rsidRPr="00A95492">
              <w:rPr>
                <w:rFonts w:asciiTheme="minorEastAsia" w:eastAsiaTheme="minorEastAsia" w:hAnsiTheme="minorEastAsia" w:cs="仿宋_GB2312" w:hint="eastAsia"/>
                <w:sz w:val="18"/>
                <w:szCs w:val="18"/>
              </w:rPr>
              <w:t>对于施工单位拒不执行纠正</w:t>
            </w:r>
            <w:r w:rsidRPr="00A95492">
              <w:rPr>
                <w:rFonts w:asciiTheme="minorEastAsia" w:eastAsiaTheme="minorEastAsia" w:hAnsiTheme="minorEastAsia" w:cs="仿宋_GB2312" w:hint="eastAsia"/>
                <w:color w:val="000000"/>
                <w:sz w:val="18"/>
                <w:szCs w:val="18"/>
              </w:rPr>
              <w:t>违章行为和整改安全隐患指令的情况，是否向建设单位或主管部门报告</w:t>
            </w:r>
            <w:r w:rsidR="001D0106" w:rsidRPr="00A95492">
              <w:rPr>
                <w:rFonts w:asciiTheme="minorEastAsia" w:eastAsiaTheme="minorEastAsia" w:hAnsiTheme="minorEastAsia" w:cs="仿宋_GB2312" w:hint="eastAsia"/>
                <w:color w:val="000000"/>
                <w:sz w:val="18"/>
                <w:szCs w:val="18"/>
              </w:rPr>
              <w:t>。</w:t>
            </w:r>
          </w:p>
        </w:tc>
        <w:tc>
          <w:tcPr>
            <w:tcW w:w="5812" w:type="dxa"/>
            <w:vAlign w:val="center"/>
          </w:tcPr>
          <w:p w:rsidR="00557C72" w:rsidRPr="00A95492" w:rsidRDefault="00557C72" w:rsidP="00A837D6">
            <w:pPr>
              <w:jc w:val="center"/>
              <w:rPr>
                <w:rFonts w:asciiTheme="minorEastAsia" w:eastAsiaTheme="minorEastAsia" w:hAnsiTheme="minorEastAsia"/>
                <w:sz w:val="18"/>
                <w:szCs w:val="18"/>
              </w:rPr>
            </w:pPr>
          </w:p>
        </w:tc>
        <w:tc>
          <w:tcPr>
            <w:tcW w:w="741" w:type="dxa"/>
            <w:vAlign w:val="center"/>
          </w:tcPr>
          <w:p w:rsidR="00557C72" w:rsidRPr="00A95492" w:rsidRDefault="00557C72" w:rsidP="00A837D6">
            <w:pPr>
              <w:jc w:val="center"/>
              <w:rPr>
                <w:rFonts w:asciiTheme="minorEastAsia" w:eastAsiaTheme="minorEastAsia" w:hAnsiTheme="minorEastAsia"/>
                <w:sz w:val="18"/>
                <w:szCs w:val="18"/>
              </w:rPr>
            </w:pPr>
          </w:p>
        </w:tc>
      </w:tr>
      <w:tr w:rsidR="0008595D" w:rsidRPr="00A95492" w:rsidTr="00A837D6">
        <w:trPr>
          <w:trHeight w:val="976"/>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3</w:t>
            </w:r>
          </w:p>
        </w:tc>
        <w:tc>
          <w:tcPr>
            <w:tcW w:w="1276" w:type="dxa"/>
            <w:vMerge w:val="restart"/>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施工单位</w:t>
            </w:r>
          </w:p>
        </w:tc>
        <w:tc>
          <w:tcPr>
            <w:tcW w:w="5670" w:type="dxa"/>
            <w:vAlign w:val="center"/>
          </w:tcPr>
          <w:p w:rsidR="0008595D" w:rsidRPr="00A95492" w:rsidRDefault="0008595D" w:rsidP="00A837D6">
            <w:pPr>
              <w:jc w:val="left"/>
              <w:rPr>
                <w:rFonts w:asciiTheme="minorEastAsia" w:eastAsiaTheme="minorEastAsia" w:hAnsiTheme="minorEastAsia"/>
                <w:sz w:val="18"/>
                <w:szCs w:val="18"/>
              </w:rPr>
            </w:pPr>
            <w:r w:rsidRPr="00A95492">
              <w:rPr>
                <w:rFonts w:asciiTheme="minorEastAsia" w:eastAsiaTheme="minorEastAsia" w:hAnsiTheme="minorEastAsia" w:cs="宋体" w:hint="eastAsia"/>
                <w:color w:val="000000"/>
                <w:sz w:val="18"/>
                <w:szCs w:val="18"/>
              </w:rPr>
              <w:t>安全管理责任落实情况。重点检查建筑施工企业主要负责人、项目负责人履职情况；依法设置安全生产管理机构或配备专职安全生产管理人员和保障安全生产投入等情况。</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A837D6">
        <w:trPr>
          <w:trHeight w:val="976"/>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4</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A95492" w:rsidRDefault="0008595D" w:rsidP="00A837D6">
            <w:pPr>
              <w:jc w:val="left"/>
              <w:rPr>
                <w:rFonts w:asciiTheme="minorEastAsia" w:eastAsiaTheme="minorEastAsia" w:hAnsiTheme="minorEastAsia" w:cs="宋体"/>
                <w:color w:val="000000"/>
                <w:sz w:val="18"/>
                <w:szCs w:val="18"/>
              </w:rPr>
            </w:pPr>
            <w:r w:rsidRPr="00A95492">
              <w:rPr>
                <w:rFonts w:asciiTheme="minorEastAsia" w:eastAsiaTheme="minorEastAsia" w:hAnsiTheme="minorEastAsia" w:cs="宋体" w:hint="eastAsia"/>
                <w:color w:val="000000"/>
                <w:sz w:val="18"/>
                <w:szCs w:val="18"/>
              </w:rPr>
              <w:t>加强有限空间作业安全情况。严格落实《安徽省有限空间作业安全管理与监督暂行规定》（皖安办〔2020〕75号），加强有限空间作业危险因素辨识和安全教育培训情况，专项安全施工方案编制，作业前施工审批情况；遵守“先通风、再检测、后施工”作业程序情况；是否安排专人旁站监护，个人防护、通讯物品配备情况。</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A837D6">
        <w:trPr>
          <w:trHeight w:val="1118"/>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5</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A95492" w:rsidRDefault="0008595D" w:rsidP="00A837D6">
            <w:pPr>
              <w:jc w:val="left"/>
              <w:rPr>
                <w:rFonts w:asciiTheme="minorEastAsia" w:eastAsiaTheme="minorEastAsia" w:hAnsiTheme="minorEastAsia"/>
                <w:sz w:val="18"/>
                <w:szCs w:val="18"/>
              </w:rPr>
            </w:pPr>
            <w:r w:rsidRPr="00A95492">
              <w:rPr>
                <w:rFonts w:asciiTheme="minorEastAsia" w:eastAsiaTheme="minorEastAsia" w:hAnsiTheme="minorEastAsia" w:cs="宋体" w:hint="eastAsia"/>
                <w:color w:val="000000"/>
                <w:sz w:val="18"/>
                <w:szCs w:val="18"/>
              </w:rPr>
              <w:t>安全管理制度建立和执行情况。重点检查建筑施工企业主要负责人、项目负责人、专职安全生产管理人员和建筑施工特种作业人员持证上岗情况；从业人员安全生产教育培训情况。</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A837D6">
        <w:trPr>
          <w:trHeight w:val="840"/>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6</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A95492" w:rsidRDefault="0008595D" w:rsidP="00A837D6">
            <w:pPr>
              <w:jc w:val="left"/>
              <w:rPr>
                <w:rFonts w:asciiTheme="minorEastAsia" w:eastAsiaTheme="minorEastAsia" w:hAnsiTheme="minorEastAsia"/>
                <w:sz w:val="18"/>
                <w:szCs w:val="18"/>
              </w:rPr>
            </w:pPr>
            <w:r w:rsidRPr="00A95492">
              <w:rPr>
                <w:rFonts w:asciiTheme="minorEastAsia" w:eastAsiaTheme="minorEastAsia" w:hAnsiTheme="minorEastAsia" w:cs="宋体" w:hint="eastAsia"/>
                <w:color w:val="000000"/>
                <w:sz w:val="18"/>
                <w:szCs w:val="18"/>
              </w:rPr>
              <w:t>隐患排查治理情况。重点检查建筑施工企业及项目安全隐患排查治理制度建立情况；开展安全隐患自查自改自报，实行整改闭环管理情况。</w:t>
            </w:r>
            <w:r w:rsidRPr="00A95492">
              <w:rPr>
                <w:rFonts w:asciiTheme="minorEastAsia" w:eastAsiaTheme="minorEastAsia" w:hAnsiTheme="minorEastAsia"/>
                <w:sz w:val="18"/>
                <w:szCs w:val="18"/>
              </w:rPr>
              <w:t xml:space="preserve"> </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A837D6">
        <w:trPr>
          <w:trHeight w:val="840"/>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7</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A95492" w:rsidRDefault="0008595D" w:rsidP="00A837D6">
            <w:pPr>
              <w:jc w:val="left"/>
              <w:rPr>
                <w:rFonts w:asciiTheme="minorEastAsia" w:eastAsiaTheme="minorEastAsia" w:hAnsiTheme="minorEastAsia" w:cs="宋体"/>
                <w:color w:val="000000"/>
                <w:sz w:val="18"/>
                <w:szCs w:val="18"/>
              </w:rPr>
            </w:pPr>
            <w:r w:rsidRPr="00A95492">
              <w:rPr>
                <w:rFonts w:ascii="宋体" w:hAnsi="宋体" w:hint="eastAsia"/>
              </w:rPr>
              <w:t>市“双标化”工地扬尘污染防治“六个百分百”措施是否落实到位。</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A837D6">
        <w:trPr>
          <w:trHeight w:val="920"/>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8</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A95492" w:rsidRDefault="0008595D" w:rsidP="00A837D6">
            <w:pPr>
              <w:jc w:val="left"/>
              <w:rPr>
                <w:rFonts w:asciiTheme="minorEastAsia" w:eastAsiaTheme="minorEastAsia" w:hAnsiTheme="minorEastAsia"/>
                <w:sz w:val="18"/>
                <w:szCs w:val="18"/>
              </w:rPr>
            </w:pPr>
            <w:r w:rsidRPr="00A95492">
              <w:rPr>
                <w:rFonts w:asciiTheme="minorEastAsia" w:eastAsiaTheme="minorEastAsia" w:hAnsiTheme="minorEastAsia" w:hint="eastAsia"/>
                <w:sz w:val="18"/>
                <w:szCs w:val="18"/>
              </w:rPr>
              <w:t>重大危险源管理情况。重点督查施工现场起重机械、高支模、深基坑等危险性较大的分部分项工程安全管理情况；安全专项施工方案编制及专家论证情况；安全专项施工方案落实情况。</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r w:rsidR="0008595D" w:rsidRPr="00A95492" w:rsidTr="00832639">
        <w:trPr>
          <w:trHeight w:val="732"/>
        </w:trPr>
        <w:tc>
          <w:tcPr>
            <w:tcW w:w="675" w:type="dxa"/>
            <w:vAlign w:val="center"/>
          </w:tcPr>
          <w:p w:rsidR="0008595D" w:rsidRPr="00A95492" w:rsidRDefault="0008595D" w:rsidP="00A837D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832639">
              <w:rPr>
                <w:rFonts w:asciiTheme="minorEastAsia" w:eastAsiaTheme="minorEastAsia" w:hAnsiTheme="minorEastAsia" w:hint="eastAsia"/>
                <w:sz w:val="18"/>
                <w:szCs w:val="18"/>
              </w:rPr>
              <w:t>9</w:t>
            </w:r>
          </w:p>
        </w:tc>
        <w:tc>
          <w:tcPr>
            <w:tcW w:w="1276" w:type="dxa"/>
            <w:vMerge/>
            <w:vAlign w:val="center"/>
          </w:tcPr>
          <w:p w:rsidR="0008595D" w:rsidRPr="00A95492" w:rsidRDefault="0008595D" w:rsidP="00A837D6">
            <w:pPr>
              <w:jc w:val="center"/>
              <w:rPr>
                <w:rFonts w:asciiTheme="minorEastAsia" w:eastAsiaTheme="minorEastAsia" w:hAnsiTheme="minorEastAsia"/>
                <w:sz w:val="18"/>
                <w:szCs w:val="18"/>
              </w:rPr>
            </w:pPr>
          </w:p>
        </w:tc>
        <w:tc>
          <w:tcPr>
            <w:tcW w:w="5670" w:type="dxa"/>
            <w:vAlign w:val="center"/>
          </w:tcPr>
          <w:p w:rsidR="0008595D" w:rsidRPr="002A4FF5" w:rsidRDefault="0008595D" w:rsidP="00A837D6">
            <w:pPr>
              <w:jc w:val="left"/>
              <w:rPr>
                <w:rFonts w:asciiTheme="minorEastAsia" w:eastAsiaTheme="minorEastAsia" w:hAnsiTheme="minorEastAsia"/>
                <w:sz w:val="18"/>
                <w:szCs w:val="18"/>
              </w:rPr>
            </w:pPr>
            <w:r w:rsidRPr="002A4FF5">
              <w:rPr>
                <w:rFonts w:asciiTheme="minorEastAsia" w:eastAsiaTheme="minorEastAsia" w:hAnsiTheme="minorEastAsia" w:hint="eastAsia"/>
                <w:sz w:val="18"/>
                <w:szCs w:val="18"/>
              </w:rPr>
              <w:t>购买安责险情况。是否按照《芜湖市建筑施工安全生产责任保险实施意见（试行）》（芜市建函〔2022〕251号）购买建筑施工安全生产责任保险。</w:t>
            </w:r>
          </w:p>
        </w:tc>
        <w:tc>
          <w:tcPr>
            <w:tcW w:w="5812" w:type="dxa"/>
            <w:vAlign w:val="center"/>
          </w:tcPr>
          <w:p w:rsidR="0008595D" w:rsidRPr="00A95492" w:rsidRDefault="0008595D" w:rsidP="00A837D6">
            <w:pPr>
              <w:jc w:val="center"/>
              <w:rPr>
                <w:rFonts w:asciiTheme="minorEastAsia" w:eastAsiaTheme="minorEastAsia" w:hAnsiTheme="minorEastAsia"/>
                <w:sz w:val="18"/>
                <w:szCs w:val="18"/>
              </w:rPr>
            </w:pPr>
          </w:p>
        </w:tc>
        <w:tc>
          <w:tcPr>
            <w:tcW w:w="741" w:type="dxa"/>
            <w:vAlign w:val="center"/>
          </w:tcPr>
          <w:p w:rsidR="0008595D" w:rsidRPr="00A95492" w:rsidRDefault="0008595D" w:rsidP="00A837D6">
            <w:pPr>
              <w:jc w:val="center"/>
              <w:rPr>
                <w:rFonts w:asciiTheme="minorEastAsia" w:eastAsiaTheme="minorEastAsia" w:hAnsiTheme="minorEastAsia"/>
                <w:sz w:val="24"/>
              </w:rPr>
            </w:pPr>
          </w:p>
        </w:tc>
      </w:tr>
    </w:tbl>
    <w:p w:rsidR="003C2CF0" w:rsidRPr="00A95492" w:rsidRDefault="00557C72" w:rsidP="00557C72">
      <w:pPr>
        <w:rPr>
          <w:rFonts w:asciiTheme="minorEastAsia" w:eastAsiaTheme="minorEastAsia" w:hAnsiTheme="minorEastAsia"/>
          <w:sz w:val="24"/>
        </w:rPr>
      </w:pPr>
      <w:r w:rsidRPr="00A95492">
        <w:rPr>
          <w:rFonts w:asciiTheme="minorEastAsia" w:eastAsiaTheme="minorEastAsia" w:hAnsiTheme="minorEastAsia" w:hint="eastAsia"/>
          <w:sz w:val="24"/>
        </w:rPr>
        <w:t xml:space="preserve">检查组成员：  </w:t>
      </w:r>
      <w:r w:rsidR="002662AE" w:rsidRPr="00A95492">
        <w:rPr>
          <w:rFonts w:asciiTheme="minorEastAsia" w:eastAsiaTheme="minorEastAsia" w:hAnsiTheme="minorEastAsia" w:hint="eastAsia"/>
          <w:sz w:val="24"/>
        </w:rPr>
        <w:t xml:space="preserve">                                                                                    日  期：   </w:t>
      </w:r>
    </w:p>
    <w:p w:rsidR="00557C72" w:rsidRPr="000A06CC" w:rsidRDefault="00557C72" w:rsidP="00557C72">
      <w:pPr>
        <w:rPr>
          <w:rFonts w:ascii="仿宋_GB2312" w:eastAsia="仿宋_GB2312"/>
          <w:sz w:val="24"/>
        </w:rPr>
      </w:pPr>
      <w:r w:rsidRPr="00C54597">
        <w:rPr>
          <w:rFonts w:ascii="仿宋_GB2312" w:eastAsia="仿宋_GB2312" w:hint="eastAsia"/>
          <w:sz w:val="24"/>
        </w:rPr>
        <w:lastRenderedPageBreak/>
        <w:t xml:space="preserve">           </w:t>
      </w:r>
    </w:p>
    <w:p w:rsidR="003C2CF0" w:rsidRPr="00D333FD" w:rsidRDefault="003C2CF0" w:rsidP="003C2CF0">
      <w:pPr>
        <w:jc w:val="left"/>
        <w:rPr>
          <w:rFonts w:ascii="仿宋_GB2312" w:eastAsia="仿宋_GB2312" w:hAnsiTheme="minorEastAsia"/>
          <w:sz w:val="32"/>
          <w:szCs w:val="32"/>
        </w:rPr>
      </w:pPr>
      <w:r>
        <w:rPr>
          <w:rFonts w:ascii="仿宋_GB2312" w:eastAsia="仿宋_GB2312" w:hAnsiTheme="minorEastAsia" w:hint="eastAsia"/>
          <w:sz w:val="32"/>
          <w:szCs w:val="32"/>
        </w:rPr>
        <w:t>表3</w:t>
      </w:r>
    </w:p>
    <w:p w:rsidR="00F9451A" w:rsidRDefault="00167569" w:rsidP="003C2CF0">
      <w:pPr>
        <w:jc w:val="center"/>
        <w:rPr>
          <w:rFonts w:ascii="黑体" w:eastAsia="黑体"/>
          <w:sz w:val="34"/>
          <w:szCs w:val="36"/>
        </w:rPr>
      </w:pPr>
      <w:r>
        <w:rPr>
          <w:rFonts w:ascii="黑体" w:eastAsia="黑体" w:hint="eastAsia"/>
          <w:sz w:val="34"/>
          <w:szCs w:val="36"/>
        </w:rPr>
        <w:t>全市建筑施工领域安全生产严执法、强管理、除</w:t>
      </w:r>
      <w:r w:rsidRPr="00427B9C">
        <w:rPr>
          <w:rFonts w:ascii="黑体" w:eastAsia="黑体" w:hint="eastAsia"/>
          <w:sz w:val="34"/>
          <w:szCs w:val="36"/>
        </w:rPr>
        <w:t>隐患、保安全“百日攻坚”专项行动检查表</w:t>
      </w:r>
    </w:p>
    <w:p w:rsidR="003C2CF0" w:rsidRPr="00391FFA" w:rsidRDefault="003C2CF0" w:rsidP="003C2CF0">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防高坠专项检查</w:t>
      </w:r>
      <w:r w:rsidRPr="00391FFA">
        <w:rPr>
          <w:rFonts w:ascii="仿宋_GB2312" w:eastAsia="仿宋_GB2312" w:hint="eastAsia"/>
          <w:sz w:val="32"/>
          <w:szCs w:val="32"/>
        </w:rPr>
        <w:t>）</w:t>
      </w:r>
    </w:p>
    <w:p w:rsidR="003C2CF0" w:rsidRPr="000E1F56" w:rsidRDefault="003C2CF0" w:rsidP="003C2CF0">
      <w:pPr>
        <w:rPr>
          <w:rFonts w:asciiTheme="minorEastAsia" w:eastAsiaTheme="minorEastAsia" w:hAnsiTheme="minorEastAsia"/>
          <w:sz w:val="24"/>
          <w:u w:val="single"/>
        </w:rPr>
      </w:pPr>
      <w:r w:rsidRPr="000E1F56">
        <w:rPr>
          <w:rFonts w:asciiTheme="minorEastAsia" w:eastAsiaTheme="minorEastAsia" w:hAnsiTheme="minorEastAsia" w:hint="eastAsia"/>
          <w:sz w:val="24"/>
        </w:rPr>
        <w:t>项目名称</w:t>
      </w:r>
      <w:r w:rsidR="00AA5452">
        <w:rPr>
          <w:rFonts w:asciiTheme="minorEastAsia" w:eastAsiaTheme="minorEastAsia" w:hAnsiTheme="minorEastAsia" w:hint="eastAsia"/>
          <w:sz w:val="24"/>
        </w:rPr>
        <w:t xml:space="preserve">：                                                                                        </w:t>
      </w:r>
    </w:p>
    <w:tbl>
      <w:tblPr>
        <w:tblStyle w:val="a5"/>
        <w:tblW w:w="14357" w:type="dxa"/>
        <w:tblLook w:val="01E0"/>
      </w:tblPr>
      <w:tblGrid>
        <w:gridCol w:w="839"/>
        <w:gridCol w:w="2188"/>
        <w:gridCol w:w="6295"/>
        <w:gridCol w:w="3549"/>
        <w:gridCol w:w="1486"/>
      </w:tblGrid>
      <w:tr w:rsidR="003C2CF0" w:rsidRPr="000E1F56" w:rsidTr="005C625B">
        <w:trPr>
          <w:trHeight w:val="157"/>
        </w:trPr>
        <w:tc>
          <w:tcPr>
            <w:tcW w:w="839" w:type="dxa"/>
            <w:vAlign w:val="center"/>
          </w:tcPr>
          <w:p w:rsidR="003C2CF0" w:rsidRPr="000E1F56" w:rsidRDefault="003C2CF0" w:rsidP="00A837D6">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序号</w:t>
            </w:r>
          </w:p>
        </w:tc>
        <w:tc>
          <w:tcPr>
            <w:tcW w:w="2188" w:type="dxa"/>
            <w:vAlign w:val="center"/>
          </w:tcPr>
          <w:p w:rsidR="003C2CF0" w:rsidRPr="000E1F56" w:rsidRDefault="003C2CF0" w:rsidP="00DD4B52">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检查项目</w:t>
            </w:r>
          </w:p>
        </w:tc>
        <w:tc>
          <w:tcPr>
            <w:tcW w:w="6295" w:type="dxa"/>
            <w:vAlign w:val="center"/>
          </w:tcPr>
          <w:p w:rsidR="003C2CF0" w:rsidRPr="000E1F56" w:rsidRDefault="003C2CF0" w:rsidP="00A837D6">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检查内容</w:t>
            </w:r>
          </w:p>
        </w:tc>
        <w:tc>
          <w:tcPr>
            <w:tcW w:w="3549" w:type="dxa"/>
            <w:vAlign w:val="center"/>
          </w:tcPr>
          <w:p w:rsidR="003C2CF0" w:rsidRPr="000E1F56" w:rsidRDefault="003C2CF0" w:rsidP="00684E1B">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检查情况</w:t>
            </w:r>
          </w:p>
        </w:tc>
        <w:tc>
          <w:tcPr>
            <w:tcW w:w="1486" w:type="dxa"/>
            <w:vAlign w:val="center"/>
          </w:tcPr>
          <w:p w:rsidR="003C2CF0" w:rsidRPr="000E1F56" w:rsidRDefault="003C2CF0" w:rsidP="00A837D6">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备注</w:t>
            </w:r>
          </w:p>
        </w:tc>
      </w:tr>
      <w:tr w:rsidR="005D2801" w:rsidRPr="000E1F56" w:rsidTr="005C625B">
        <w:trPr>
          <w:trHeight w:val="364"/>
        </w:trPr>
        <w:tc>
          <w:tcPr>
            <w:tcW w:w="839" w:type="dxa"/>
            <w:vAlign w:val="center"/>
          </w:tcPr>
          <w:p w:rsidR="005D2801" w:rsidRPr="000E1F56" w:rsidRDefault="005D2801" w:rsidP="00914D8F">
            <w:pPr>
              <w:spacing w:line="28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w:t>
            </w:r>
          </w:p>
        </w:tc>
        <w:tc>
          <w:tcPr>
            <w:tcW w:w="2188" w:type="dxa"/>
            <w:vMerge w:val="restart"/>
            <w:vAlign w:val="center"/>
          </w:tcPr>
          <w:p w:rsidR="005D2801" w:rsidRPr="000E1F56" w:rsidRDefault="005D2801" w:rsidP="00914D8F">
            <w:pPr>
              <w:spacing w:line="28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高处作业，对照《强化预防建筑施工领域高处坠落事故若干措施（试行）》（芜市建函〔2022〕227号）</w:t>
            </w:r>
          </w:p>
        </w:tc>
        <w:tc>
          <w:tcPr>
            <w:tcW w:w="6295" w:type="dxa"/>
            <w:vAlign w:val="center"/>
          </w:tcPr>
          <w:p w:rsidR="005D2801" w:rsidRPr="005D2801" w:rsidRDefault="00FB5F2B" w:rsidP="00FB5F2B">
            <w:pPr>
              <w:widowControl/>
              <w:spacing w:line="320" w:lineRule="exact"/>
              <w:textAlignment w:val="center"/>
              <w:rPr>
                <w:rFonts w:ascii="宋体" w:hAnsi="宋体"/>
                <w:sz w:val="24"/>
              </w:rPr>
            </w:pPr>
            <w:r w:rsidRPr="00FB5F2B">
              <w:rPr>
                <w:rFonts w:asciiTheme="minorEastAsia" w:eastAsiaTheme="minorEastAsia" w:hAnsiTheme="minorEastAsia" w:hint="eastAsia"/>
                <w:sz w:val="24"/>
              </w:rPr>
              <w:t>施工总承包单位是否为进入施工现场的所有人员配备符合标准的安全帽，并为现场高处作业和悬空作业人员提供符合要求的安全带，并做好发放记录</w:t>
            </w:r>
          </w:p>
        </w:tc>
        <w:tc>
          <w:tcPr>
            <w:tcW w:w="3549" w:type="dxa"/>
            <w:vAlign w:val="center"/>
          </w:tcPr>
          <w:p w:rsidR="005D2801" w:rsidRPr="000E1F56" w:rsidRDefault="005D2801" w:rsidP="00914D8F">
            <w:pPr>
              <w:spacing w:line="280" w:lineRule="exact"/>
              <w:jc w:val="center"/>
              <w:rPr>
                <w:rFonts w:asciiTheme="minorEastAsia" w:eastAsiaTheme="minorEastAsia" w:hAnsiTheme="minorEastAsia"/>
                <w:sz w:val="24"/>
              </w:rPr>
            </w:pPr>
          </w:p>
        </w:tc>
        <w:tc>
          <w:tcPr>
            <w:tcW w:w="1486" w:type="dxa"/>
            <w:vAlign w:val="center"/>
          </w:tcPr>
          <w:p w:rsidR="005D2801" w:rsidRPr="000E1F56" w:rsidRDefault="005D2801" w:rsidP="00914D8F">
            <w:pPr>
              <w:spacing w:line="280" w:lineRule="exact"/>
              <w:jc w:val="center"/>
              <w:rPr>
                <w:rFonts w:asciiTheme="minorEastAsia" w:eastAsiaTheme="minorEastAsia" w:hAnsiTheme="minorEastAsia"/>
                <w:sz w:val="24"/>
              </w:rPr>
            </w:pPr>
          </w:p>
        </w:tc>
      </w:tr>
      <w:tr w:rsidR="00E3392F" w:rsidRPr="000E1F56" w:rsidTr="005C625B">
        <w:trPr>
          <w:trHeight w:val="364"/>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FB5F2B" w:rsidRDefault="005B7AA2" w:rsidP="00FB5F2B">
            <w:pPr>
              <w:widowControl/>
              <w:spacing w:line="320" w:lineRule="exact"/>
              <w:textAlignment w:val="center"/>
              <w:rPr>
                <w:rFonts w:asciiTheme="minorEastAsia" w:eastAsiaTheme="minorEastAsia" w:hAnsiTheme="minorEastAsia"/>
                <w:sz w:val="24"/>
              </w:rPr>
            </w:pPr>
            <w:r>
              <w:rPr>
                <w:rFonts w:asciiTheme="minorEastAsia" w:eastAsiaTheme="minorEastAsia" w:hAnsiTheme="minorEastAsia" w:hint="eastAsia"/>
                <w:sz w:val="24"/>
              </w:rPr>
              <w:t>作业层脚手架是否</w:t>
            </w:r>
            <w:r w:rsidR="005C625B">
              <w:rPr>
                <w:rFonts w:asciiTheme="minorEastAsia" w:eastAsiaTheme="minorEastAsia" w:hAnsiTheme="minorEastAsia" w:hint="eastAsia"/>
                <w:sz w:val="24"/>
              </w:rPr>
              <w:t>铺满、铺稳，离墙面是否大于150mm</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64"/>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Theme="minorEastAsia" w:eastAsiaTheme="minorEastAsia" w:hAnsiTheme="minorEastAsia"/>
                <w:sz w:val="24"/>
              </w:rPr>
            </w:pPr>
            <w:r w:rsidRPr="005D2801">
              <w:rPr>
                <w:rFonts w:ascii="宋体" w:hAnsi="宋体" w:hint="eastAsia"/>
                <w:sz w:val="24"/>
              </w:rPr>
              <w:t>施工现场临边设置不低于1.2米的防护栏杆</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64"/>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施工现场安全防护网设置符合相关标准规范要求</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64"/>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施工现场楼梯口和预留洞口防护符合要求</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6</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通道口搭设的防护棚严密、牢靠，防护棚长度符合坠落半径要求</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电梯井口有可靠的洞口防护措施，电梯井内每隔两层且不大于10m设置一道水平安全网</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8</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悬挑式物料钢平台在明显处设置荷载限定标牌</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悬挑式物料钢平台斜拉杆或钢丝绳按规定设置</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10</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悬挑式物料钢平台的下部支撑或上部拉结点设置符合要求</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E3392F" w:rsidRPr="000E1F56" w:rsidTr="005C625B">
        <w:trPr>
          <w:trHeight w:val="395"/>
        </w:trPr>
        <w:tc>
          <w:tcPr>
            <w:tcW w:w="839" w:type="dxa"/>
            <w:vAlign w:val="center"/>
          </w:tcPr>
          <w:p w:rsidR="00E3392F" w:rsidRPr="000E1F56" w:rsidRDefault="00E3392F" w:rsidP="00D8666E">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11</w:t>
            </w:r>
          </w:p>
        </w:tc>
        <w:tc>
          <w:tcPr>
            <w:tcW w:w="2188" w:type="dxa"/>
            <w:vMerge/>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6295" w:type="dxa"/>
            <w:vAlign w:val="center"/>
          </w:tcPr>
          <w:p w:rsidR="00E3392F" w:rsidRPr="005D2801" w:rsidRDefault="00E3392F" w:rsidP="00FB5F2B">
            <w:pPr>
              <w:widowControl/>
              <w:spacing w:line="320" w:lineRule="exact"/>
              <w:textAlignment w:val="center"/>
              <w:rPr>
                <w:rFonts w:ascii="宋体" w:hAnsi="宋体"/>
                <w:sz w:val="24"/>
              </w:rPr>
            </w:pPr>
            <w:r w:rsidRPr="005D2801">
              <w:rPr>
                <w:rFonts w:ascii="宋体" w:hAnsi="宋体" w:hint="eastAsia"/>
                <w:sz w:val="24"/>
              </w:rPr>
              <w:t>移动式操作平台组装符合设计要求且验收合格</w:t>
            </w:r>
          </w:p>
        </w:tc>
        <w:tc>
          <w:tcPr>
            <w:tcW w:w="3549"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c>
          <w:tcPr>
            <w:tcW w:w="1486" w:type="dxa"/>
            <w:vAlign w:val="center"/>
          </w:tcPr>
          <w:p w:rsidR="00E3392F" w:rsidRPr="000E1F56" w:rsidRDefault="00E3392F" w:rsidP="00914D8F">
            <w:pPr>
              <w:spacing w:line="280" w:lineRule="exact"/>
              <w:jc w:val="center"/>
              <w:rPr>
                <w:rFonts w:asciiTheme="minorEastAsia" w:eastAsiaTheme="minorEastAsia" w:hAnsiTheme="minorEastAsia"/>
                <w:sz w:val="24"/>
              </w:rPr>
            </w:pPr>
          </w:p>
        </w:tc>
      </w:tr>
      <w:tr w:rsidR="005D2801" w:rsidRPr="000E1F56" w:rsidTr="005C625B">
        <w:trPr>
          <w:trHeight w:val="395"/>
        </w:trPr>
        <w:tc>
          <w:tcPr>
            <w:tcW w:w="839" w:type="dxa"/>
            <w:vAlign w:val="center"/>
          </w:tcPr>
          <w:p w:rsidR="005D2801" w:rsidRPr="000E1F56" w:rsidRDefault="00E3392F" w:rsidP="00914D8F">
            <w:pPr>
              <w:spacing w:line="280" w:lineRule="exact"/>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2188" w:type="dxa"/>
            <w:vMerge/>
            <w:vAlign w:val="center"/>
          </w:tcPr>
          <w:p w:rsidR="005D2801" w:rsidRPr="000E1F56" w:rsidRDefault="005D2801" w:rsidP="00914D8F">
            <w:pPr>
              <w:spacing w:line="280" w:lineRule="exact"/>
              <w:jc w:val="center"/>
              <w:rPr>
                <w:rFonts w:asciiTheme="minorEastAsia" w:eastAsiaTheme="minorEastAsia" w:hAnsiTheme="minorEastAsia"/>
                <w:sz w:val="24"/>
              </w:rPr>
            </w:pPr>
          </w:p>
        </w:tc>
        <w:tc>
          <w:tcPr>
            <w:tcW w:w="6295" w:type="dxa"/>
            <w:vAlign w:val="center"/>
          </w:tcPr>
          <w:p w:rsidR="005D2801" w:rsidRPr="005D2801" w:rsidRDefault="005D2801" w:rsidP="00FB5F2B">
            <w:pPr>
              <w:widowControl/>
              <w:spacing w:line="320" w:lineRule="exact"/>
              <w:textAlignment w:val="center"/>
              <w:rPr>
                <w:rFonts w:ascii="宋体" w:hAnsi="宋体"/>
                <w:sz w:val="24"/>
              </w:rPr>
            </w:pPr>
            <w:r w:rsidRPr="005D2801">
              <w:rPr>
                <w:rFonts w:ascii="宋体" w:hAnsi="宋体" w:hint="eastAsia"/>
                <w:sz w:val="24"/>
              </w:rPr>
              <w:t>移动式操作平台四周按要求设置防护栏杆和登高扶梯</w:t>
            </w:r>
          </w:p>
        </w:tc>
        <w:tc>
          <w:tcPr>
            <w:tcW w:w="3549" w:type="dxa"/>
            <w:vAlign w:val="center"/>
          </w:tcPr>
          <w:p w:rsidR="005D2801" w:rsidRPr="000E1F56" w:rsidRDefault="005D2801" w:rsidP="00914D8F">
            <w:pPr>
              <w:spacing w:line="280" w:lineRule="exact"/>
              <w:jc w:val="center"/>
              <w:rPr>
                <w:rFonts w:asciiTheme="minorEastAsia" w:eastAsiaTheme="minorEastAsia" w:hAnsiTheme="minorEastAsia"/>
                <w:sz w:val="24"/>
              </w:rPr>
            </w:pPr>
          </w:p>
        </w:tc>
        <w:tc>
          <w:tcPr>
            <w:tcW w:w="1486" w:type="dxa"/>
            <w:vAlign w:val="center"/>
          </w:tcPr>
          <w:p w:rsidR="005D2801" w:rsidRPr="000E1F56" w:rsidRDefault="005D2801" w:rsidP="00914D8F">
            <w:pPr>
              <w:spacing w:line="280" w:lineRule="exact"/>
              <w:jc w:val="center"/>
              <w:rPr>
                <w:rFonts w:asciiTheme="minorEastAsia" w:eastAsiaTheme="minorEastAsia" w:hAnsiTheme="minorEastAsia"/>
                <w:sz w:val="24"/>
              </w:rPr>
            </w:pPr>
          </w:p>
        </w:tc>
      </w:tr>
    </w:tbl>
    <w:p w:rsidR="003C2CF0" w:rsidRPr="000E1F56" w:rsidRDefault="003C2CF0" w:rsidP="003C2CF0">
      <w:pPr>
        <w:rPr>
          <w:rFonts w:asciiTheme="minorEastAsia" w:eastAsiaTheme="minorEastAsia" w:hAnsiTheme="minorEastAsia"/>
          <w:sz w:val="24"/>
        </w:rPr>
      </w:pPr>
      <w:r w:rsidRPr="000E1F56">
        <w:rPr>
          <w:rFonts w:asciiTheme="minorEastAsia" w:eastAsiaTheme="minorEastAsia" w:hAnsiTheme="minorEastAsia" w:hint="eastAsia"/>
          <w:sz w:val="24"/>
        </w:rPr>
        <w:t>检查组成员：                                                                               日  期：</w:t>
      </w:r>
    </w:p>
    <w:p w:rsidR="00A52F18" w:rsidRDefault="00A52F18" w:rsidP="00DA6FC2">
      <w:pPr>
        <w:jc w:val="left"/>
        <w:rPr>
          <w:rFonts w:ascii="仿宋_GB2312" w:eastAsia="仿宋_GB2312" w:hAnsiTheme="minorEastAsia"/>
          <w:sz w:val="32"/>
          <w:szCs w:val="32"/>
        </w:rPr>
      </w:pPr>
    </w:p>
    <w:p w:rsidR="00DA6FC2" w:rsidRPr="00704E58" w:rsidRDefault="00DA6FC2" w:rsidP="00DA6FC2">
      <w:pPr>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表4</w:t>
      </w:r>
    </w:p>
    <w:p w:rsidR="00621051" w:rsidRDefault="00167569" w:rsidP="00DA6FC2">
      <w:pPr>
        <w:jc w:val="center"/>
        <w:rPr>
          <w:rFonts w:ascii="黑体" w:eastAsia="黑体"/>
          <w:sz w:val="34"/>
          <w:szCs w:val="36"/>
        </w:rPr>
      </w:pPr>
      <w:r>
        <w:rPr>
          <w:rFonts w:ascii="黑体" w:eastAsia="黑体" w:hint="eastAsia"/>
          <w:sz w:val="34"/>
          <w:szCs w:val="36"/>
        </w:rPr>
        <w:t>全市建筑施工领域安全生产严执法、强管理、除</w:t>
      </w:r>
      <w:r w:rsidRPr="00427B9C">
        <w:rPr>
          <w:rFonts w:ascii="黑体" w:eastAsia="黑体" w:hint="eastAsia"/>
          <w:sz w:val="34"/>
          <w:szCs w:val="36"/>
        </w:rPr>
        <w:t>隐患、保安全“百日攻坚”专项行动检查表</w:t>
      </w:r>
    </w:p>
    <w:p w:rsidR="00DA6FC2" w:rsidRPr="00391FFA" w:rsidRDefault="00DA6FC2" w:rsidP="00DA6FC2">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模板工程专项检查</w:t>
      </w:r>
      <w:r w:rsidRPr="00391FFA">
        <w:rPr>
          <w:rFonts w:ascii="仿宋_GB2312" w:eastAsia="仿宋_GB2312" w:hint="eastAsia"/>
          <w:sz w:val="32"/>
          <w:szCs w:val="32"/>
        </w:rPr>
        <w:t>）</w:t>
      </w:r>
    </w:p>
    <w:p w:rsidR="00DA6FC2" w:rsidRPr="009835E3" w:rsidRDefault="00DA6FC2" w:rsidP="00DA6FC2">
      <w:pPr>
        <w:rPr>
          <w:rFonts w:ascii="仿宋_GB2312" w:eastAsia="仿宋_GB2312"/>
          <w:sz w:val="24"/>
          <w:u w:val="single"/>
        </w:rPr>
      </w:pPr>
      <w:r w:rsidRPr="00C54597">
        <w:rPr>
          <w:rFonts w:ascii="仿宋_GB2312" w:eastAsia="仿宋_GB2312" w:hint="eastAsia"/>
          <w:sz w:val="24"/>
        </w:rPr>
        <w:t>项目名称：</w:t>
      </w:r>
      <w:r w:rsidR="003C2B2A">
        <w:rPr>
          <w:rFonts w:ascii="仿宋_GB2312" w:eastAsia="仿宋_GB2312" w:hint="eastAsia"/>
          <w:sz w:val="24"/>
        </w:rPr>
        <w:t xml:space="preserve">                                                                                          </w:t>
      </w:r>
    </w:p>
    <w:tbl>
      <w:tblPr>
        <w:tblStyle w:val="a5"/>
        <w:tblW w:w="0" w:type="auto"/>
        <w:tblLook w:val="01E0"/>
      </w:tblPr>
      <w:tblGrid>
        <w:gridCol w:w="828"/>
        <w:gridCol w:w="2160"/>
        <w:gridCol w:w="5516"/>
        <w:gridCol w:w="4204"/>
        <w:gridCol w:w="1466"/>
      </w:tblGrid>
      <w:tr w:rsidR="00DA6FC2" w:rsidRPr="00C54597" w:rsidTr="005C1D33">
        <w:trPr>
          <w:trHeight w:val="642"/>
        </w:trPr>
        <w:tc>
          <w:tcPr>
            <w:tcW w:w="828" w:type="dxa"/>
            <w:vAlign w:val="center"/>
          </w:tcPr>
          <w:p w:rsidR="00DA6FC2" w:rsidRPr="00C54597" w:rsidRDefault="00DA6FC2" w:rsidP="00A837D6">
            <w:pPr>
              <w:jc w:val="center"/>
              <w:rPr>
                <w:rFonts w:ascii="仿宋_GB2312" w:eastAsia="仿宋_GB2312"/>
                <w:b/>
                <w:sz w:val="24"/>
              </w:rPr>
            </w:pPr>
            <w:r w:rsidRPr="00C54597">
              <w:rPr>
                <w:rFonts w:ascii="仿宋_GB2312" w:eastAsia="仿宋_GB2312" w:hint="eastAsia"/>
                <w:b/>
                <w:sz w:val="24"/>
              </w:rPr>
              <w:t>序号</w:t>
            </w:r>
          </w:p>
        </w:tc>
        <w:tc>
          <w:tcPr>
            <w:tcW w:w="2160" w:type="dxa"/>
            <w:vAlign w:val="center"/>
          </w:tcPr>
          <w:p w:rsidR="00DA6FC2" w:rsidRPr="00C54597" w:rsidRDefault="00DD4B52" w:rsidP="00A837D6">
            <w:pPr>
              <w:jc w:val="center"/>
              <w:rPr>
                <w:rFonts w:ascii="仿宋_GB2312" w:eastAsia="仿宋_GB2312"/>
                <w:b/>
                <w:sz w:val="24"/>
              </w:rPr>
            </w:pPr>
            <w:r w:rsidRPr="00E0167D">
              <w:rPr>
                <w:rFonts w:asciiTheme="minorEastAsia" w:eastAsiaTheme="minorEastAsia" w:hAnsiTheme="minorEastAsia" w:hint="eastAsia"/>
                <w:b/>
                <w:sz w:val="24"/>
              </w:rPr>
              <w:t>检查项目</w:t>
            </w:r>
          </w:p>
        </w:tc>
        <w:tc>
          <w:tcPr>
            <w:tcW w:w="5516" w:type="dxa"/>
            <w:vAlign w:val="center"/>
          </w:tcPr>
          <w:p w:rsidR="00DA6FC2" w:rsidRPr="00C54597" w:rsidRDefault="00EF21DC" w:rsidP="00A837D6">
            <w:pPr>
              <w:jc w:val="center"/>
              <w:rPr>
                <w:rFonts w:ascii="仿宋_GB2312" w:eastAsia="仿宋_GB2312"/>
                <w:b/>
                <w:sz w:val="24"/>
              </w:rPr>
            </w:pPr>
            <w:r w:rsidRPr="000E1F56">
              <w:rPr>
                <w:rFonts w:asciiTheme="minorEastAsia" w:eastAsiaTheme="minorEastAsia" w:hAnsiTheme="minorEastAsia" w:hint="eastAsia"/>
                <w:b/>
                <w:sz w:val="24"/>
              </w:rPr>
              <w:t>检查内容</w:t>
            </w:r>
          </w:p>
        </w:tc>
        <w:tc>
          <w:tcPr>
            <w:tcW w:w="4204" w:type="dxa"/>
            <w:vAlign w:val="center"/>
          </w:tcPr>
          <w:p w:rsidR="00DA6FC2" w:rsidRPr="00C54597" w:rsidRDefault="00691E45" w:rsidP="00A837D6">
            <w:pPr>
              <w:jc w:val="center"/>
              <w:rPr>
                <w:rFonts w:ascii="仿宋_GB2312" w:eastAsia="仿宋_GB2312"/>
                <w:b/>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1466" w:type="dxa"/>
            <w:vAlign w:val="center"/>
          </w:tcPr>
          <w:p w:rsidR="00DA6FC2" w:rsidRPr="00C54597" w:rsidRDefault="00DA6FC2" w:rsidP="00A837D6">
            <w:pPr>
              <w:jc w:val="center"/>
              <w:rPr>
                <w:rFonts w:ascii="仿宋_GB2312" w:eastAsia="仿宋_GB2312"/>
                <w:b/>
                <w:sz w:val="24"/>
              </w:rPr>
            </w:pPr>
            <w:r w:rsidRPr="00C54597">
              <w:rPr>
                <w:rFonts w:ascii="仿宋_GB2312" w:eastAsia="仿宋_GB2312" w:hint="eastAsia"/>
                <w:b/>
                <w:sz w:val="24"/>
              </w:rPr>
              <w:t>备注</w:t>
            </w:r>
          </w:p>
        </w:tc>
      </w:tr>
      <w:tr w:rsidR="00DA6FC2" w:rsidRPr="000E1F56" w:rsidTr="00DD4B52">
        <w:trPr>
          <w:trHeight w:val="599"/>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1</w:t>
            </w:r>
          </w:p>
        </w:tc>
        <w:tc>
          <w:tcPr>
            <w:tcW w:w="2160" w:type="dxa"/>
            <w:vMerge w:val="restart"/>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模板工程</w:t>
            </w:r>
          </w:p>
        </w:tc>
        <w:tc>
          <w:tcPr>
            <w:tcW w:w="5516" w:type="dxa"/>
            <w:vAlign w:val="center"/>
          </w:tcPr>
          <w:p w:rsidR="00DA6FC2" w:rsidRPr="000E1F56" w:rsidRDefault="00F9451A" w:rsidP="00A837D6">
            <w:pPr>
              <w:jc w:val="left"/>
              <w:rPr>
                <w:rFonts w:asciiTheme="minorEastAsia" w:eastAsiaTheme="minorEastAsia" w:hAnsiTheme="minorEastAsia"/>
                <w:sz w:val="24"/>
              </w:rPr>
            </w:pPr>
            <w:r w:rsidRPr="000E1F56">
              <w:rPr>
                <w:rFonts w:asciiTheme="minorEastAsia" w:eastAsiaTheme="minorEastAsia" w:hAnsiTheme="minorEastAsia" w:hint="eastAsia"/>
                <w:sz w:val="24"/>
              </w:rPr>
              <w:t>有无施工方案；</w:t>
            </w:r>
            <w:r w:rsidR="00DA6FC2" w:rsidRPr="000E1F56">
              <w:rPr>
                <w:rFonts w:asciiTheme="minorEastAsia" w:eastAsiaTheme="minorEastAsia" w:hAnsiTheme="minorEastAsia" w:hint="eastAsia"/>
                <w:sz w:val="24"/>
              </w:rPr>
              <w:t>审批手续是否齐全</w:t>
            </w:r>
            <w:r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565"/>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2</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72642F" w:rsidP="00A837D6">
            <w:pPr>
              <w:jc w:val="left"/>
              <w:rPr>
                <w:rFonts w:asciiTheme="minorEastAsia" w:eastAsiaTheme="minorEastAsia" w:hAnsiTheme="minorEastAsia"/>
                <w:sz w:val="24"/>
              </w:rPr>
            </w:pPr>
            <w:r w:rsidRPr="000E1F56">
              <w:rPr>
                <w:rFonts w:asciiTheme="minorEastAsia" w:eastAsiaTheme="minorEastAsia" w:hAnsiTheme="minorEastAsia" w:hint="eastAsia"/>
                <w:sz w:val="24"/>
              </w:rPr>
              <w:t>现场有无高大模板；</w:t>
            </w:r>
            <w:r w:rsidR="00DA6FC2" w:rsidRPr="000E1F56">
              <w:rPr>
                <w:rFonts w:asciiTheme="minorEastAsia" w:eastAsiaTheme="minorEastAsia" w:hAnsiTheme="minorEastAsia" w:hint="eastAsia"/>
                <w:sz w:val="24"/>
              </w:rPr>
              <w:t>方案是否组织专家论证</w:t>
            </w:r>
            <w:r w:rsidR="00C33DFA"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829"/>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3</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DA6FC2" w:rsidP="00A837D6">
            <w:pPr>
              <w:jc w:val="left"/>
              <w:rPr>
                <w:rFonts w:asciiTheme="minorEastAsia" w:eastAsiaTheme="minorEastAsia" w:hAnsiTheme="minorEastAsia"/>
                <w:sz w:val="24"/>
              </w:rPr>
            </w:pPr>
            <w:r w:rsidRPr="000E1F56">
              <w:rPr>
                <w:rFonts w:asciiTheme="minorEastAsia" w:eastAsiaTheme="minorEastAsia" w:hAnsiTheme="minorEastAsia" w:hint="eastAsia"/>
                <w:sz w:val="24"/>
              </w:rPr>
              <w:t>安装单位有无模板脚手架专业承包资质</w:t>
            </w:r>
            <w:r w:rsidR="00A46AEE"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698"/>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4</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DA6FC2" w:rsidP="00A837D6">
            <w:pPr>
              <w:jc w:val="left"/>
              <w:rPr>
                <w:rFonts w:asciiTheme="minorEastAsia" w:eastAsiaTheme="minorEastAsia" w:hAnsiTheme="minorEastAsia"/>
                <w:sz w:val="24"/>
              </w:rPr>
            </w:pPr>
            <w:r w:rsidRPr="000E1F56">
              <w:rPr>
                <w:rFonts w:asciiTheme="minorEastAsia" w:eastAsiaTheme="minorEastAsia" w:hAnsiTheme="minorEastAsia" w:hint="eastAsia"/>
                <w:sz w:val="24"/>
              </w:rPr>
              <w:t>作业人员是否持有效上岗证书作业</w:t>
            </w:r>
            <w:r w:rsidR="00087687"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696"/>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5</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DA6FC2" w:rsidP="00A837D6">
            <w:pPr>
              <w:jc w:val="left"/>
              <w:rPr>
                <w:rFonts w:asciiTheme="minorEastAsia" w:eastAsiaTheme="minorEastAsia" w:hAnsiTheme="minorEastAsia"/>
                <w:sz w:val="24"/>
              </w:rPr>
            </w:pPr>
            <w:r w:rsidRPr="000E1F56">
              <w:rPr>
                <w:rFonts w:asciiTheme="minorEastAsia" w:eastAsiaTheme="minorEastAsia" w:hAnsiTheme="minorEastAsia" w:hint="eastAsia"/>
                <w:sz w:val="24"/>
              </w:rPr>
              <w:t>安装前，是否进行了安全技术交底</w:t>
            </w:r>
            <w:r w:rsidR="00087687"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834"/>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6</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DA6FC2" w:rsidP="00087687">
            <w:pPr>
              <w:jc w:val="left"/>
              <w:rPr>
                <w:rFonts w:asciiTheme="minorEastAsia" w:eastAsiaTheme="minorEastAsia" w:hAnsiTheme="minorEastAsia"/>
                <w:sz w:val="24"/>
              </w:rPr>
            </w:pPr>
            <w:r w:rsidRPr="000E1F56">
              <w:rPr>
                <w:rFonts w:asciiTheme="minorEastAsia" w:eastAsiaTheme="minorEastAsia" w:hAnsiTheme="minorEastAsia" w:hint="eastAsia"/>
                <w:sz w:val="24"/>
              </w:rPr>
              <w:t>使用前，是否组织施工、监理、安装单位检查验收</w:t>
            </w:r>
            <w:r w:rsidR="00087687"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r w:rsidR="00DA6FC2" w:rsidRPr="000E1F56" w:rsidTr="00DD4B52">
        <w:trPr>
          <w:trHeight w:val="1004"/>
        </w:trPr>
        <w:tc>
          <w:tcPr>
            <w:tcW w:w="828" w:type="dxa"/>
            <w:vAlign w:val="center"/>
          </w:tcPr>
          <w:p w:rsidR="00DA6FC2" w:rsidRPr="000E1F56" w:rsidRDefault="00DA6FC2" w:rsidP="00A837D6">
            <w:pPr>
              <w:jc w:val="center"/>
              <w:rPr>
                <w:rFonts w:asciiTheme="minorEastAsia" w:eastAsiaTheme="minorEastAsia" w:hAnsiTheme="minorEastAsia"/>
                <w:sz w:val="24"/>
              </w:rPr>
            </w:pPr>
            <w:r w:rsidRPr="000E1F56">
              <w:rPr>
                <w:rFonts w:asciiTheme="minorEastAsia" w:eastAsiaTheme="minorEastAsia" w:hAnsiTheme="minorEastAsia" w:hint="eastAsia"/>
                <w:sz w:val="24"/>
              </w:rPr>
              <w:t>7</w:t>
            </w:r>
          </w:p>
        </w:tc>
        <w:tc>
          <w:tcPr>
            <w:tcW w:w="2160" w:type="dxa"/>
            <w:vMerge/>
            <w:vAlign w:val="center"/>
          </w:tcPr>
          <w:p w:rsidR="00DA6FC2" w:rsidRPr="000E1F56" w:rsidRDefault="00DA6FC2" w:rsidP="00A837D6">
            <w:pPr>
              <w:jc w:val="center"/>
              <w:rPr>
                <w:rFonts w:asciiTheme="minorEastAsia" w:eastAsiaTheme="minorEastAsia" w:hAnsiTheme="minorEastAsia"/>
                <w:sz w:val="24"/>
              </w:rPr>
            </w:pPr>
          </w:p>
        </w:tc>
        <w:tc>
          <w:tcPr>
            <w:tcW w:w="5516" w:type="dxa"/>
            <w:vAlign w:val="center"/>
          </w:tcPr>
          <w:p w:rsidR="00DA6FC2" w:rsidRPr="000E1F56" w:rsidRDefault="00832639" w:rsidP="00A837D6">
            <w:pPr>
              <w:jc w:val="left"/>
              <w:rPr>
                <w:rFonts w:asciiTheme="minorEastAsia" w:eastAsiaTheme="minorEastAsia" w:hAnsiTheme="minorEastAsia"/>
                <w:sz w:val="24"/>
              </w:rPr>
            </w:pPr>
            <w:r>
              <w:rPr>
                <w:rFonts w:asciiTheme="minorEastAsia" w:eastAsiaTheme="minorEastAsia" w:hAnsiTheme="minorEastAsia" w:hint="eastAsia"/>
                <w:sz w:val="24"/>
              </w:rPr>
              <w:t>现场安装的模板，是否按照方案施工，</w:t>
            </w:r>
            <w:r w:rsidR="00DA6FC2" w:rsidRPr="000E1F56">
              <w:rPr>
                <w:rFonts w:asciiTheme="minorEastAsia" w:eastAsiaTheme="minorEastAsia" w:hAnsiTheme="minorEastAsia" w:hint="eastAsia"/>
                <w:sz w:val="24"/>
              </w:rPr>
              <w:t>是否符合规范要求</w:t>
            </w:r>
            <w:r w:rsidR="00087687" w:rsidRPr="000E1F56">
              <w:rPr>
                <w:rFonts w:asciiTheme="minorEastAsia" w:eastAsiaTheme="minorEastAsia" w:hAnsiTheme="minorEastAsia" w:hint="eastAsia"/>
                <w:sz w:val="24"/>
              </w:rPr>
              <w:t>。</w:t>
            </w:r>
          </w:p>
        </w:tc>
        <w:tc>
          <w:tcPr>
            <w:tcW w:w="4204" w:type="dxa"/>
            <w:vAlign w:val="center"/>
          </w:tcPr>
          <w:p w:rsidR="00DA6FC2" w:rsidRPr="000E1F56" w:rsidRDefault="00DA6FC2" w:rsidP="00A837D6">
            <w:pPr>
              <w:jc w:val="center"/>
              <w:rPr>
                <w:rFonts w:asciiTheme="minorEastAsia" w:eastAsiaTheme="minorEastAsia" w:hAnsiTheme="minorEastAsia"/>
                <w:sz w:val="24"/>
              </w:rPr>
            </w:pPr>
          </w:p>
        </w:tc>
        <w:tc>
          <w:tcPr>
            <w:tcW w:w="1466" w:type="dxa"/>
            <w:vAlign w:val="center"/>
          </w:tcPr>
          <w:p w:rsidR="00DA6FC2" w:rsidRPr="000E1F56" w:rsidRDefault="00DA6FC2" w:rsidP="00A837D6">
            <w:pPr>
              <w:jc w:val="center"/>
              <w:rPr>
                <w:rFonts w:asciiTheme="minorEastAsia" w:eastAsiaTheme="minorEastAsia" w:hAnsiTheme="minorEastAsia"/>
                <w:sz w:val="24"/>
              </w:rPr>
            </w:pPr>
          </w:p>
        </w:tc>
      </w:tr>
    </w:tbl>
    <w:p w:rsidR="00DA6FC2" w:rsidRPr="000E1F56" w:rsidRDefault="00DA6FC2" w:rsidP="00DA6FC2">
      <w:pPr>
        <w:rPr>
          <w:rFonts w:asciiTheme="minorEastAsia" w:eastAsiaTheme="minorEastAsia" w:hAnsiTheme="minorEastAsia"/>
          <w:sz w:val="24"/>
        </w:rPr>
      </w:pPr>
      <w:r w:rsidRPr="000E1F56">
        <w:rPr>
          <w:rFonts w:asciiTheme="minorEastAsia" w:eastAsiaTheme="minorEastAsia" w:hAnsiTheme="minorEastAsia" w:hint="eastAsia"/>
          <w:sz w:val="24"/>
        </w:rPr>
        <w:t xml:space="preserve">检查组成员：                                                             </w:t>
      </w:r>
      <w:r w:rsidR="00F05F4B">
        <w:rPr>
          <w:rFonts w:asciiTheme="minorEastAsia" w:eastAsiaTheme="minorEastAsia" w:hAnsiTheme="minorEastAsia" w:hint="eastAsia"/>
          <w:sz w:val="24"/>
        </w:rPr>
        <w:t xml:space="preserve">                        </w:t>
      </w:r>
      <w:r w:rsidRPr="000E1F56">
        <w:rPr>
          <w:rFonts w:asciiTheme="minorEastAsia" w:eastAsiaTheme="minorEastAsia" w:hAnsiTheme="minorEastAsia" w:hint="eastAsia"/>
          <w:sz w:val="24"/>
        </w:rPr>
        <w:t xml:space="preserve">   日 期：</w:t>
      </w:r>
    </w:p>
    <w:p w:rsidR="0035186E" w:rsidRPr="000E1F56" w:rsidRDefault="0035186E" w:rsidP="003C2CF0">
      <w:pPr>
        <w:rPr>
          <w:rFonts w:asciiTheme="minorEastAsia" w:eastAsiaTheme="minorEastAsia" w:hAnsiTheme="minorEastAsia"/>
          <w:sz w:val="24"/>
        </w:rPr>
      </w:pPr>
    </w:p>
    <w:p w:rsidR="000C4FDF" w:rsidRDefault="000C4FDF" w:rsidP="003C2CF0">
      <w:pPr>
        <w:rPr>
          <w:rFonts w:ascii="仿宋_GB2312" w:eastAsia="仿宋_GB2312"/>
          <w:sz w:val="24"/>
        </w:rPr>
      </w:pPr>
    </w:p>
    <w:p w:rsidR="000C4FDF" w:rsidRPr="007B65DF" w:rsidRDefault="000C4FDF" w:rsidP="000C4FDF">
      <w:pPr>
        <w:jc w:val="left"/>
        <w:rPr>
          <w:rFonts w:ascii="仿宋_GB2312" w:eastAsia="仿宋_GB2312" w:hAnsiTheme="minorEastAsia"/>
          <w:sz w:val="32"/>
          <w:szCs w:val="32"/>
        </w:rPr>
      </w:pPr>
      <w:r>
        <w:rPr>
          <w:rFonts w:ascii="仿宋_GB2312" w:eastAsia="仿宋_GB2312" w:hAnsiTheme="minorEastAsia" w:hint="eastAsia"/>
          <w:sz w:val="32"/>
          <w:szCs w:val="32"/>
        </w:rPr>
        <w:t>表5</w:t>
      </w:r>
    </w:p>
    <w:p w:rsidR="008C632F" w:rsidRDefault="00167569" w:rsidP="000C4FDF">
      <w:pPr>
        <w:jc w:val="center"/>
        <w:rPr>
          <w:rFonts w:ascii="黑体" w:eastAsia="黑体"/>
          <w:sz w:val="34"/>
          <w:szCs w:val="36"/>
        </w:rPr>
      </w:pPr>
      <w:r>
        <w:rPr>
          <w:rFonts w:ascii="黑体" w:eastAsia="黑体" w:hint="eastAsia"/>
          <w:sz w:val="34"/>
          <w:szCs w:val="36"/>
        </w:rPr>
        <w:lastRenderedPageBreak/>
        <w:t>全市建筑施工领域安全生产严执法、强管理、除</w:t>
      </w:r>
      <w:r w:rsidRPr="00427B9C">
        <w:rPr>
          <w:rFonts w:ascii="黑体" w:eastAsia="黑体" w:hint="eastAsia"/>
          <w:sz w:val="34"/>
          <w:szCs w:val="36"/>
        </w:rPr>
        <w:t>隐患、保安全“百日攻坚”专项行动检查表</w:t>
      </w:r>
    </w:p>
    <w:p w:rsidR="000C4FDF" w:rsidRPr="00391FFA" w:rsidRDefault="000C4FDF" w:rsidP="000C4FDF">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建筑起重机械专项检查</w:t>
      </w:r>
      <w:r w:rsidRPr="00391FFA">
        <w:rPr>
          <w:rFonts w:ascii="仿宋_GB2312" w:eastAsia="仿宋_GB2312" w:hint="eastAsia"/>
          <w:sz w:val="32"/>
          <w:szCs w:val="32"/>
        </w:rPr>
        <w:t>）</w:t>
      </w:r>
    </w:p>
    <w:p w:rsidR="000C4FDF" w:rsidRDefault="000C4FDF" w:rsidP="000C4FDF">
      <w:pPr>
        <w:rPr>
          <w:rFonts w:ascii="仿宋_GB2312" w:eastAsia="仿宋_GB2312"/>
          <w:sz w:val="24"/>
        </w:rPr>
      </w:pPr>
    </w:p>
    <w:p w:rsidR="000C4FDF" w:rsidRPr="0047670B" w:rsidRDefault="000C4FDF" w:rsidP="000C4FDF">
      <w:pPr>
        <w:rPr>
          <w:rFonts w:ascii="仿宋_GB2312" w:eastAsia="仿宋_GB2312"/>
          <w:sz w:val="24"/>
          <w:u w:val="single"/>
        </w:rPr>
      </w:pPr>
      <w:r w:rsidRPr="0047670B">
        <w:rPr>
          <w:rFonts w:ascii="仿宋_GB2312" w:eastAsia="仿宋_GB2312" w:hint="eastAsia"/>
          <w:sz w:val="24"/>
        </w:rPr>
        <w:t>项目名称</w:t>
      </w:r>
      <w:r>
        <w:rPr>
          <w:rFonts w:ascii="仿宋_GB2312" w:eastAsia="仿宋_GB2312" w:hint="eastAsia"/>
          <w:sz w:val="24"/>
        </w:rPr>
        <w:t>：</w:t>
      </w:r>
      <w:r w:rsidR="00EE5514">
        <w:rPr>
          <w:rFonts w:ascii="仿宋_GB2312" w:eastAsia="仿宋_GB2312" w:hint="eastAsia"/>
          <w:sz w:val="24"/>
        </w:rPr>
        <w:t xml:space="preserve">                                                                                   </w:t>
      </w:r>
    </w:p>
    <w:tbl>
      <w:tblPr>
        <w:tblStyle w:val="a5"/>
        <w:tblW w:w="14325" w:type="dxa"/>
        <w:tblLook w:val="01E0"/>
      </w:tblPr>
      <w:tblGrid>
        <w:gridCol w:w="837"/>
        <w:gridCol w:w="2183"/>
        <w:gridCol w:w="5972"/>
        <w:gridCol w:w="4155"/>
        <w:gridCol w:w="1178"/>
      </w:tblGrid>
      <w:tr w:rsidR="000C4FDF" w:rsidRPr="004A0F81" w:rsidTr="000E1F56">
        <w:trPr>
          <w:trHeight w:val="380"/>
        </w:trPr>
        <w:tc>
          <w:tcPr>
            <w:tcW w:w="837" w:type="dxa"/>
            <w:vAlign w:val="center"/>
          </w:tcPr>
          <w:p w:rsidR="000C4FDF" w:rsidRPr="004A0F81" w:rsidRDefault="000C4FDF" w:rsidP="00A837D6">
            <w:pPr>
              <w:jc w:val="center"/>
              <w:rPr>
                <w:rFonts w:ascii="仿宋_GB2312" w:eastAsia="仿宋_GB2312"/>
                <w:b/>
                <w:sz w:val="24"/>
              </w:rPr>
            </w:pPr>
            <w:r w:rsidRPr="004A0F81">
              <w:rPr>
                <w:rFonts w:ascii="仿宋_GB2312" w:eastAsia="仿宋_GB2312" w:hint="eastAsia"/>
                <w:b/>
                <w:sz w:val="24"/>
              </w:rPr>
              <w:t>序号</w:t>
            </w:r>
          </w:p>
        </w:tc>
        <w:tc>
          <w:tcPr>
            <w:tcW w:w="2183" w:type="dxa"/>
            <w:vAlign w:val="center"/>
          </w:tcPr>
          <w:p w:rsidR="000C4FDF" w:rsidRPr="004A0F81" w:rsidRDefault="00907771" w:rsidP="00A837D6">
            <w:pPr>
              <w:jc w:val="center"/>
              <w:rPr>
                <w:rFonts w:ascii="仿宋_GB2312" w:eastAsia="仿宋_GB2312"/>
                <w:b/>
                <w:sz w:val="24"/>
              </w:rPr>
            </w:pPr>
            <w:r w:rsidRPr="00E0167D">
              <w:rPr>
                <w:rFonts w:asciiTheme="minorEastAsia" w:eastAsiaTheme="minorEastAsia" w:hAnsiTheme="minorEastAsia" w:hint="eastAsia"/>
                <w:b/>
                <w:sz w:val="24"/>
              </w:rPr>
              <w:t>检查项目</w:t>
            </w:r>
          </w:p>
        </w:tc>
        <w:tc>
          <w:tcPr>
            <w:tcW w:w="5972" w:type="dxa"/>
            <w:vAlign w:val="center"/>
          </w:tcPr>
          <w:p w:rsidR="000C4FDF" w:rsidRPr="004A0F81" w:rsidRDefault="00EF21DC" w:rsidP="00A837D6">
            <w:pPr>
              <w:jc w:val="center"/>
              <w:rPr>
                <w:rFonts w:ascii="仿宋_GB2312" w:eastAsia="仿宋_GB2312"/>
                <w:b/>
                <w:sz w:val="24"/>
              </w:rPr>
            </w:pPr>
            <w:r w:rsidRPr="000E1F56">
              <w:rPr>
                <w:rFonts w:asciiTheme="minorEastAsia" w:eastAsiaTheme="minorEastAsia" w:hAnsiTheme="minorEastAsia" w:hint="eastAsia"/>
                <w:b/>
                <w:sz w:val="24"/>
              </w:rPr>
              <w:t>检查内容</w:t>
            </w:r>
          </w:p>
        </w:tc>
        <w:tc>
          <w:tcPr>
            <w:tcW w:w="4155" w:type="dxa"/>
            <w:vAlign w:val="center"/>
          </w:tcPr>
          <w:p w:rsidR="000C4FDF" w:rsidRPr="004A0F81" w:rsidRDefault="00691E45" w:rsidP="00A837D6">
            <w:pPr>
              <w:jc w:val="center"/>
              <w:rPr>
                <w:rFonts w:ascii="仿宋_GB2312" w:eastAsia="仿宋_GB2312"/>
                <w:b/>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1178" w:type="dxa"/>
            <w:vAlign w:val="center"/>
          </w:tcPr>
          <w:p w:rsidR="000C4FDF" w:rsidRPr="004A0F81" w:rsidRDefault="000C4FDF" w:rsidP="00A837D6">
            <w:pPr>
              <w:jc w:val="center"/>
              <w:rPr>
                <w:rFonts w:ascii="仿宋_GB2312" w:eastAsia="仿宋_GB2312"/>
                <w:b/>
                <w:sz w:val="24"/>
              </w:rPr>
            </w:pPr>
            <w:r w:rsidRPr="004A0F81">
              <w:rPr>
                <w:rFonts w:ascii="仿宋_GB2312" w:eastAsia="仿宋_GB2312" w:hint="eastAsia"/>
                <w:b/>
                <w:sz w:val="24"/>
              </w:rPr>
              <w:t>备注</w:t>
            </w:r>
          </w:p>
        </w:tc>
      </w:tr>
      <w:tr w:rsidR="000C4FDF" w:rsidRPr="000E1F56" w:rsidTr="00A24448">
        <w:trPr>
          <w:trHeight w:val="738"/>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w:t>
            </w:r>
          </w:p>
        </w:tc>
        <w:tc>
          <w:tcPr>
            <w:tcW w:w="2183" w:type="dxa"/>
            <w:vMerge w:val="restart"/>
            <w:vAlign w:val="center"/>
          </w:tcPr>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塔式起重机</w:t>
            </w:r>
          </w:p>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施工升降机</w:t>
            </w:r>
          </w:p>
          <w:p w:rsidR="000C4FDF"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物料提升机</w:t>
            </w: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Default="00470341" w:rsidP="00A24448">
            <w:pPr>
              <w:spacing w:line="400" w:lineRule="exact"/>
              <w:jc w:val="center"/>
              <w:rPr>
                <w:rFonts w:asciiTheme="minorEastAsia" w:eastAsiaTheme="minorEastAsia" w:hAnsiTheme="minorEastAsia"/>
                <w:sz w:val="24"/>
              </w:rPr>
            </w:pPr>
          </w:p>
          <w:p w:rsidR="00470341" w:rsidRPr="000E1F56" w:rsidRDefault="00470341" w:rsidP="00470341">
            <w:pPr>
              <w:spacing w:line="400" w:lineRule="exact"/>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有无施工方案</w:t>
            </w:r>
            <w:r w:rsidR="008C632F" w:rsidRPr="000E1F56">
              <w:rPr>
                <w:rFonts w:asciiTheme="minorEastAsia" w:eastAsiaTheme="minorEastAsia" w:hAnsiTheme="minorEastAsia" w:hint="eastAsia"/>
                <w:sz w:val="24"/>
              </w:rPr>
              <w:t>；</w:t>
            </w:r>
            <w:r w:rsidRPr="000E1F56">
              <w:rPr>
                <w:rFonts w:asciiTheme="minorEastAsia" w:eastAsiaTheme="minorEastAsia" w:hAnsiTheme="minorEastAsia" w:hint="eastAsia"/>
                <w:sz w:val="24"/>
              </w:rPr>
              <w:t>审批手续是否齐全</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656"/>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2</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安拆单位有无资质和安全生产许可证</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786"/>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3</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安拆人员有无合格的上岗证书</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657"/>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4</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使用前，是否经有权部门检测合格</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913"/>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5</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是否组织施工、监理、安装、使用、租赁单位检查验收</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912"/>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6</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现场特种作业人员有无合格的上岗证书</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470341">
        <w:trPr>
          <w:trHeight w:val="891"/>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7</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现场使用的设备有无安全隐患</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918"/>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8</w:t>
            </w:r>
          </w:p>
        </w:tc>
        <w:tc>
          <w:tcPr>
            <w:tcW w:w="2183" w:type="dxa"/>
            <w:vMerge w:val="restart"/>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安装、拆除和维保检测管理</w:t>
            </w: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建筑起重机械安装（顶升）、拆卸是否按专项方案施工</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785"/>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lastRenderedPageBreak/>
              <w:t>9</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建筑起重机械安装（顶升）、拆卸是否办理了告知手续</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785"/>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10</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现场实际安拆人员与办理告知手续的人员是否一致</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785"/>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11</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建筑起重机械安装（顶升）、拆卸人员是否持证上岗</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1043"/>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12</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现场建筑起重机械安装（顶升）、拆卸人员是否违章操作</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1107"/>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13</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现场建筑起重机械在安装（顶升）、拆卸时，施工、监理单位人员是否在现场监督、旁站</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1046"/>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14</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建筑起重机械是否按规定进行维保？有无维保记录</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r w:rsidR="000C4FDF" w:rsidRPr="000E1F56" w:rsidTr="00A24448">
        <w:trPr>
          <w:trHeight w:val="1539"/>
        </w:trPr>
        <w:tc>
          <w:tcPr>
            <w:tcW w:w="837" w:type="dxa"/>
            <w:vAlign w:val="center"/>
          </w:tcPr>
          <w:p w:rsidR="000C4FDF" w:rsidRPr="000E1F56" w:rsidRDefault="000C4FDF" w:rsidP="00A24448">
            <w:pPr>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15</w:t>
            </w:r>
          </w:p>
        </w:tc>
        <w:tc>
          <w:tcPr>
            <w:tcW w:w="2183" w:type="dxa"/>
            <w:vMerge/>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5972" w:type="dxa"/>
            <w:vAlign w:val="center"/>
          </w:tcPr>
          <w:p w:rsidR="000C4FDF" w:rsidRPr="000E1F56" w:rsidRDefault="000C4FDF" w:rsidP="00A24448">
            <w:pPr>
              <w:widowControl/>
              <w:spacing w:line="400" w:lineRule="exact"/>
              <w:jc w:val="center"/>
              <w:rPr>
                <w:rFonts w:asciiTheme="minorEastAsia" w:eastAsiaTheme="minorEastAsia" w:hAnsiTheme="minorEastAsia"/>
                <w:sz w:val="24"/>
              </w:rPr>
            </w:pPr>
            <w:r w:rsidRPr="000E1F56">
              <w:rPr>
                <w:rFonts w:asciiTheme="minorEastAsia" w:eastAsiaTheme="minorEastAsia" w:hAnsiTheme="minorEastAsia" w:hint="eastAsia"/>
                <w:sz w:val="24"/>
              </w:rPr>
              <w:t>起重机械的出厂资料以及进场验收、安装、检测、使用、维保及转场等资料是否齐全并保持延续</w:t>
            </w:r>
            <w:r w:rsidR="008C632F" w:rsidRPr="000E1F56">
              <w:rPr>
                <w:rFonts w:asciiTheme="minorEastAsia" w:eastAsiaTheme="minorEastAsia" w:hAnsiTheme="minorEastAsia" w:hint="eastAsia"/>
                <w:sz w:val="24"/>
              </w:rPr>
              <w:t>。</w:t>
            </w:r>
          </w:p>
        </w:tc>
        <w:tc>
          <w:tcPr>
            <w:tcW w:w="4155"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c>
          <w:tcPr>
            <w:tcW w:w="1178" w:type="dxa"/>
            <w:vAlign w:val="center"/>
          </w:tcPr>
          <w:p w:rsidR="000C4FDF" w:rsidRPr="000E1F56" w:rsidRDefault="000C4FDF" w:rsidP="00A24448">
            <w:pPr>
              <w:spacing w:line="400" w:lineRule="exact"/>
              <w:jc w:val="center"/>
              <w:rPr>
                <w:rFonts w:asciiTheme="minorEastAsia" w:eastAsiaTheme="minorEastAsia" w:hAnsiTheme="minorEastAsia"/>
                <w:sz w:val="24"/>
              </w:rPr>
            </w:pPr>
          </w:p>
        </w:tc>
      </w:tr>
    </w:tbl>
    <w:p w:rsidR="000C4FDF" w:rsidRPr="000E1F56" w:rsidRDefault="000C4FDF" w:rsidP="000C4FDF">
      <w:pPr>
        <w:rPr>
          <w:rFonts w:asciiTheme="minorEastAsia" w:eastAsiaTheme="minorEastAsia" w:hAnsiTheme="minorEastAsia"/>
          <w:sz w:val="24"/>
        </w:rPr>
      </w:pPr>
    </w:p>
    <w:p w:rsidR="000C4FDF" w:rsidRPr="000E1F56" w:rsidRDefault="000C4FDF" w:rsidP="000C4FDF">
      <w:pPr>
        <w:rPr>
          <w:rFonts w:asciiTheme="minorEastAsia" w:eastAsiaTheme="minorEastAsia" w:hAnsiTheme="minorEastAsia"/>
          <w:sz w:val="24"/>
        </w:rPr>
      </w:pPr>
      <w:r w:rsidRPr="000E1F56">
        <w:rPr>
          <w:rFonts w:asciiTheme="minorEastAsia" w:eastAsiaTheme="minorEastAsia" w:hAnsiTheme="minorEastAsia" w:hint="eastAsia"/>
          <w:sz w:val="24"/>
        </w:rPr>
        <w:t xml:space="preserve">检查组成员：                                                    </w:t>
      </w:r>
      <w:r w:rsidR="00A24448">
        <w:rPr>
          <w:rFonts w:asciiTheme="minorEastAsia" w:eastAsiaTheme="minorEastAsia" w:hAnsiTheme="minorEastAsia" w:hint="eastAsia"/>
          <w:sz w:val="24"/>
        </w:rPr>
        <w:t xml:space="preserve">                              </w:t>
      </w:r>
      <w:r w:rsidRPr="000E1F56">
        <w:rPr>
          <w:rFonts w:asciiTheme="minorEastAsia" w:eastAsiaTheme="minorEastAsia" w:hAnsiTheme="minorEastAsia" w:hint="eastAsia"/>
          <w:sz w:val="24"/>
        </w:rPr>
        <w:t xml:space="preserve">       日  期：</w:t>
      </w:r>
    </w:p>
    <w:p w:rsidR="000C4FDF" w:rsidRPr="000E1F56" w:rsidRDefault="000C4FDF" w:rsidP="003C2CF0">
      <w:pPr>
        <w:rPr>
          <w:rFonts w:asciiTheme="minorEastAsia" w:eastAsiaTheme="minorEastAsia" w:hAnsiTheme="minorEastAsia"/>
          <w:sz w:val="24"/>
        </w:rPr>
      </w:pPr>
    </w:p>
    <w:p w:rsidR="000E1F56" w:rsidRDefault="000E1F56" w:rsidP="007A6161">
      <w:pPr>
        <w:jc w:val="left"/>
        <w:rPr>
          <w:rFonts w:asciiTheme="minorEastAsia" w:eastAsiaTheme="minorEastAsia" w:hAnsiTheme="minorEastAsia"/>
          <w:sz w:val="32"/>
          <w:szCs w:val="32"/>
        </w:rPr>
      </w:pPr>
    </w:p>
    <w:p w:rsidR="007A6161" w:rsidRPr="000E1F56" w:rsidRDefault="007A6161" w:rsidP="007A6161">
      <w:pPr>
        <w:jc w:val="left"/>
        <w:rPr>
          <w:rFonts w:asciiTheme="minorEastAsia" w:eastAsiaTheme="minorEastAsia" w:hAnsiTheme="minorEastAsia"/>
          <w:caps/>
          <w:sz w:val="32"/>
          <w:szCs w:val="32"/>
        </w:rPr>
      </w:pPr>
      <w:r w:rsidRPr="000E1F56">
        <w:rPr>
          <w:rFonts w:asciiTheme="minorEastAsia" w:eastAsiaTheme="minorEastAsia" w:hAnsiTheme="minorEastAsia" w:hint="eastAsia"/>
          <w:sz w:val="32"/>
          <w:szCs w:val="32"/>
        </w:rPr>
        <w:t>表6</w:t>
      </w:r>
    </w:p>
    <w:p w:rsidR="00167569" w:rsidRDefault="00167569" w:rsidP="007A6161">
      <w:pPr>
        <w:jc w:val="center"/>
        <w:rPr>
          <w:rFonts w:ascii="黑体" w:eastAsia="黑体"/>
          <w:sz w:val="34"/>
          <w:szCs w:val="36"/>
        </w:rPr>
      </w:pPr>
      <w:r>
        <w:rPr>
          <w:rFonts w:ascii="黑体" w:eastAsia="黑体" w:hint="eastAsia"/>
          <w:sz w:val="34"/>
          <w:szCs w:val="36"/>
        </w:rPr>
        <w:lastRenderedPageBreak/>
        <w:t>全市建筑施工领域安全生产严执法、强管理、除</w:t>
      </w:r>
      <w:r w:rsidRPr="00427B9C">
        <w:rPr>
          <w:rFonts w:ascii="黑体" w:eastAsia="黑体" w:hint="eastAsia"/>
          <w:sz w:val="34"/>
          <w:szCs w:val="36"/>
        </w:rPr>
        <w:t>隐患、保安全“百日攻坚”专项行动检查表</w:t>
      </w:r>
    </w:p>
    <w:p w:rsidR="007A6161" w:rsidRPr="00391FFA" w:rsidRDefault="007A6161" w:rsidP="007A6161">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脚手架专项检查</w:t>
      </w:r>
      <w:r w:rsidRPr="00391FFA">
        <w:rPr>
          <w:rFonts w:ascii="仿宋_GB2312" w:eastAsia="仿宋_GB2312" w:hint="eastAsia"/>
          <w:sz w:val="32"/>
          <w:szCs w:val="32"/>
        </w:rPr>
        <w:t>）</w:t>
      </w:r>
    </w:p>
    <w:p w:rsidR="007A6161" w:rsidRPr="000E1F56" w:rsidRDefault="007A6161" w:rsidP="007A6161">
      <w:pPr>
        <w:rPr>
          <w:rFonts w:asciiTheme="majorEastAsia" w:eastAsiaTheme="majorEastAsia" w:hAnsiTheme="majorEastAsia"/>
          <w:sz w:val="24"/>
          <w:u w:val="single"/>
        </w:rPr>
      </w:pPr>
      <w:r w:rsidRPr="00C54597">
        <w:rPr>
          <w:rFonts w:ascii="仿宋_GB2312" w:eastAsia="仿宋_GB2312" w:hint="eastAsia"/>
          <w:sz w:val="24"/>
        </w:rPr>
        <w:t>项</w:t>
      </w:r>
      <w:r w:rsidRPr="000E1F56">
        <w:rPr>
          <w:rFonts w:asciiTheme="majorEastAsia" w:eastAsiaTheme="majorEastAsia" w:hAnsiTheme="majorEastAsia" w:hint="eastAsia"/>
          <w:sz w:val="24"/>
        </w:rPr>
        <w:t>目名称：</w:t>
      </w:r>
      <w:r w:rsidR="003C5A26">
        <w:rPr>
          <w:rFonts w:asciiTheme="majorEastAsia" w:eastAsiaTheme="majorEastAsia" w:hAnsiTheme="majorEastAsia" w:hint="eastAsia"/>
          <w:sz w:val="24"/>
        </w:rPr>
        <w:t xml:space="preserve">                                                                          </w:t>
      </w:r>
    </w:p>
    <w:tbl>
      <w:tblPr>
        <w:tblStyle w:val="a5"/>
        <w:tblW w:w="14325" w:type="dxa"/>
        <w:tblLook w:val="01E0"/>
      </w:tblPr>
      <w:tblGrid>
        <w:gridCol w:w="837"/>
        <w:gridCol w:w="2183"/>
        <w:gridCol w:w="5574"/>
        <w:gridCol w:w="4249"/>
        <w:gridCol w:w="1482"/>
      </w:tblGrid>
      <w:tr w:rsidR="007A6161" w:rsidRPr="000E1F56" w:rsidTr="00A837D6">
        <w:trPr>
          <w:trHeight w:val="470"/>
        </w:trPr>
        <w:tc>
          <w:tcPr>
            <w:tcW w:w="837" w:type="dxa"/>
            <w:vAlign w:val="center"/>
          </w:tcPr>
          <w:p w:rsidR="007A6161" w:rsidRPr="000E1F56" w:rsidRDefault="007A6161" w:rsidP="00A837D6">
            <w:pPr>
              <w:jc w:val="center"/>
              <w:rPr>
                <w:rFonts w:asciiTheme="majorEastAsia" w:eastAsiaTheme="majorEastAsia" w:hAnsiTheme="majorEastAsia"/>
                <w:b/>
                <w:sz w:val="24"/>
              </w:rPr>
            </w:pPr>
            <w:r w:rsidRPr="000E1F56">
              <w:rPr>
                <w:rFonts w:asciiTheme="majorEastAsia" w:eastAsiaTheme="majorEastAsia" w:hAnsiTheme="majorEastAsia" w:hint="eastAsia"/>
                <w:b/>
                <w:sz w:val="24"/>
              </w:rPr>
              <w:t>序号</w:t>
            </w:r>
          </w:p>
        </w:tc>
        <w:tc>
          <w:tcPr>
            <w:tcW w:w="2183" w:type="dxa"/>
            <w:vAlign w:val="center"/>
          </w:tcPr>
          <w:p w:rsidR="007A6161" w:rsidRPr="000E1F56" w:rsidRDefault="00907771" w:rsidP="00A837D6">
            <w:pPr>
              <w:jc w:val="center"/>
              <w:rPr>
                <w:rFonts w:asciiTheme="majorEastAsia" w:eastAsiaTheme="majorEastAsia" w:hAnsiTheme="majorEastAsia"/>
                <w:b/>
                <w:sz w:val="24"/>
              </w:rPr>
            </w:pPr>
            <w:r w:rsidRPr="00E0167D">
              <w:rPr>
                <w:rFonts w:asciiTheme="minorEastAsia" w:eastAsiaTheme="minorEastAsia" w:hAnsiTheme="minorEastAsia" w:hint="eastAsia"/>
                <w:b/>
                <w:sz w:val="24"/>
              </w:rPr>
              <w:t>检查项目</w:t>
            </w:r>
          </w:p>
        </w:tc>
        <w:tc>
          <w:tcPr>
            <w:tcW w:w="5574" w:type="dxa"/>
            <w:vAlign w:val="center"/>
          </w:tcPr>
          <w:p w:rsidR="007A6161" w:rsidRPr="000E1F56" w:rsidRDefault="00EF21DC" w:rsidP="00A837D6">
            <w:pPr>
              <w:jc w:val="center"/>
              <w:rPr>
                <w:rFonts w:asciiTheme="majorEastAsia" w:eastAsiaTheme="majorEastAsia" w:hAnsiTheme="majorEastAsia"/>
                <w:b/>
                <w:sz w:val="24"/>
              </w:rPr>
            </w:pPr>
            <w:r w:rsidRPr="000E1F56">
              <w:rPr>
                <w:rFonts w:asciiTheme="minorEastAsia" w:eastAsiaTheme="minorEastAsia" w:hAnsiTheme="minorEastAsia" w:hint="eastAsia"/>
                <w:b/>
                <w:sz w:val="24"/>
              </w:rPr>
              <w:t>检查内容</w:t>
            </w:r>
          </w:p>
        </w:tc>
        <w:tc>
          <w:tcPr>
            <w:tcW w:w="4249" w:type="dxa"/>
            <w:vAlign w:val="center"/>
          </w:tcPr>
          <w:p w:rsidR="007A6161" w:rsidRPr="000E1F56" w:rsidRDefault="00691E45" w:rsidP="00A837D6">
            <w:pPr>
              <w:jc w:val="center"/>
              <w:rPr>
                <w:rFonts w:asciiTheme="majorEastAsia" w:eastAsiaTheme="majorEastAsia" w:hAnsiTheme="majorEastAsia"/>
                <w:b/>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1482" w:type="dxa"/>
            <w:vAlign w:val="center"/>
          </w:tcPr>
          <w:p w:rsidR="007A6161" w:rsidRPr="000E1F56" w:rsidRDefault="007A6161" w:rsidP="00A837D6">
            <w:pPr>
              <w:jc w:val="center"/>
              <w:rPr>
                <w:rFonts w:asciiTheme="majorEastAsia" w:eastAsiaTheme="majorEastAsia" w:hAnsiTheme="majorEastAsia"/>
                <w:b/>
                <w:sz w:val="24"/>
              </w:rPr>
            </w:pPr>
            <w:r w:rsidRPr="000E1F56">
              <w:rPr>
                <w:rFonts w:asciiTheme="majorEastAsia" w:eastAsiaTheme="majorEastAsia" w:hAnsiTheme="majorEastAsia" w:hint="eastAsia"/>
                <w:b/>
                <w:sz w:val="24"/>
              </w:rPr>
              <w:t>备注</w:t>
            </w:r>
          </w:p>
        </w:tc>
      </w:tr>
      <w:tr w:rsidR="007A6161" w:rsidRPr="000E1F56" w:rsidTr="00A837D6">
        <w:trPr>
          <w:trHeight w:val="422"/>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1</w:t>
            </w:r>
          </w:p>
        </w:tc>
        <w:tc>
          <w:tcPr>
            <w:tcW w:w="2183" w:type="dxa"/>
            <w:vMerge w:val="restart"/>
            <w:vAlign w:val="center"/>
          </w:tcPr>
          <w:p w:rsidR="007A6161" w:rsidRPr="000E1F56" w:rsidRDefault="007A6161" w:rsidP="00A837D6">
            <w:pPr>
              <w:jc w:val="center"/>
              <w:rPr>
                <w:rFonts w:asciiTheme="majorEastAsia" w:eastAsiaTheme="majorEastAsia" w:hAnsiTheme="majorEastAsia"/>
                <w:b/>
                <w:sz w:val="24"/>
              </w:rPr>
            </w:pPr>
            <w:r w:rsidRPr="000E1F56">
              <w:rPr>
                <w:rFonts w:asciiTheme="majorEastAsia" w:eastAsiaTheme="majorEastAsia" w:hAnsiTheme="majorEastAsia" w:hint="eastAsia"/>
                <w:sz w:val="24"/>
              </w:rPr>
              <w:t>脚手架</w:t>
            </w:r>
          </w:p>
        </w:tc>
        <w:tc>
          <w:tcPr>
            <w:tcW w:w="5574" w:type="dxa"/>
            <w:vAlign w:val="center"/>
          </w:tcPr>
          <w:p w:rsidR="007A6161" w:rsidRPr="000E1F56" w:rsidRDefault="007A6161" w:rsidP="00A837D6">
            <w:pPr>
              <w:jc w:val="left"/>
              <w:rPr>
                <w:rFonts w:asciiTheme="majorEastAsia" w:eastAsiaTheme="majorEastAsia" w:hAnsiTheme="majorEastAsia"/>
                <w:sz w:val="24"/>
              </w:rPr>
            </w:pPr>
            <w:r w:rsidRPr="000E1F56">
              <w:rPr>
                <w:rFonts w:asciiTheme="majorEastAsia" w:eastAsiaTheme="majorEastAsia" w:hAnsiTheme="majorEastAsia" w:hint="eastAsia"/>
                <w:sz w:val="24"/>
              </w:rPr>
              <w:t>现场使用的脚手架类型</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b/>
                <w:sz w:val="24"/>
              </w:rPr>
            </w:pPr>
          </w:p>
        </w:tc>
        <w:tc>
          <w:tcPr>
            <w:tcW w:w="1482" w:type="dxa"/>
            <w:vAlign w:val="center"/>
          </w:tcPr>
          <w:p w:rsidR="007A6161" w:rsidRPr="000E1F56" w:rsidRDefault="007A6161" w:rsidP="00A837D6">
            <w:pPr>
              <w:jc w:val="center"/>
              <w:rPr>
                <w:rFonts w:asciiTheme="majorEastAsia" w:eastAsiaTheme="majorEastAsia" w:hAnsiTheme="majorEastAsia"/>
                <w:b/>
                <w:sz w:val="24"/>
              </w:rPr>
            </w:pPr>
          </w:p>
        </w:tc>
      </w:tr>
      <w:tr w:rsidR="007A6161" w:rsidRPr="000E1F56" w:rsidTr="00A837D6">
        <w:trPr>
          <w:trHeight w:val="651"/>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2</w:t>
            </w:r>
          </w:p>
        </w:tc>
        <w:tc>
          <w:tcPr>
            <w:tcW w:w="2183" w:type="dxa"/>
            <w:vMerge/>
            <w:vAlign w:val="center"/>
          </w:tcPr>
          <w:p w:rsidR="007A6161" w:rsidRPr="000E1F56" w:rsidRDefault="007A6161" w:rsidP="00A837D6">
            <w:pPr>
              <w:jc w:val="center"/>
              <w:rPr>
                <w:rFonts w:asciiTheme="majorEastAsia" w:eastAsiaTheme="majorEastAsia" w:hAnsiTheme="majorEastAsia"/>
                <w:sz w:val="24"/>
              </w:rPr>
            </w:pPr>
          </w:p>
        </w:tc>
        <w:tc>
          <w:tcPr>
            <w:tcW w:w="5574" w:type="dxa"/>
            <w:vAlign w:val="center"/>
          </w:tcPr>
          <w:p w:rsidR="007A6161" w:rsidRPr="000E1F56" w:rsidRDefault="000E1F56" w:rsidP="00A837D6">
            <w:pPr>
              <w:jc w:val="left"/>
              <w:rPr>
                <w:rFonts w:asciiTheme="majorEastAsia" w:eastAsiaTheme="majorEastAsia" w:hAnsiTheme="majorEastAsia"/>
                <w:sz w:val="24"/>
              </w:rPr>
            </w:pPr>
            <w:r>
              <w:rPr>
                <w:rFonts w:asciiTheme="majorEastAsia" w:eastAsiaTheme="majorEastAsia" w:hAnsiTheme="majorEastAsia" w:hint="eastAsia"/>
                <w:sz w:val="24"/>
              </w:rPr>
              <w:t>有无施工方案，</w:t>
            </w:r>
            <w:r w:rsidR="007A6161" w:rsidRPr="000E1F56">
              <w:rPr>
                <w:rFonts w:asciiTheme="majorEastAsia" w:eastAsiaTheme="majorEastAsia" w:hAnsiTheme="majorEastAsia" w:hint="eastAsia"/>
                <w:sz w:val="24"/>
              </w:rPr>
              <w:t>审批手续是否齐全</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sz w:val="24"/>
              </w:rPr>
            </w:pPr>
          </w:p>
        </w:tc>
        <w:tc>
          <w:tcPr>
            <w:tcW w:w="1482" w:type="dxa"/>
            <w:vAlign w:val="center"/>
          </w:tcPr>
          <w:p w:rsidR="007A6161" w:rsidRPr="000E1F56" w:rsidRDefault="007A6161" w:rsidP="00A837D6">
            <w:pPr>
              <w:jc w:val="center"/>
              <w:rPr>
                <w:rFonts w:asciiTheme="majorEastAsia" w:eastAsiaTheme="majorEastAsia" w:hAnsiTheme="majorEastAsia"/>
                <w:sz w:val="24"/>
              </w:rPr>
            </w:pPr>
          </w:p>
        </w:tc>
      </w:tr>
      <w:tr w:rsidR="007A6161" w:rsidRPr="000E1F56" w:rsidTr="00A837D6">
        <w:trPr>
          <w:trHeight w:val="1069"/>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3</w:t>
            </w:r>
          </w:p>
        </w:tc>
        <w:tc>
          <w:tcPr>
            <w:tcW w:w="2183" w:type="dxa"/>
            <w:vMerge/>
            <w:vAlign w:val="center"/>
          </w:tcPr>
          <w:p w:rsidR="007A6161" w:rsidRPr="000E1F56" w:rsidRDefault="007A6161" w:rsidP="00A837D6">
            <w:pPr>
              <w:jc w:val="center"/>
              <w:rPr>
                <w:rFonts w:asciiTheme="majorEastAsia" w:eastAsiaTheme="majorEastAsia" w:hAnsiTheme="majorEastAsia"/>
                <w:sz w:val="24"/>
              </w:rPr>
            </w:pPr>
          </w:p>
        </w:tc>
        <w:tc>
          <w:tcPr>
            <w:tcW w:w="5574" w:type="dxa"/>
            <w:vAlign w:val="center"/>
          </w:tcPr>
          <w:p w:rsidR="007A6161" w:rsidRPr="000E1F56" w:rsidRDefault="007A6161" w:rsidP="0084685D">
            <w:pPr>
              <w:jc w:val="left"/>
              <w:rPr>
                <w:rFonts w:asciiTheme="majorEastAsia" w:eastAsiaTheme="majorEastAsia" w:hAnsiTheme="majorEastAsia"/>
                <w:sz w:val="24"/>
              </w:rPr>
            </w:pPr>
            <w:r w:rsidRPr="000E1F56">
              <w:rPr>
                <w:rFonts w:asciiTheme="majorEastAsia" w:eastAsiaTheme="majorEastAsia" w:hAnsiTheme="majorEastAsia" w:hint="eastAsia"/>
                <w:sz w:val="24"/>
              </w:rPr>
              <w:t>安装单位有无模板脚手架专业承包资质</w:t>
            </w:r>
            <w:r w:rsidR="0084685D" w:rsidRPr="000E1F56">
              <w:rPr>
                <w:rFonts w:asciiTheme="majorEastAsia" w:eastAsiaTheme="majorEastAsia" w:hAnsiTheme="majorEastAsia" w:hint="eastAsia"/>
                <w:sz w:val="24"/>
              </w:rPr>
              <w:t>；</w:t>
            </w:r>
            <w:r w:rsidRPr="000E1F56">
              <w:rPr>
                <w:rFonts w:asciiTheme="majorEastAsia" w:eastAsiaTheme="majorEastAsia" w:hAnsiTheme="majorEastAsia" w:hint="eastAsia"/>
                <w:sz w:val="24"/>
              </w:rPr>
              <w:t>作业人员是否持有效上岗证书作业</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sz w:val="24"/>
              </w:rPr>
            </w:pPr>
          </w:p>
        </w:tc>
        <w:tc>
          <w:tcPr>
            <w:tcW w:w="1482" w:type="dxa"/>
            <w:vAlign w:val="center"/>
          </w:tcPr>
          <w:p w:rsidR="007A6161" w:rsidRPr="000E1F56" w:rsidRDefault="007A6161" w:rsidP="00A837D6">
            <w:pPr>
              <w:jc w:val="center"/>
              <w:rPr>
                <w:rFonts w:asciiTheme="majorEastAsia" w:eastAsiaTheme="majorEastAsia" w:hAnsiTheme="majorEastAsia"/>
                <w:sz w:val="24"/>
              </w:rPr>
            </w:pPr>
          </w:p>
        </w:tc>
      </w:tr>
      <w:tr w:rsidR="007A6161" w:rsidRPr="000E1F56" w:rsidTr="00A837D6">
        <w:trPr>
          <w:trHeight w:val="814"/>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4</w:t>
            </w:r>
          </w:p>
        </w:tc>
        <w:tc>
          <w:tcPr>
            <w:tcW w:w="2183" w:type="dxa"/>
            <w:vMerge/>
            <w:vAlign w:val="center"/>
          </w:tcPr>
          <w:p w:rsidR="007A6161" w:rsidRPr="000E1F56" w:rsidRDefault="007A6161" w:rsidP="00A837D6">
            <w:pPr>
              <w:jc w:val="center"/>
              <w:rPr>
                <w:rFonts w:asciiTheme="majorEastAsia" w:eastAsiaTheme="majorEastAsia" w:hAnsiTheme="majorEastAsia"/>
                <w:sz w:val="24"/>
              </w:rPr>
            </w:pPr>
          </w:p>
        </w:tc>
        <w:tc>
          <w:tcPr>
            <w:tcW w:w="5574" w:type="dxa"/>
            <w:vAlign w:val="center"/>
          </w:tcPr>
          <w:p w:rsidR="007A6161" w:rsidRPr="000E1F56" w:rsidRDefault="007A6161" w:rsidP="00A837D6">
            <w:pPr>
              <w:jc w:val="left"/>
              <w:rPr>
                <w:rFonts w:asciiTheme="majorEastAsia" w:eastAsiaTheme="majorEastAsia" w:hAnsiTheme="majorEastAsia"/>
                <w:sz w:val="24"/>
              </w:rPr>
            </w:pPr>
            <w:r w:rsidRPr="000E1F56">
              <w:rPr>
                <w:rFonts w:asciiTheme="majorEastAsia" w:eastAsiaTheme="majorEastAsia" w:hAnsiTheme="majorEastAsia" w:hint="eastAsia"/>
                <w:sz w:val="24"/>
              </w:rPr>
              <w:t>安装前，是否进行了安全技术交底</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sz w:val="24"/>
              </w:rPr>
            </w:pPr>
          </w:p>
        </w:tc>
        <w:tc>
          <w:tcPr>
            <w:tcW w:w="1482" w:type="dxa"/>
            <w:vAlign w:val="center"/>
          </w:tcPr>
          <w:p w:rsidR="007A6161" w:rsidRPr="000E1F56" w:rsidRDefault="007A6161" w:rsidP="00A837D6">
            <w:pPr>
              <w:jc w:val="center"/>
              <w:rPr>
                <w:rFonts w:asciiTheme="majorEastAsia" w:eastAsiaTheme="majorEastAsia" w:hAnsiTheme="majorEastAsia"/>
                <w:sz w:val="24"/>
              </w:rPr>
            </w:pPr>
          </w:p>
        </w:tc>
      </w:tr>
      <w:tr w:rsidR="007A6161" w:rsidRPr="000E1F56" w:rsidTr="00A837D6">
        <w:trPr>
          <w:trHeight w:val="763"/>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5</w:t>
            </w:r>
          </w:p>
        </w:tc>
        <w:tc>
          <w:tcPr>
            <w:tcW w:w="2183" w:type="dxa"/>
            <w:vMerge/>
            <w:vAlign w:val="center"/>
          </w:tcPr>
          <w:p w:rsidR="007A6161" w:rsidRPr="000E1F56" w:rsidRDefault="007A6161" w:rsidP="00A837D6">
            <w:pPr>
              <w:jc w:val="center"/>
              <w:rPr>
                <w:rFonts w:asciiTheme="majorEastAsia" w:eastAsiaTheme="majorEastAsia" w:hAnsiTheme="majorEastAsia"/>
                <w:sz w:val="24"/>
              </w:rPr>
            </w:pPr>
          </w:p>
        </w:tc>
        <w:tc>
          <w:tcPr>
            <w:tcW w:w="5574" w:type="dxa"/>
            <w:vAlign w:val="center"/>
          </w:tcPr>
          <w:p w:rsidR="007A6161" w:rsidRPr="000E1F56" w:rsidRDefault="007A6161" w:rsidP="00A837D6">
            <w:pPr>
              <w:jc w:val="left"/>
              <w:rPr>
                <w:rFonts w:asciiTheme="majorEastAsia" w:eastAsiaTheme="majorEastAsia" w:hAnsiTheme="majorEastAsia"/>
                <w:sz w:val="24"/>
              </w:rPr>
            </w:pPr>
            <w:r w:rsidRPr="000E1F56">
              <w:rPr>
                <w:rFonts w:asciiTheme="majorEastAsia" w:eastAsiaTheme="majorEastAsia" w:hAnsiTheme="majorEastAsia" w:hint="eastAsia"/>
                <w:sz w:val="24"/>
              </w:rPr>
              <w:t>使用前，是否组织施工、监理、安装单位检查验收</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sz w:val="24"/>
              </w:rPr>
            </w:pPr>
          </w:p>
        </w:tc>
        <w:tc>
          <w:tcPr>
            <w:tcW w:w="1482" w:type="dxa"/>
            <w:vAlign w:val="center"/>
          </w:tcPr>
          <w:p w:rsidR="007A6161" w:rsidRPr="000E1F56" w:rsidRDefault="007A6161" w:rsidP="00A837D6">
            <w:pPr>
              <w:jc w:val="center"/>
              <w:rPr>
                <w:rFonts w:asciiTheme="majorEastAsia" w:eastAsiaTheme="majorEastAsia" w:hAnsiTheme="majorEastAsia"/>
                <w:sz w:val="24"/>
              </w:rPr>
            </w:pPr>
          </w:p>
        </w:tc>
      </w:tr>
      <w:tr w:rsidR="007A6161" w:rsidRPr="000E1F56" w:rsidTr="00A837D6">
        <w:trPr>
          <w:trHeight w:val="843"/>
        </w:trPr>
        <w:tc>
          <w:tcPr>
            <w:tcW w:w="837" w:type="dxa"/>
            <w:vAlign w:val="center"/>
          </w:tcPr>
          <w:p w:rsidR="007A6161" w:rsidRPr="000E1F56" w:rsidRDefault="007A6161" w:rsidP="00A837D6">
            <w:pPr>
              <w:jc w:val="center"/>
              <w:rPr>
                <w:rFonts w:asciiTheme="majorEastAsia" w:eastAsiaTheme="majorEastAsia" w:hAnsiTheme="majorEastAsia"/>
                <w:sz w:val="24"/>
              </w:rPr>
            </w:pPr>
            <w:r w:rsidRPr="000E1F56">
              <w:rPr>
                <w:rFonts w:asciiTheme="majorEastAsia" w:eastAsiaTheme="majorEastAsia" w:hAnsiTheme="majorEastAsia" w:hint="eastAsia"/>
                <w:sz w:val="24"/>
              </w:rPr>
              <w:t>6</w:t>
            </w:r>
          </w:p>
        </w:tc>
        <w:tc>
          <w:tcPr>
            <w:tcW w:w="2183" w:type="dxa"/>
            <w:vMerge/>
            <w:vAlign w:val="center"/>
          </w:tcPr>
          <w:p w:rsidR="007A6161" w:rsidRPr="000E1F56" w:rsidRDefault="007A6161" w:rsidP="00A837D6">
            <w:pPr>
              <w:jc w:val="center"/>
              <w:rPr>
                <w:rFonts w:asciiTheme="majorEastAsia" w:eastAsiaTheme="majorEastAsia" w:hAnsiTheme="majorEastAsia"/>
                <w:sz w:val="24"/>
              </w:rPr>
            </w:pPr>
          </w:p>
        </w:tc>
        <w:tc>
          <w:tcPr>
            <w:tcW w:w="5574" w:type="dxa"/>
            <w:vAlign w:val="center"/>
          </w:tcPr>
          <w:p w:rsidR="007A6161" w:rsidRPr="000E1F56" w:rsidRDefault="007A6161" w:rsidP="00A837D6">
            <w:pPr>
              <w:jc w:val="left"/>
              <w:rPr>
                <w:rFonts w:asciiTheme="majorEastAsia" w:eastAsiaTheme="majorEastAsia" w:hAnsiTheme="majorEastAsia"/>
                <w:sz w:val="24"/>
              </w:rPr>
            </w:pPr>
            <w:r w:rsidRPr="000E1F56">
              <w:rPr>
                <w:rFonts w:asciiTheme="majorEastAsia" w:eastAsiaTheme="majorEastAsia" w:hAnsiTheme="majorEastAsia" w:hint="eastAsia"/>
                <w:sz w:val="24"/>
              </w:rPr>
              <w:t>重点抽查架体结构及内外防护情况如何</w:t>
            </w:r>
            <w:r w:rsidR="0084685D" w:rsidRPr="000E1F56">
              <w:rPr>
                <w:rFonts w:asciiTheme="majorEastAsia" w:eastAsiaTheme="majorEastAsia" w:hAnsiTheme="majorEastAsia" w:hint="eastAsia"/>
                <w:sz w:val="24"/>
              </w:rPr>
              <w:t>。</w:t>
            </w:r>
          </w:p>
        </w:tc>
        <w:tc>
          <w:tcPr>
            <w:tcW w:w="4249" w:type="dxa"/>
            <w:vAlign w:val="center"/>
          </w:tcPr>
          <w:p w:rsidR="007A6161" w:rsidRPr="000E1F56" w:rsidRDefault="007A6161" w:rsidP="00A837D6">
            <w:pPr>
              <w:jc w:val="center"/>
              <w:rPr>
                <w:rFonts w:asciiTheme="majorEastAsia" w:eastAsiaTheme="majorEastAsia" w:hAnsiTheme="majorEastAsia"/>
                <w:sz w:val="24"/>
              </w:rPr>
            </w:pPr>
          </w:p>
        </w:tc>
        <w:tc>
          <w:tcPr>
            <w:tcW w:w="1482" w:type="dxa"/>
            <w:vAlign w:val="center"/>
          </w:tcPr>
          <w:p w:rsidR="007A6161" w:rsidRPr="000E1F56" w:rsidRDefault="007A6161" w:rsidP="00A837D6">
            <w:pPr>
              <w:jc w:val="center"/>
              <w:rPr>
                <w:rFonts w:asciiTheme="majorEastAsia" w:eastAsiaTheme="majorEastAsia" w:hAnsiTheme="majorEastAsia"/>
                <w:sz w:val="24"/>
              </w:rPr>
            </w:pPr>
          </w:p>
        </w:tc>
      </w:tr>
    </w:tbl>
    <w:p w:rsidR="007A6161" w:rsidRPr="000E1F56" w:rsidRDefault="007A6161" w:rsidP="007A6161">
      <w:pPr>
        <w:rPr>
          <w:rFonts w:asciiTheme="majorEastAsia" w:eastAsiaTheme="majorEastAsia" w:hAnsiTheme="majorEastAsia"/>
          <w:sz w:val="24"/>
        </w:rPr>
      </w:pPr>
    </w:p>
    <w:p w:rsidR="007A6161" w:rsidRPr="000E1F56" w:rsidRDefault="007A6161" w:rsidP="007A6161">
      <w:pPr>
        <w:rPr>
          <w:rFonts w:asciiTheme="majorEastAsia" w:eastAsiaTheme="majorEastAsia" w:hAnsiTheme="majorEastAsia"/>
        </w:rPr>
      </w:pPr>
      <w:r w:rsidRPr="000E1F56">
        <w:rPr>
          <w:rFonts w:asciiTheme="majorEastAsia" w:eastAsiaTheme="majorEastAsia" w:hAnsiTheme="majorEastAsia" w:hint="eastAsia"/>
          <w:sz w:val="24"/>
        </w:rPr>
        <w:t>检查组成员：                                                                                    日 期：</w:t>
      </w:r>
    </w:p>
    <w:p w:rsidR="006F516F" w:rsidRPr="000E1F56" w:rsidRDefault="006F516F">
      <w:pPr>
        <w:rPr>
          <w:rFonts w:asciiTheme="majorEastAsia" w:eastAsiaTheme="majorEastAsia" w:hAnsiTheme="majorEastAsia"/>
        </w:rPr>
      </w:pPr>
    </w:p>
    <w:p w:rsidR="00245A16" w:rsidRPr="000E1F56" w:rsidRDefault="00245A16">
      <w:pPr>
        <w:rPr>
          <w:rFonts w:asciiTheme="majorEastAsia" w:eastAsiaTheme="majorEastAsia" w:hAnsiTheme="majorEastAsia"/>
        </w:rPr>
      </w:pPr>
    </w:p>
    <w:p w:rsidR="00245A16" w:rsidRDefault="00245A16"/>
    <w:p w:rsidR="00245A16" w:rsidRDefault="00245A16"/>
    <w:p w:rsidR="00245A16" w:rsidRDefault="00245A16"/>
    <w:p w:rsidR="00245A16" w:rsidRPr="005B3C23" w:rsidRDefault="00245A16" w:rsidP="00245A16">
      <w:pPr>
        <w:jc w:val="left"/>
        <w:rPr>
          <w:rFonts w:ascii="仿宋_GB2312" w:eastAsia="仿宋_GB2312" w:hAnsiTheme="minorEastAsia"/>
          <w:sz w:val="32"/>
          <w:szCs w:val="32"/>
        </w:rPr>
      </w:pPr>
      <w:r>
        <w:rPr>
          <w:rFonts w:ascii="仿宋_GB2312" w:eastAsia="仿宋_GB2312" w:hAnsiTheme="minorEastAsia" w:hint="eastAsia"/>
          <w:sz w:val="32"/>
          <w:szCs w:val="32"/>
        </w:rPr>
        <w:t>表7</w:t>
      </w:r>
    </w:p>
    <w:p w:rsidR="00167569" w:rsidRDefault="00167569" w:rsidP="00245A16">
      <w:pPr>
        <w:jc w:val="center"/>
        <w:rPr>
          <w:rFonts w:ascii="黑体" w:eastAsia="黑体"/>
          <w:sz w:val="34"/>
          <w:szCs w:val="36"/>
        </w:rPr>
      </w:pPr>
      <w:r>
        <w:rPr>
          <w:rFonts w:ascii="黑体" w:eastAsia="黑体" w:hint="eastAsia"/>
          <w:sz w:val="34"/>
          <w:szCs w:val="36"/>
        </w:rPr>
        <w:lastRenderedPageBreak/>
        <w:t>全市建筑施工领域安全生产严执法、强管理、除</w:t>
      </w:r>
      <w:r w:rsidRPr="00427B9C">
        <w:rPr>
          <w:rFonts w:ascii="黑体" w:eastAsia="黑体" w:hint="eastAsia"/>
          <w:sz w:val="34"/>
          <w:szCs w:val="36"/>
        </w:rPr>
        <w:t>隐患、保安全“百日攻坚”专项行动检查表</w:t>
      </w:r>
    </w:p>
    <w:p w:rsidR="00245A16" w:rsidRPr="00391FFA" w:rsidRDefault="00245A16" w:rsidP="00245A16">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施工用电和机具专项检查</w:t>
      </w:r>
      <w:r w:rsidRPr="00391FFA">
        <w:rPr>
          <w:rFonts w:ascii="仿宋_GB2312" w:eastAsia="仿宋_GB2312" w:hint="eastAsia"/>
          <w:sz w:val="32"/>
          <w:szCs w:val="32"/>
        </w:rPr>
        <w:t>）</w:t>
      </w:r>
    </w:p>
    <w:p w:rsidR="00245A16" w:rsidRPr="00FB71A6" w:rsidRDefault="00245A16" w:rsidP="00245A16">
      <w:pPr>
        <w:rPr>
          <w:rFonts w:asciiTheme="minorEastAsia" w:eastAsiaTheme="minorEastAsia" w:hAnsiTheme="minorEastAsia"/>
          <w:sz w:val="24"/>
          <w:u w:val="single"/>
        </w:rPr>
      </w:pPr>
      <w:r w:rsidRPr="00FB71A6">
        <w:rPr>
          <w:rFonts w:asciiTheme="minorEastAsia" w:eastAsiaTheme="minorEastAsia" w:hAnsiTheme="minorEastAsia" w:hint="eastAsia"/>
          <w:sz w:val="24"/>
        </w:rPr>
        <w:t>项目名称：</w:t>
      </w:r>
    </w:p>
    <w:tbl>
      <w:tblPr>
        <w:tblStyle w:val="a5"/>
        <w:tblW w:w="0" w:type="auto"/>
        <w:tblLook w:val="01E0"/>
      </w:tblPr>
      <w:tblGrid>
        <w:gridCol w:w="828"/>
        <w:gridCol w:w="2160"/>
        <w:gridCol w:w="5625"/>
        <w:gridCol w:w="4095"/>
        <w:gridCol w:w="1466"/>
      </w:tblGrid>
      <w:tr w:rsidR="00245A16" w:rsidRPr="00FB71A6" w:rsidTr="00A837D6">
        <w:trPr>
          <w:trHeight w:val="407"/>
        </w:trPr>
        <w:tc>
          <w:tcPr>
            <w:tcW w:w="828" w:type="dxa"/>
            <w:vAlign w:val="center"/>
          </w:tcPr>
          <w:p w:rsidR="00245A16" w:rsidRPr="00FB71A6" w:rsidRDefault="00245A16" w:rsidP="00A837D6">
            <w:pPr>
              <w:jc w:val="center"/>
              <w:rPr>
                <w:rFonts w:asciiTheme="minorEastAsia" w:eastAsiaTheme="minorEastAsia" w:hAnsiTheme="minorEastAsia"/>
                <w:b/>
                <w:sz w:val="24"/>
              </w:rPr>
            </w:pPr>
            <w:r w:rsidRPr="00FB71A6">
              <w:rPr>
                <w:rFonts w:asciiTheme="minorEastAsia" w:eastAsiaTheme="minorEastAsia" w:hAnsiTheme="minorEastAsia" w:hint="eastAsia"/>
                <w:b/>
                <w:sz w:val="24"/>
              </w:rPr>
              <w:t>序号</w:t>
            </w:r>
          </w:p>
        </w:tc>
        <w:tc>
          <w:tcPr>
            <w:tcW w:w="2160" w:type="dxa"/>
            <w:vAlign w:val="center"/>
          </w:tcPr>
          <w:p w:rsidR="00245A16" w:rsidRPr="00FB71A6" w:rsidRDefault="00907771" w:rsidP="00A837D6">
            <w:pPr>
              <w:jc w:val="center"/>
              <w:rPr>
                <w:rFonts w:asciiTheme="minorEastAsia" w:eastAsiaTheme="minorEastAsia" w:hAnsiTheme="minorEastAsia"/>
                <w:b/>
                <w:sz w:val="24"/>
              </w:rPr>
            </w:pPr>
            <w:r w:rsidRPr="00E0167D">
              <w:rPr>
                <w:rFonts w:asciiTheme="minorEastAsia" w:eastAsiaTheme="minorEastAsia" w:hAnsiTheme="minorEastAsia" w:hint="eastAsia"/>
                <w:b/>
                <w:sz w:val="24"/>
              </w:rPr>
              <w:t>检查项目</w:t>
            </w:r>
          </w:p>
        </w:tc>
        <w:tc>
          <w:tcPr>
            <w:tcW w:w="5625" w:type="dxa"/>
            <w:vAlign w:val="center"/>
          </w:tcPr>
          <w:p w:rsidR="00245A16" w:rsidRPr="00FB71A6" w:rsidRDefault="00EF21DC" w:rsidP="00A837D6">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检查内容</w:t>
            </w:r>
          </w:p>
        </w:tc>
        <w:tc>
          <w:tcPr>
            <w:tcW w:w="4095" w:type="dxa"/>
            <w:vAlign w:val="center"/>
          </w:tcPr>
          <w:p w:rsidR="00245A16" w:rsidRPr="00FB71A6" w:rsidRDefault="00691E45" w:rsidP="00A837D6">
            <w:pPr>
              <w:jc w:val="center"/>
              <w:rPr>
                <w:rFonts w:asciiTheme="minorEastAsia" w:eastAsiaTheme="minorEastAsia" w:hAnsiTheme="minorEastAsia"/>
                <w:b/>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1466" w:type="dxa"/>
            <w:vAlign w:val="center"/>
          </w:tcPr>
          <w:p w:rsidR="00245A16" w:rsidRPr="00FB71A6" w:rsidRDefault="00245A16" w:rsidP="00A837D6">
            <w:pPr>
              <w:jc w:val="center"/>
              <w:rPr>
                <w:rFonts w:asciiTheme="minorEastAsia" w:eastAsiaTheme="minorEastAsia" w:hAnsiTheme="minorEastAsia"/>
                <w:b/>
                <w:sz w:val="24"/>
              </w:rPr>
            </w:pPr>
            <w:r w:rsidRPr="00FB71A6">
              <w:rPr>
                <w:rFonts w:asciiTheme="minorEastAsia" w:eastAsiaTheme="minorEastAsia" w:hAnsiTheme="minorEastAsia" w:hint="eastAsia"/>
                <w:b/>
                <w:sz w:val="24"/>
              </w:rPr>
              <w:t>备注</w:t>
            </w:r>
          </w:p>
        </w:tc>
      </w:tr>
      <w:tr w:rsidR="00245A16" w:rsidRPr="00FB71A6" w:rsidTr="00A837D6">
        <w:trPr>
          <w:trHeight w:val="791"/>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1</w:t>
            </w:r>
          </w:p>
        </w:tc>
        <w:tc>
          <w:tcPr>
            <w:tcW w:w="2160" w:type="dxa"/>
            <w:vMerge w:val="restart"/>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施工用电</w:t>
            </w:r>
          </w:p>
        </w:tc>
        <w:tc>
          <w:tcPr>
            <w:tcW w:w="5625" w:type="dxa"/>
            <w:vAlign w:val="center"/>
          </w:tcPr>
          <w:p w:rsidR="00245A16" w:rsidRPr="00FB71A6" w:rsidRDefault="00D67CAA"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有无施工方案；</w:t>
            </w:r>
            <w:r w:rsidR="00245A16" w:rsidRPr="00FB71A6">
              <w:rPr>
                <w:rFonts w:asciiTheme="minorEastAsia" w:eastAsiaTheme="minorEastAsia" w:hAnsiTheme="minorEastAsia" w:hint="eastAsia"/>
                <w:sz w:val="24"/>
              </w:rPr>
              <w:t>审批手续是否齐全</w:t>
            </w:r>
            <w:r w:rsidRPr="00FB71A6">
              <w:rPr>
                <w:rFonts w:asciiTheme="minorEastAsia" w:eastAsiaTheme="minorEastAsia" w:hAnsiTheme="minorEastAsia" w:hint="eastAsia"/>
                <w:sz w:val="24"/>
              </w:rPr>
              <w:t>。</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r w:rsidR="00245A16" w:rsidRPr="00FB71A6" w:rsidTr="00A837D6">
        <w:trPr>
          <w:trHeight w:val="842"/>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2</w:t>
            </w:r>
          </w:p>
        </w:tc>
        <w:tc>
          <w:tcPr>
            <w:tcW w:w="2160" w:type="dxa"/>
            <w:vMerge/>
            <w:vAlign w:val="center"/>
          </w:tcPr>
          <w:p w:rsidR="00245A16" w:rsidRPr="00FB71A6" w:rsidRDefault="00245A16" w:rsidP="00A837D6">
            <w:pPr>
              <w:jc w:val="center"/>
              <w:rPr>
                <w:rFonts w:asciiTheme="minorEastAsia" w:eastAsiaTheme="minorEastAsia" w:hAnsiTheme="minorEastAsia"/>
                <w:sz w:val="24"/>
              </w:rPr>
            </w:pPr>
          </w:p>
        </w:tc>
        <w:tc>
          <w:tcPr>
            <w:tcW w:w="5625" w:type="dxa"/>
            <w:vAlign w:val="center"/>
          </w:tcPr>
          <w:p w:rsidR="00245A16" w:rsidRPr="00FB71A6" w:rsidRDefault="00245A16"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现场电工是否持有效的特种作业操作资格证上岗</w:t>
            </w:r>
            <w:r w:rsidR="00355BFA" w:rsidRPr="00FB71A6">
              <w:rPr>
                <w:rFonts w:asciiTheme="minorEastAsia" w:eastAsiaTheme="minorEastAsia" w:hAnsiTheme="minorEastAsia" w:hint="eastAsia"/>
                <w:sz w:val="24"/>
              </w:rPr>
              <w:t>。</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r w:rsidR="00245A16" w:rsidRPr="00FB71A6" w:rsidTr="00A837D6">
        <w:trPr>
          <w:trHeight w:val="1409"/>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3</w:t>
            </w:r>
          </w:p>
        </w:tc>
        <w:tc>
          <w:tcPr>
            <w:tcW w:w="2160" w:type="dxa"/>
            <w:vMerge/>
            <w:vAlign w:val="center"/>
          </w:tcPr>
          <w:p w:rsidR="00245A16" w:rsidRPr="00FB71A6" w:rsidRDefault="00245A16" w:rsidP="00A837D6">
            <w:pPr>
              <w:jc w:val="center"/>
              <w:rPr>
                <w:rFonts w:asciiTheme="minorEastAsia" w:eastAsiaTheme="minorEastAsia" w:hAnsiTheme="minorEastAsia"/>
                <w:sz w:val="24"/>
              </w:rPr>
            </w:pPr>
          </w:p>
        </w:tc>
        <w:tc>
          <w:tcPr>
            <w:tcW w:w="5625" w:type="dxa"/>
            <w:vAlign w:val="center"/>
          </w:tcPr>
          <w:p w:rsidR="00245A16" w:rsidRPr="00FB71A6" w:rsidRDefault="00245A16"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重点抽查是否采用了TN-S保护接零系统和“三级配电两级保护一机一闸一漏一箱</w:t>
            </w:r>
            <w:r w:rsidR="00355BFA" w:rsidRPr="00FB71A6">
              <w:rPr>
                <w:rFonts w:asciiTheme="minorEastAsia" w:eastAsiaTheme="minorEastAsia" w:hAnsiTheme="minorEastAsia" w:hint="eastAsia"/>
                <w:sz w:val="24"/>
              </w:rPr>
              <w:t>”；</w:t>
            </w:r>
            <w:r w:rsidRPr="00FB71A6">
              <w:rPr>
                <w:rFonts w:asciiTheme="minorEastAsia" w:eastAsiaTheme="minorEastAsia" w:hAnsiTheme="minorEastAsia" w:hint="eastAsia"/>
                <w:sz w:val="24"/>
              </w:rPr>
              <w:t>重复接地和保护零线是否符合要求</w:t>
            </w:r>
            <w:r w:rsidR="00355BFA" w:rsidRPr="00FB71A6">
              <w:rPr>
                <w:rFonts w:asciiTheme="minorEastAsia" w:eastAsiaTheme="minorEastAsia" w:hAnsiTheme="minorEastAsia" w:hint="eastAsia"/>
                <w:sz w:val="24"/>
              </w:rPr>
              <w:t>。</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r w:rsidR="00245A16" w:rsidRPr="00FB71A6" w:rsidTr="00A837D6">
        <w:trPr>
          <w:trHeight w:val="845"/>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4</w:t>
            </w:r>
          </w:p>
        </w:tc>
        <w:tc>
          <w:tcPr>
            <w:tcW w:w="2160" w:type="dxa"/>
            <w:vMerge w:val="restart"/>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施工机具</w:t>
            </w:r>
          </w:p>
        </w:tc>
        <w:tc>
          <w:tcPr>
            <w:tcW w:w="5625" w:type="dxa"/>
            <w:vAlign w:val="center"/>
          </w:tcPr>
          <w:p w:rsidR="00245A16" w:rsidRPr="00FB71A6" w:rsidRDefault="00245A16"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是否做到“一机一闸一漏一箱”</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r w:rsidR="00245A16" w:rsidRPr="00FB71A6" w:rsidTr="00A837D6">
        <w:trPr>
          <w:trHeight w:val="984"/>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5</w:t>
            </w:r>
          </w:p>
        </w:tc>
        <w:tc>
          <w:tcPr>
            <w:tcW w:w="2160" w:type="dxa"/>
            <w:vMerge/>
            <w:vAlign w:val="center"/>
          </w:tcPr>
          <w:p w:rsidR="00245A16" w:rsidRPr="00FB71A6" w:rsidRDefault="00245A16" w:rsidP="00A837D6">
            <w:pPr>
              <w:jc w:val="center"/>
              <w:rPr>
                <w:rFonts w:asciiTheme="minorEastAsia" w:eastAsiaTheme="minorEastAsia" w:hAnsiTheme="minorEastAsia"/>
                <w:sz w:val="24"/>
              </w:rPr>
            </w:pPr>
          </w:p>
        </w:tc>
        <w:tc>
          <w:tcPr>
            <w:tcW w:w="5625" w:type="dxa"/>
            <w:vAlign w:val="center"/>
          </w:tcPr>
          <w:p w:rsidR="00245A16" w:rsidRPr="00FB71A6" w:rsidRDefault="00245A16"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保护零线是否接到机具内？末端重复接地是否符合要求</w:t>
            </w:r>
            <w:r w:rsidR="00570286" w:rsidRPr="00FB71A6">
              <w:rPr>
                <w:rFonts w:asciiTheme="minorEastAsia" w:eastAsiaTheme="minorEastAsia" w:hAnsiTheme="minorEastAsia" w:hint="eastAsia"/>
                <w:sz w:val="24"/>
              </w:rPr>
              <w:t>。</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r w:rsidR="00245A16" w:rsidRPr="00FB71A6" w:rsidTr="00A837D6">
        <w:trPr>
          <w:trHeight w:val="836"/>
        </w:trPr>
        <w:tc>
          <w:tcPr>
            <w:tcW w:w="828" w:type="dxa"/>
            <w:vAlign w:val="center"/>
          </w:tcPr>
          <w:p w:rsidR="00245A16" w:rsidRPr="00FB71A6" w:rsidRDefault="00245A16"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6</w:t>
            </w:r>
          </w:p>
        </w:tc>
        <w:tc>
          <w:tcPr>
            <w:tcW w:w="2160" w:type="dxa"/>
            <w:vMerge/>
            <w:vAlign w:val="center"/>
          </w:tcPr>
          <w:p w:rsidR="00245A16" w:rsidRPr="00FB71A6" w:rsidRDefault="00245A16" w:rsidP="00A837D6">
            <w:pPr>
              <w:jc w:val="center"/>
              <w:rPr>
                <w:rFonts w:asciiTheme="minorEastAsia" w:eastAsiaTheme="minorEastAsia" w:hAnsiTheme="minorEastAsia"/>
                <w:sz w:val="24"/>
              </w:rPr>
            </w:pPr>
          </w:p>
        </w:tc>
        <w:tc>
          <w:tcPr>
            <w:tcW w:w="5625" w:type="dxa"/>
            <w:vAlign w:val="center"/>
          </w:tcPr>
          <w:p w:rsidR="00245A16" w:rsidRPr="00FB71A6" w:rsidRDefault="00245A16" w:rsidP="00A837D6">
            <w:pPr>
              <w:jc w:val="left"/>
              <w:rPr>
                <w:rFonts w:asciiTheme="minorEastAsia" w:eastAsiaTheme="minorEastAsia" w:hAnsiTheme="minorEastAsia"/>
                <w:sz w:val="24"/>
              </w:rPr>
            </w:pPr>
            <w:r w:rsidRPr="00FB71A6">
              <w:rPr>
                <w:rFonts w:asciiTheme="minorEastAsia" w:eastAsiaTheme="minorEastAsia" w:hAnsiTheme="minorEastAsia" w:hint="eastAsia"/>
                <w:sz w:val="24"/>
              </w:rPr>
              <w:t>施工机具齿条及皮带轮等转动部位有无防护措施</w:t>
            </w:r>
            <w:r w:rsidR="00570286" w:rsidRPr="00FB71A6">
              <w:rPr>
                <w:rFonts w:asciiTheme="minorEastAsia" w:eastAsiaTheme="minorEastAsia" w:hAnsiTheme="minorEastAsia" w:hint="eastAsia"/>
                <w:sz w:val="24"/>
              </w:rPr>
              <w:t>。</w:t>
            </w:r>
          </w:p>
        </w:tc>
        <w:tc>
          <w:tcPr>
            <w:tcW w:w="4095" w:type="dxa"/>
            <w:vAlign w:val="center"/>
          </w:tcPr>
          <w:p w:rsidR="00245A16" w:rsidRPr="00FB71A6" w:rsidRDefault="00245A16" w:rsidP="00A837D6">
            <w:pPr>
              <w:jc w:val="center"/>
              <w:rPr>
                <w:rFonts w:asciiTheme="minorEastAsia" w:eastAsiaTheme="minorEastAsia" w:hAnsiTheme="minorEastAsia"/>
                <w:sz w:val="24"/>
              </w:rPr>
            </w:pPr>
          </w:p>
        </w:tc>
        <w:tc>
          <w:tcPr>
            <w:tcW w:w="1466" w:type="dxa"/>
            <w:vAlign w:val="center"/>
          </w:tcPr>
          <w:p w:rsidR="00245A16" w:rsidRPr="00FB71A6" w:rsidRDefault="00245A16" w:rsidP="00A837D6">
            <w:pPr>
              <w:jc w:val="center"/>
              <w:rPr>
                <w:rFonts w:asciiTheme="minorEastAsia" w:eastAsiaTheme="minorEastAsia" w:hAnsiTheme="minorEastAsia"/>
                <w:sz w:val="24"/>
              </w:rPr>
            </w:pPr>
          </w:p>
        </w:tc>
      </w:tr>
    </w:tbl>
    <w:p w:rsidR="00245A16" w:rsidRPr="00FB71A6" w:rsidRDefault="00245A16" w:rsidP="00245A16">
      <w:pPr>
        <w:rPr>
          <w:rFonts w:asciiTheme="minorEastAsia" w:eastAsiaTheme="minorEastAsia" w:hAnsiTheme="minorEastAsia"/>
          <w:sz w:val="24"/>
        </w:rPr>
      </w:pPr>
    </w:p>
    <w:p w:rsidR="00245A16" w:rsidRPr="00FB71A6" w:rsidRDefault="00245A16" w:rsidP="00245A16">
      <w:pPr>
        <w:rPr>
          <w:rFonts w:asciiTheme="minorEastAsia" w:eastAsiaTheme="minorEastAsia" w:hAnsiTheme="minorEastAsia"/>
        </w:rPr>
      </w:pPr>
      <w:r w:rsidRPr="00FB71A6">
        <w:rPr>
          <w:rFonts w:asciiTheme="minorEastAsia" w:eastAsiaTheme="minorEastAsia" w:hAnsiTheme="minorEastAsia" w:hint="eastAsia"/>
          <w:sz w:val="24"/>
        </w:rPr>
        <w:t>检查组成员：                                                                                    日  期：</w:t>
      </w:r>
    </w:p>
    <w:p w:rsidR="00245A16" w:rsidRPr="00FB71A6" w:rsidRDefault="00245A16">
      <w:pPr>
        <w:rPr>
          <w:rFonts w:asciiTheme="minorEastAsia" w:eastAsiaTheme="minorEastAsia" w:hAnsiTheme="minorEastAsia"/>
        </w:rPr>
      </w:pPr>
    </w:p>
    <w:p w:rsidR="009D76FB" w:rsidRPr="005B3C23" w:rsidRDefault="009D76FB" w:rsidP="009D76FB">
      <w:pPr>
        <w:jc w:val="left"/>
        <w:rPr>
          <w:rFonts w:ascii="仿宋_GB2312" w:eastAsia="仿宋_GB2312" w:hAnsiTheme="minorEastAsia"/>
          <w:sz w:val="32"/>
          <w:szCs w:val="32"/>
        </w:rPr>
      </w:pPr>
      <w:r>
        <w:rPr>
          <w:rFonts w:ascii="仿宋_GB2312" w:eastAsia="仿宋_GB2312" w:hAnsiTheme="minorEastAsia" w:hint="eastAsia"/>
          <w:sz w:val="32"/>
          <w:szCs w:val="32"/>
        </w:rPr>
        <w:t>表8</w:t>
      </w:r>
    </w:p>
    <w:p w:rsidR="009D76FB" w:rsidRDefault="009D76FB" w:rsidP="009D76FB">
      <w:pPr>
        <w:jc w:val="center"/>
        <w:rPr>
          <w:rFonts w:ascii="黑体" w:eastAsia="黑体"/>
          <w:sz w:val="34"/>
          <w:szCs w:val="36"/>
        </w:rPr>
      </w:pPr>
      <w:r>
        <w:rPr>
          <w:rFonts w:ascii="黑体" w:eastAsia="黑体" w:hint="eastAsia"/>
          <w:sz w:val="34"/>
          <w:szCs w:val="36"/>
        </w:rPr>
        <w:lastRenderedPageBreak/>
        <w:t>全市建筑施工领域安全生产严执法、强管理、除</w:t>
      </w:r>
      <w:r w:rsidRPr="00427B9C">
        <w:rPr>
          <w:rFonts w:ascii="黑体" w:eastAsia="黑体" w:hint="eastAsia"/>
          <w:sz w:val="34"/>
          <w:szCs w:val="36"/>
        </w:rPr>
        <w:t>隐患、保安全“百日攻坚”专项行动检查表</w:t>
      </w:r>
    </w:p>
    <w:p w:rsidR="009D76FB" w:rsidRPr="00684E1B" w:rsidRDefault="009D76FB" w:rsidP="009D76FB">
      <w:pPr>
        <w:jc w:val="center"/>
        <w:rPr>
          <w:rFonts w:ascii="仿宋_GB2312" w:eastAsia="仿宋_GB2312"/>
          <w:sz w:val="32"/>
          <w:szCs w:val="32"/>
        </w:rPr>
      </w:pPr>
      <w:r w:rsidRPr="00684E1B">
        <w:rPr>
          <w:rFonts w:ascii="仿宋_GB2312" w:eastAsia="仿宋_GB2312" w:hint="eastAsia"/>
          <w:sz w:val="32"/>
          <w:szCs w:val="32"/>
        </w:rPr>
        <w:t>（</w:t>
      </w:r>
      <w:r w:rsidR="00684E1B" w:rsidRPr="00684E1B">
        <w:rPr>
          <w:rFonts w:ascii="仿宋_GB2312" w:eastAsia="仿宋_GB2312" w:hint="eastAsia"/>
          <w:sz w:val="32"/>
          <w:szCs w:val="32"/>
        </w:rPr>
        <w:t>基坑土方开挖及支护工程</w:t>
      </w:r>
      <w:r w:rsidRPr="00684E1B">
        <w:rPr>
          <w:rFonts w:ascii="仿宋_GB2312" w:eastAsia="仿宋_GB2312" w:hint="eastAsia"/>
          <w:sz w:val="32"/>
          <w:szCs w:val="32"/>
        </w:rPr>
        <w:t>）</w:t>
      </w:r>
    </w:p>
    <w:p w:rsidR="00684E1B" w:rsidRPr="00E0167D" w:rsidRDefault="00684E1B" w:rsidP="00684E1B">
      <w:pPr>
        <w:widowControl/>
        <w:wordWrap w:val="0"/>
        <w:spacing w:line="300" w:lineRule="exact"/>
        <w:ind w:firstLineChars="100" w:firstLine="240"/>
        <w:rPr>
          <w:rFonts w:ascii="仿宋" w:eastAsia="仿宋" w:hAnsi="仿宋" w:cs="仿宋"/>
          <w:b/>
          <w:sz w:val="20"/>
          <w:szCs w:val="20"/>
        </w:rPr>
      </w:pPr>
      <w:r w:rsidRPr="00684E1B">
        <w:rPr>
          <w:rFonts w:asciiTheme="minorEastAsia" w:eastAsiaTheme="minorEastAsia" w:hAnsiTheme="minorEastAsia" w:hint="eastAsia"/>
          <w:kern w:val="0"/>
          <w:sz w:val="24"/>
        </w:rPr>
        <w:t>项目名称：</w:t>
      </w:r>
      <w:r>
        <w:rPr>
          <w:rFonts w:ascii="仿宋" w:eastAsia="仿宋" w:hAnsi="仿宋" w:cs="仿宋" w:hint="eastAsia"/>
          <w:sz w:val="20"/>
          <w:szCs w:val="20"/>
        </w:rPr>
        <w:t xml:space="preserve">                                                                                 </w:t>
      </w:r>
    </w:p>
    <w:tbl>
      <w:tblPr>
        <w:tblW w:w="0" w:type="auto"/>
        <w:jc w:val="center"/>
        <w:tblInd w:w="-2619" w:type="dxa"/>
        <w:tblLayout w:type="fixed"/>
        <w:tblLook w:val="0000"/>
      </w:tblPr>
      <w:tblGrid>
        <w:gridCol w:w="714"/>
        <w:gridCol w:w="2126"/>
        <w:gridCol w:w="5672"/>
        <w:gridCol w:w="4113"/>
        <w:gridCol w:w="1135"/>
      </w:tblGrid>
      <w:tr w:rsidR="00684E1B" w:rsidRPr="00E0167D" w:rsidTr="00684E1B">
        <w:trPr>
          <w:trHeight w:val="450"/>
          <w:jc w:val="center"/>
        </w:trPr>
        <w:tc>
          <w:tcPr>
            <w:tcW w:w="714" w:type="dxa"/>
            <w:vMerge w:val="restart"/>
            <w:tcBorders>
              <w:top w:val="single" w:sz="4" w:space="0" w:color="000000"/>
              <w:left w:val="single" w:sz="4" w:space="0" w:color="000000"/>
              <w:bottom w:val="single" w:sz="4" w:space="0" w:color="000000"/>
              <w:right w:val="single" w:sz="4" w:space="0" w:color="auto"/>
            </w:tcBorders>
            <w:vAlign w:val="center"/>
          </w:tcPr>
          <w:p w:rsidR="00684E1B" w:rsidRPr="00E0167D" w:rsidRDefault="00684E1B" w:rsidP="00684E1B">
            <w:pPr>
              <w:widowControl/>
              <w:spacing w:line="360" w:lineRule="exact"/>
              <w:jc w:val="center"/>
              <w:textAlignment w:val="center"/>
              <w:rPr>
                <w:rFonts w:asciiTheme="minorEastAsia" w:eastAsiaTheme="minorEastAsia" w:hAnsiTheme="minorEastAsia"/>
                <w:b/>
                <w:kern w:val="0"/>
                <w:sz w:val="24"/>
              </w:rPr>
            </w:pPr>
            <w:r w:rsidRPr="00E0167D">
              <w:rPr>
                <w:rFonts w:asciiTheme="minorEastAsia" w:eastAsiaTheme="minorEastAsia" w:hAnsiTheme="minorEastAsia" w:hint="eastAsia"/>
                <w:b/>
                <w:kern w:val="0"/>
                <w:sz w:val="24"/>
              </w:rPr>
              <w:t>序号</w:t>
            </w:r>
          </w:p>
        </w:tc>
        <w:tc>
          <w:tcPr>
            <w:tcW w:w="2126" w:type="dxa"/>
            <w:vMerge w:val="restart"/>
            <w:tcBorders>
              <w:top w:val="single" w:sz="4" w:space="0" w:color="000000"/>
              <w:left w:val="single" w:sz="4" w:space="0" w:color="auto"/>
              <w:bottom w:val="single" w:sz="4" w:space="0" w:color="000000"/>
              <w:right w:val="single" w:sz="4" w:space="0" w:color="000000"/>
            </w:tcBorders>
            <w:vAlign w:val="center"/>
          </w:tcPr>
          <w:p w:rsidR="00684E1B" w:rsidRPr="00E0167D" w:rsidRDefault="00684E1B" w:rsidP="00684E1B">
            <w:pPr>
              <w:widowControl/>
              <w:spacing w:line="360" w:lineRule="exact"/>
              <w:jc w:val="center"/>
              <w:textAlignment w:val="center"/>
              <w:rPr>
                <w:rFonts w:asciiTheme="minorEastAsia" w:eastAsiaTheme="minorEastAsia" w:hAnsiTheme="minorEastAsia"/>
                <w:b/>
                <w:kern w:val="0"/>
                <w:sz w:val="24"/>
              </w:rPr>
            </w:pPr>
            <w:r w:rsidRPr="00E0167D">
              <w:rPr>
                <w:rFonts w:asciiTheme="minorEastAsia" w:eastAsiaTheme="minorEastAsia" w:hAnsiTheme="minorEastAsia" w:hint="eastAsia"/>
                <w:b/>
                <w:kern w:val="0"/>
                <w:sz w:val="24"/>
              </w:rPr>
              <w:t>检查项目</w:t>
            </w:r>
          </w:p>
        </w:tc>
        <w:tc>
          <w:tcPr>
            <w:tcW w:w="5672" w:type="dxa"/>
            <w:vMerge w:val="restart"/>
            <w:tcBorders>
              <w:top w:val="single" w:sz="4" w:space="0" w:color="000000"/>
              <w:left w:val="single" w:sz="4" w:space="0" w:color="000000"/>
              <w:bottom w:val="single" w:sz="4" w:space="0" w:color="000000"/>
              <w:right w:val="single" w:sz="4" w:space="0" w:color="000000"/>
            </w:tcBorders>
            <w:vAlign w:val="center"/>
          </w:tcPr>
          <w:p w:rsidR="00684E1B" w:rsidRPr="00E0167D" w:rsidRDefault="00EF21DC" w:rsidP="00684E1B">
            <w:pPr>
              <w:widowControl/>
              <w:spacing w:line="360" w:lineRule="exact"/>
              <w:jc w:val="center"/>
              <w:textAlignment w:val="center"/>
              <w:rPr>
                <w:rFonts w:asciiTheme="minorEastAsia" w:eastAsiaTheme="minorEastAsia" w:hAnsiTheme="minorEastAsia"/>
                <w:b/>
                <w:kern w:val="0"/>
                <w:sz w:val="24"/>
              </w:rPr>
            </w:pPr>
            <w:r w:rsidRPr="000E1F56">
              <w:rPr>
                <w:rFonts w:asciiTheme="minorEastAsia" w:eastAsiaTheme="minorEastAsia" w:hAnsiTheme="minorEastAsia" w:hint="eastAsia"/>
                <w:b/>
                <w:sz w:val="24"/>
              </w:rPr>
              <w:t>检查内容</w:t>
            </w:r>
          </w:p>
        </w:tc>
        <w:tc>
          <w:tcPr>
            <w:tcW w:w="4113" w:type="dxa"/>
            <w:vMerge w:val="restart"/>
            <w:tcBorders>
              <w:top w:val="single" w:sz="4" w:space="0" w:color="000000"/>
              <w:left w:val="single" w:sz="4" w:space="0" w:color="000000"/>
              <w:right w:val="single" w:sz="4" w:space="0" w:color="auto"/>
            </w:tcBorders>
            <w:vAlign w:val="center"/>
          </w:tcPr>
          <w:p w:rsidR="00684E1B" w:rsidRPr="00E0167D" w:rsidRDefault="00691E45" w:rsidP="00684E1B">
            <w:pPr>
              <w:widowControl/>
              <w:spacing w:line="360" w:lineRule="exact"/>
              <w:jc w:val="center"/>
              <w:textAlignment w:val="center"/>
              <w:rPr>
                <w:rFonts w:asciiTheme="minorEastAsia" w:eastAsiaTheme="minorEastAsia" w:hAnsiTheme="minorEastAsia"/>
                <w:b/>
                <w:kern w:val="0"/>
                <w:sz w:val="24"/>
              </w:rPr>
            </w:pPr>
            <w:r>
              <w:rPr>
                <w:rFonts w:asciiTheme="minorEastAsia" w:eastAsiaTheme="minorEastAsia" w:hAnsiTheme="minorEastAsia" w:hint="eastAsia"/>
                <w:b/>
                <w:sz w:val="24"/>
              </w:rPr>
              <w:t>检查</w:t>
            </w:r>
            <w:r w:rsidRPr="00FB71A6">
              <w:rPr>
                <w:rFonts w:asciiTheme="minorEastAsia" w:eastAsiaTheme="minorEastAsia" w:hAnsiTheme="minorEastAsia" w:hint="eastAsia"/>
                <w:b/>
                <w:sz w:val="24"/>
              </w:rPr>
              <w:t>情况</w:t>
            </w:r>
          </w:p>
        </w:tc>
        <w:tc>
          <w:tcPr>
            <w:tcW w:w="1130" w:type="dxa"/>
            <w:vMerge w:val="restart"/>
            <w:tcBorders>
              <w:top w:val="single" w:sz="4" w:space="0" w:color="000000"/>
              <w:left w:val="single" w:sz="4" w:space="0" w:color="auto"/>
              <w:right w:val="single" w:sz="4" w:space="0" w:color="000000"/>
            </w:tcBorders>
            <w:vAlign w:val="center"/>
          </w:tcPr>
          <w:p w:rsidR="00684E1B" w:rsidRPr="00E0167D" w:rsidRDefault="00684E1B" w:rsidP="00684E1B">
            <w:pPr>
              <w:spacing w:line="360" w:lineRule="exact"/>
              <w:jc w:val="center"/>
              <w:textAlignment w:val="center"/>
              <w:rPr>
                <w:rFonts w:asciiTheme="minorEastAsia" w:eastAsiaTheme="minorEastAsia" w:hAnsiTheme="minorEastAsia"/>
                <w:b/>
                <w:kern w:val="0"/>
                <w:sz w:val="24"/>
              </w:rPr>
            </w:pPr>
            <w:r w:rsidRPr="00E0167D">
              <w:rPr>
                <w:rFonts w:asciiTheme="minorEastAsia" w:eastAsiaTheme="minorEastAsia" w:hAnsiTheme="minorEastAsia" w:hint="eastAsia"/>
                <w:b/>
                <w:kern w:val="0"/>
                <w:sz w:val="24"/>
              </w:rPr>
              <w:t>备注</w:t>
            </w:r>
          </w:p>
        </w:tc>
      </w:tr>
      <w:tr w:rsidR="00684E1B" w:rsidTr="00684E1B">
        <w:trPr>
          <w:trHeight w:val="360"/>
          <w:jc w:val="center"/>
        </w:trPr>
        <w:tc>
          <w:tcPr>
            <w:tcW w:w="714" w:type="dxa"/>
            <w:vMerge/>
            <w:tcBorders>
              <w:top w:val="single" w:sz="4" w:space="0" w:color="000000"/>
              <w:left w:val="single" w:sz="4" w:space="0" w:color="000000"/>
              <w:bottom w:val="single" w:sz="4" w:space="0" w:color="000000"/>
              <w:right w:val="single" w:sz="4" w:space="0" w:color="auto"/>
            </w:tcBorders>
            <w:vAlign w:val="center"/>
          </w:tcPr>
          <w:p w:rsidR="00684E1B" w:rsidRDefault="00684E1B" w:rsidP="00684E1B">
            <w:pPr>
              <w:spacing w:line="360" w:lineRule="exact"/>
              <w:jc w:val="center"/>
              <w:rPr>
                <w:rFonts w:ascii="仿宋" w:eastAsia="仿宋" w:hAnsi="仿宋" w:cs="仿宋"/>
                <w:b/>
                <w:bCs/>
                <w:color w:val="000000"/>
                <w:sz w:val="20"/>
                <w:szCs w:val="20"/>
              </w:rPr>
            </w:pPr>
          </w:p>
        </w:tc>
        <w:tc>
          <w:tcPr>
            <w:tcW w:w="2126" w:type="dxa"/>
            <w:vMerge/>
            <w:tcBorders>
              <w:top w:val="single" w:sz="4" w:space="0" w:color="000000"/>
              <w:left w:val="single" w:sz="4" w:space="0" w:color="auto"/>
              <w:bottom w:val="single" w:sz="4" w:space="0" w:color="000000"/>
              <w:right w:val="single" w:sz="4" w:space="0" w:color="000000"/>
            </w:tcBorders>
            <w:vAlign w:val="center"/>
          </w:tcPr>
          <w:p w:rsidR="00684E1B" w:rsidRDefault="00684E1B" w:rsidP="00684E1B">
            <w:pPr>
              <w:spacing w:line="360" w:lineRule="exact"/>
              <w:jc w:val="center"/>
              <w:rPr>
                <w:rFonts w:ascii="仿宋" w:eastAsia="仿宋" w:hAnsi="仿宋" w:cs="仿宋"/>
                <w:b/>
                <w:bCs/>
                <w:color w:val="000000"/>
                <w:sz w:val="20"/>
                <w:szCs w:val="20"/>
              </w:rPr>
            </w:pPr>
          </w:p>
        </w:tc>
        <w:tc>
          <w:tcPr>
            <w:tcW w:w="5672" w:type="dxa"/>
            <w:vMerge/>
            <w:tcBorders>
              <w:top w:val="single" w:sz="4" w:space="0" w:color="000000"/>
              <w:left w:val="single" w:sz="4" w:space="0" w:color="000000"/>
              <w:bottom w:val="single" w:sz="4" w:space="0" w:color="000000"/>
              <w:right w:val="single" w:sz="4" w:space="0" w:color="000000"/>
            </w:tcBorders>
            <w:vAlign w:val="center"/>
          </w:tcPr>
          <w:p w:rsidR="00684E1B" w:rsidRDefault="00684E1B" w:rsidP="00684E1B">
            <w:pPr>
              <w:spacing w:line="360" w:lineRule="exact"/>
              <w:jc w:val="center"/>
              <w:rPr>
                <w:rFonts w:ascii="仿宋" w:eastAsia="仿宋" w:hAnsi="仿宋" w:cs="仿宋"/>
                <w:b/>
                <w:bCs/>
                <w:color w:val="000000"/>
                <w:sz w:val="20"/>
                <w:szCs w:val="20"/>
              </w:rPr>
            </w:pPr>
          </w:p>
        </w:tc>
        <w:tc>
          <w:tcPr>
            <w:tcW w:w="4113" w:type="dxa"/>
            <w:vMerge/>
            <w:tcBorders>
              <w:left w:val="single" w:sz="4" w:space="0" w:color="000000"/>
              <w:bottom w:val="single" w:sz="4" w:space="0" w:color="000000"/>
              <w:right w:val="single" w:sz="4" w:space="0" w:color="auto"/>
            </w:tcBorders>
            <w:vAlign w:val="center"/>
          </w:tcPr>
          <w:p w:rsidR="00684E1B" w:rsidRDefault="00684E1B" w:rsidP="00684E1B">
            <w:pPr>
              <w:widowControl/>
              <w:spacing w:line="360" w:lineRule="exact"/>
              <w:jc w:val="center"/>
              <w:textAlignment w:val="center"/>
              <w:rPr>
                <w:rFonts w:ascii="仿宋" w:eastAsia="仿宋" w:hAnsi="仿宋" w:cs="仿宋"/>
                <w:b/>
                <w:bCs/>
                <w:color w:val="000000"/>
                <w:kern w:val="0"/>
                <w:sz w:val="20"/>
                <w:szCs w:val="20"/>
              </w:rPr>
            </w:pPr>
          </w:p>
        </w:tc>
        <w:tc>
          <w:tcPr>
            <w:tcW w:w="1130" w:type="dxa"/>
            <w:vMerge/>
            <w:tcBorders>
              <w:left w:val="single" w:sz="4" w:space="0" w:color="auto"/>
              <w:bottom w:val="single" w:sz="4" w:space="0" w:color="000000"/>
              <w:right w:val="single" w:sz="4" w:space="0" w:color="000000"/>
            </w:tcBorders>
            <w:vAlign w:val="center"/>
          </w:tcPr>
          <w:p w:rsidR="00684E1B" w:rsidRDefault="00684E1B" w:rsidP="00684E1B">
            <w:pPr>
              <w:widowControl/>
              <w:spacing w:line="360" w:lineRule="exact"/>
              <w:jc w:val="center"/>
              <w:textAlignment w:val="center"/>
              <w:rPr>
                <w:rFonts w:ascii="仿宋" w:eastAsia="仿宋" w:hAnsi="仿宋" w:cs="仿宋"/>
                <w:b/>
                <w:bCs/>
                <w:color w:val="000000"/>
                <w:kern w:val="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1</w:t>
            </w:r>
          </w:p>
        </w:tc>
        <w:tc>
          <w:tcPr>
            <w:tcW w:w="2126" w:type="dxa"/>
            <w:vMerge w:val="restart"/>
            <w:tcBorders>
              <w:top w:val="single" w:sz="4" w:space="0" w:color="000000"/>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仿宋_GB2312" w:eastAsia="仿宋_GB2312" w:hint="eastAsia"/>
                <w:sz w:val="32"/>
                <w:szCs w:val="32"/>
              </w:rPr>
              <w:t>基坑土方开挖及支护工程</w:t>
            </w: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基坑监测项目符合规范要求</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2</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基坑支护结构变形控制值符合规范要求</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3</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基坑坡顶、坡面和坡底有适当的排水措施</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4</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基坑支护结构完整</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5</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基坑坡顶地面无明显裂缝</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6</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基坑周边建筑物无明显变形</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506"/>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7</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基坑内作业人员上下专用梯道符合规范及专项施工方案的要求</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32"/>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8</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基坑周边荷载符合规范及专项施工方案的要求</w:t>
            </w:r>
          </w:p>
        </w:tc>
        <w:tc>
          <w:tcPr>
            <w:tcW w:w="4113"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0"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9</w:t>
            </w:r>
          </w:p>
        </w:tc>
        <w:tc>
          <w:tcPr>
            <w:tcW w:w="2126" w:type="dxa"/>
            <w:vMerge/>
            <w:tcBorders>
              <w:left w:val="single" w:sz="4" w:space="0" w:color="auto"/>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基坑地下水控制措施符合规范及专项施工方案的要求</w:t>
            </w:r>
          </w:p>
        </w:tc>
        <w:tc>
          <w:tcPr>
            <w:tcW w:w="4108"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5"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329"/>
          <w:jc w:val="center"/>
        </w:trPr>
        <w:tc>
          <w:tcPr>
            <w:tcW w:w="714" w:type="dxa"/>
            <w:tcBorders>
              <w:top w:val="single" w:sz="4" w:space="0" w:color="000000"/>
              <w:left w:val="single" w:sz="4" w:space="0" w:color="000000"/>
              <w:bottom w:val="single" w:sz="4" w:space="0" w:color="auto"/>
              <w:right w:val="single" w:sz="4" w:space="0" w:color="auto"/>
            </w:tcBorders>
            <w:vAlign w:val="center"/>
          </w:tcPr>
          <w:p w:rsidR="00684E1B" w:rsidRPr="00684E1B" w:rsidRDefault="00684E1B" w:rsidP="00684E1B">
            <w:pPr>
              <w:spacing w:line="360" w:lineRule="exact"/>
              <w:jc w:val="center"/>
              <w:textAlignment w:val="center"/>
              <w:rPr>
                <w:rFonts w:asciiTheme="minorEastAsia" w:eastAsiaTheme="minorEastAsia" w:hAnsiTheme="minorEastAsia"/>
                <w:kern w:val="0"/>
                <w:sz w:val="24"/>
              </w:rPr>
            </w:pPr>
            <w:r>
              <w:rPr>
                <w:rFonts w:asciiTheme="minorEastAsia" w:eastAsiaTheme="minorEastAsia" w:hAnsiTheme="minorEastAsia" w:hint="eastAsia"/>
                <w:kern w:val="0"/>
                <w:sz w:val="24"/>
              </w:rPr>
              <w:t>10</w:t>
            </w:r>
          </w:p>
        </w:tc>
        <w:tc>
          <w:tcPr>
            <w:tcW w:w="2126" w:type="dxa"/>
            <w:vMerge/>
            <w:tcBorders>
              <w:left w:val="single" w:sz="4" w:space="0" w:color="auto"/>
              <w:right w:val="single" w:sz="4" w:space="0" w:color="000000"/>
            </w:tcBorders>
            <w:vAlign w:val="center"/>
          </w:tcPr>
          <w:p w:rsidR="00684E1B" w:rsidRPr="00684E1B" w:rsidRDefault="00684E1B" w:rsidP="00684E1B">
            <w:pPr>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000000"/>
              <w:left w:val="single" w:sz="4" w:space="0" w:color="000000"/>
              <w:bottom w:val="single" w:sz="4" w:space="0" w:color="auto"/>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基坑周围地面排水措施符合规范及专项施工方案的要求</w:t>
            </w:r>
          </w:p>
        </w:tc>
        <w:tc>
          <w:tcPr>
            <w:tcW w:w="4108"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5"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r w:rsidR="00684E1B" w:rsidTr="00684E1B">
        <w:trPr>
          <w:trHeight w:val="513"/>
          <w:jc w:val="center"/>
        </w:trPr>
        <w:tc>
          <w:tcPr>
            <w:tcW w:w="714" w:type="dxa"/>
            <w:tcBorders>
              <w:top w:val="single" w:sz="4" w:space="0" w:color="auto"/>
              <w:left w:val="single" w:sz="4" w:space="0" w:color="000000"/>
              <w:bottom w:val="single" w:sz="4" w:space="0" w:color="000000"/>
              <w:right w:val="single" w:sz="4" w:space="0" w:color="auto"/>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r>
              <w:rPr>
                <w:rFonts w:asciiTheme="minorEastAsia" w:eastAsiaTheme="minorEastAsia" w:hAnsiTheme="minorEastAsia" w:hint="eastAsia"/>
                <w:kern w:val="0"/>
                <w:sz w:val="24"/>
              </w:rPr>
              <w:t>11</w:t>
            </w:r>
          </w:p>
        </w:tc>
        <w:tc>
          <w:tcPr>
            <w:tcW w:w="2126" w:type="dxa"/>
            <w:vMerge/>
            <w:tcBorders>
              <w:left w:val="single" w:sz="4" w:space="0" w:color="auto"/>
              <w:bottom w:val="single" w:sz="4" w:space="0" w:color="000000"/>
              <w:right w:val="single" w:sz="4" w:space="0" w:color="000000"/>
            </w:tcBorders>
            <w:vAlign w:val="center"/>
          </w:tcPr>
          <w:p w:rsidR="00684E1B" w:rsidRPr="00684E1B" w:rsidRDefault="00684E1B" w:rsidP="00684E1B">
            <w:pPr>
              <w:widowControl/>
              <w:spacing w:line="360" w:lineRule="exact"/>
              <w:jc w:val="center"/>
              <w:textAlignment w:val="center"/>
              <w:rPr>
                <w:rFonts w:asciiTheme="minorEastAsia" w:eastAsiaTheme="minorEastAsia" w:hAnsiTheme="minorEastAsia"/>
                <w:kern w:val="0"/>
                <w:sz w:val="24"/>
              </w:rPr>
            </w:pPr>
          </w:p>
        </w:tc>
        <w:tc>
          <w:tcPr>
            <w:tcW w:w="5672" w:type="dxa"/>
            <w:tcBorders>
              <w:top w:val="single" w:sz="4" w:space="0" w:color="auto"/>
              <w:left w:val="single" w:sz="4" w:space="0" w:color="000000"/>
              <w:bottom w:val="single" w:sz="4" w:space="0" w:color="000000"/>
              <w:right w:val="single" w:sz="4" w:space="0" w:color="000000"/>
            </w:tcBorders>
            <w:vAlign w:val="center"/>
          </w:tcPr>
          <w:p w:rsidR="00684E1B" w:rsidRPr="00684E1B" w:rsidRDefault="00684E1B" w:rsidP="00684E1B">
            <w:pPr>
              <w:widowControl/>
              <w:spacing w:line="360" w:lineRule="exact"/>
              <w:jc w:val="left"/>
              <w:textAlignment w:val="center"/>
              <w:rPr>
                <w:rFonts w:asciiTheme="minorEastAsia" w:eastAsiaTheme="minorEastAsia" w:hAnsiTheme="minorEastAsia"/>
                <w:kern w:val="0"/>
                <w:sz w:val="24"/>
              </w:rPr>
            </w:pPr>
            <w:r w:rsidRPr="00684E1B">
              <w:rPr>
                <w:rFonts w:asciiTheme="minorEastAsia" w:eastAsiaTheme="minorEastAsia" w:hAnsiTheme="minorEastAsia" w:hint="eastAsia"/>
                <w:kern w:val="0"/>
                <w:sz w:val="24"/>
              </w:rPr>
              <w:t>基坑施工时对主要影响区范围内的建（构）筑物和地下管线保护措施符合规范及专项施工方案的要求</w:t>
            </w:r>
          </w:p>
        </w:tc>
        <w:tc>
          <w:tcPr>
            <w:tcW w:w="4108" w:type="dxa"/>
            <w:tcBorders>
              <w:top w:val="single" w:sz="4" w:space="0" w:color="000000"/>
              <w:left w:val="single" w:sz="4" w:space="0" w:color="000000"/>
              <w:bottom w:val="single" w:sz="4" w:space="0" w:color="000000"/>
              <w:right w:val="single" w:sz="4" w:space="0" w:color="auto"/>
            </w:tcBorders>
          </w:tcPr>
          <w:p w:rsidR="00684E1B" w:rsidRDefault="00684E1B" w:rsidP="00684E1B">
            <w:pPr>
              <w:spacing w:line="360" w:lineRule="exact"/>
              <w:rPr>
                <w:rFonts w:ascii="仿宋" w:eastAsia="仿宋" w:hAnsi="仿宋" w:cs="仿宋"/>
                <w:color w:val="000000"/>
                <w:sz w:val="20"/>
                <w:szCs w:val="20"/>
              </w:rPr>
            </w:pPr>
          </w:p>
        </w:tc>
        <w:tc>
          <w:tcPr>
            <w:tcW w:w="1135" w:type="dxa"/>
            <w:tcBorders>
              <w:top w:val="single" w:sz="4" w:space="0" w:color="000000"/>
              <w:left w:val="single" w:sz="4" w:space="0" w:color="auto"/>
              <w:bottom w:val="single" w:sz="4" w:space="0" w:color="000000"/>
              <w:right w:val="single" w:sz="4" w:space="0" w:color="000000"/>
            </w:tcBorders>
          </w:tcPr>
          <w:p w:rsidR="00684E1B" w:rsidRDefault="00684E1B" w:rsidP="00684E1B">
            <w:pPr>
              <w:spacing w:line="360" w:lineRule="exact"/>
              <w:rPr>
                <w:rFonts w:ascii="仿宋" w:eastAsia="仿宋" w:hAnsi="仿宋" w:cs="仿宋"/>
                <w:color w:val="000000"/>
                <w:sz w:val="20"/>
                <w:szCs w:val="20"/>
              </w:rPr>
            </w:pPr>
          </w:p>
        </w:tc>
      </w:tr>
    </w:tbl>
    <w:p w:rsidR="00684E1B" w:rsidRPr="00FB71A6" w:rsidRDefault="00684E1B" w:rsidP="00684E1B">
      <w:pPr>
        <w:rPr>
          <w:rFonts w:asciiTheme="minorEastAsia" w:eastAsiaTheme="minorEastAsia" w:hAnsiTheme="minorEastAsia"/>
        </w:rPr>
      </w:pPr>
      <w:r w:rsidRPr="00FB71A6">
        <w:rPr>
          <w:rFonts w:asciiTheme="minorEastAsia" w:eastAsiaTheme="minorEastAsia" w:hAnsiTheme="minorEastAsia" w:hint="eastAsia"/>
          <w:sz w:val="24"/>
        </w:rPr>
        <w:t>检查组成员：                                                                                    日  期：</w:t>
      </w:r>
    </w:p>
    <w:p w:rsidR="00597234" w:rsidRPr="00684E1B" w:rsidRDefault="00597234" w:rsidP="003D1932">
      <w:pPr>
        <w:spacing w:line="520" w:lineRule="exact"/>
        <w:jc w:val="left"/>
        <w:rPr>
          <w:rFonts w:ascii="仿宋_GB2312" w:eastAsia="仿宋_GB2312" w:hAnsiTheme="minorEastAsia"/>
          <w:sz w:val="32"/>
          <w:szCs w:val="32"/>
        </w:rPr>
      </w:pPr>
    </w:p>
    <w:p w:rsidR="003D1932" w:rsidRPr="00CC0B15" w:rsidRDefault="003D1932" w:rsidP="003D1932">
      <w:pPr>
        <w:spacing w:line="520" w:lineRule="exact"/>
        <w:jc w:val="left"/>
        <w:rPr>
          <w:rFonts w:ascii="仿宋_GB2312" w:eastAsia="仿宋_GB2312" w:hAnsiTheme="minorEastAsia"/>
          <w:sz w:val="32"/>
          <w:szCs w:val="32"/>
        </w:rPr>
      </w:pPr>
      <w:r>
        <w:rPr>
          <w:rFonts w:ascii="仿宋_GB2312" w:eastAsia="仿宋_GB2312" w:hAnsiTheme="minorEastAsia" w:hint="eastAsia"/>
          <w:sz w:val="32"/>
          <w:szCs w:val="32"/>
        </w:rPr>
        <w:t>表</w:t>
      </w:r>
      <w:r w:rsidR="00597234">
        <w:rPr>
          <w:rFonts w:ascii="仿宋_GB2312" w:eastAsia="仿宋_GB2312" w:hAnsiTheme="minorEastAsia" w:hint="eastAsia"/>
          <w:sz w:val="32"/>
          <w:szCs w:val="32"/>
        </w:rPr>
        <w:t>9</w:t>
      </w:r>
    </w:p>
    <w:p w:rsidR="00C353EA" w:rsidRDefault="00C353EA" w:rsidP="00C353EA">
      <w:pPr>
        <w:jc w:val="center"/>
        <w:rPr>
          <w:rFonts w:ascii="黑体" w:eastAsia="黑体"/>
          <w:sz w:val="34"/>
          <w:szCs w:val="36"/>
        </w:rPr>
      </w:pPr>
      <w:r>
        <w:rPr>
          <w:rFonts w:ascii="黑体" w:eastAsia="黑体" w:hint="eastAsia"/>
          <w:sz w:val="34"/>
          <w:szCs w:val="36"/>
        </w:rPr>
        <w:lastRenderedPageBreak/>
        <w:t>全市建筑施工领域安全生产严执法、强管理、除</w:t>
      </w:r>
      <w:r w:rsidRPr="00427B9C">
        <w:rPr>
          <w:rFonts w:ascii="黑体" w:eastAsia="黑体" w:hint="eastAsia"/>
          <w:sz w:val="34"/>
          <w:szCs w:val="36"/>
        </w:rPr>
        <w:t>隐患、保安全“百日攻坚”专项行动检查表</w:t>
      </w:r>
    </w:p>
    <w:p w:rsidR="003D1932" w:rsidRPr="0060138F" w:rsidRDefault="003D1932" w:rsidP="003D1932">
      <w:pPr>
        <w:jc w:val="center"/>
        <w:rPr>
          <w:rFonts w:ascii="仿宋_GB2312" w:eastAsia="仿宋_GB2312"/>
          <w:sz w:val="32"/>
          <w:szCs w:val="32"/>
        </w:rPr>
      </w:pPr>
      <w:r w:rsidRPr="00391FFA">
        <w:rPr>
          <w:rFonts w:ascii="仿宋_GB2312" w:eastAsia="仿宋_GB2312" w:hint="eastAsia"/>
          <w:sz w:val="32"/>
          <w:szCs w:val="32"/>
        </w:rPr>
        <w:t>（</w:t>
      </w:r>
      <w:r>
        <w:rPr>
          <w:rFonts w:ascii="仿宋_GB2312" w:eastAsia="仿宋_GB2312" w:hint="eastAsia"/>
          <w:sz w:val="32"/>
          <w:szCs w:val="32"/>
        </w:rPr>
        <w:t>建筑消防专项检查</w:t>
      </w:r>
      <w:r w:rsidRPr="00391FFA">
        <w:rPr>
          <w:rFonts w:ascii="仿宋_GB2312" w:eastAsia="仿宋_GB2312" w:hint="eastAsia"/>
          <w:sz w:val="32"/>
          <w:szCs w:val="32"/>
        </w:rPr>
        <w:t>）</w:t>
      </w:r>
    </w:p>
    <w:p w:rsidR="003D1932" w:rsidRPr="00FB71A6" w:rsidRDefault="003D1932" w:rsidP="003D1932">
      <w:pPr>
        <w:rPr>
          <w:rFonts w:asciiTheme="minorEastAsia" w:eastAsiaTheme="minorEastAsia" w:hAnsiTheme="minorEastAsia"/>
          <w:sz w:val="24"/>
          <w:u w:val="single"/>
        </w:rPr>
      </w:pPr>
      <w:r w:rsidRPr="00FB71A6">
        <w:rPr>
          <w:rFonts w:asciiTheme="minorEastAsia" w:eastAsiaTheme="minorEastAsia" w:hAnsiTheme="minorEastAsia" w:hint="eastAsia"/>
          <w:sz w:val="24"/>
        </w:rPr>
        <w:t>项目名称：</w:t>
      </w:r>
      <w:r w:rsidR="006C1D29" w:rsidRPr="00FB71A6">
        <w:rPr>
          <w:rFonts w:asciiTheme="minorEastAsia" w:eastAsiaTheme="minorEastAsia" w:hAnsiTheme="minorEastAsia" w:hint="eastAsia"/>
          <w:sz w:val="24"/>
        </w:rPr>
        <w:t xml:space="preserve">   </w:t>
      </w:r>
      <w:r w:rsidR="00CA3F47" w:rsidRPr="00FB71A6">
        <w:rPr>
          <w:rFonts w:asciiTheme="minorEastAsia" w:eastAsiaTheme="minorEastAsia" w:hAnsiTheme="minorEastAsia" w:hint="eastAsia"/>
          <w:sz w:val="24"/>
        </w:rPr>
        <w:t xml:space="preserve">                                                                             </w:t>
      </w:r>
    </w:p>
    <w:tbl>
      <w:tblPr>
        <w:tblStyle w:val="a5"/>
        <w:tblW w:w="0" w:type="auto"/>
        <w:tblLook w:val="01E0"/>
      </w:tblPr>
      <w:tblGrid>
        <w:gridCol w:w="828"/>
        <w:gridCol w:w="2160"/>
        <w:gridCol w:w="7043"/>
        <w:gridCol w:w="3260"/>
        <w:gridCol w:w="883"/>
      </w:tblGrid>
      <w:tr w:rsidR="003D1932" w:rsidRPr="00FB71A6" w:rsidTr="00691E45">
        <w:trPr>
          <w:trHeight w:val="598"/>
        </w:trPr>
        <w:tc>
          <w:tcPr>
            <w:tcW w:w="828" w:type="dxa"/>
            <w:vAlign w:val="center"/>
          </w:tcPr>
          <w:p w:rsidR="003D1932" w:rsidRPr="00FB71A6" w:rsidRDefault="003D1932" w:rsidP="00A837D6">
            <w:pPr>
              <w:jc w:val="center"/>
              <w:rPr>
                <w:rFonts w:asciiTheme="minorEastAsia" w:eastAsiaTheme="minorEastAsia" w:hAnsiTheme="minorEastAsia"/>
                <w:b/>
                <w:sz w:val="24"/>
              </w:rPr>
            </w:pPr>
            <w:r w:rsidRPr="00FB71A6">
              <w:rPr>
                <w:rFonts w:asciiTheme="minorEastAsia" w:eastAsiaTheme="minorEastAsia" w:hAnsiTheme="minorEastAsia" w:hint="eastAsia"/>
                <w:b/>
                <w:sz w:val="24"/>
              </w:rPr>
              <w:t>序号</w:t>
            </w:r>
          </w:p>
        </w:tc>
        <w:tc>
          <w:tcPr>
            <w:tcW w:w="2160" w:type="dxa"/>
            <w:vAlign w:val="center"/>
          </w:tcPr>
          <w:p w:rsidR="003D1932" w:rsidRPr="00FB71A6" w:rsidRDefault="003C0483" w:rsidP="00A837D6">
            <w:pPr>
              <w:jc w:val="center"/>
              <w:rPr>
                <w:rFonts w:asciiTheme="minorEastAsia" w:eastAsiaTheme="minorEastAsia" w:hAnsiTheme="minorEastAsia"/>
                <w:b/>
                <w:sz w:val="24"/>
              </w:rPr>
            </w:pPr>
            <w:r w:rsidRPr="00E0167D">
              <w:rPr>
                <w:rFonts w:asciiTheme="minorEastAsia" w:eastAsiaTheme="minorEastAsia" w:hAnsiTheme="minorEastAsia" w:hint="eastAsia"/>
                <w:b/>
                <w:sz w:val="24"/>
              </w:rPr>
              <w:t>检查项目</w:t>
            </w:r>
          </w:p>
        </w:tc>
        <w:tc>
          <w:tcPr>
            <w:tcW w:w="7043" w:type="dxa"/>
            <w:vAlign w:val="center"/>
          </w:tcPr>
          <w:p w:rsidR="003D1932" w:rsidRPr="00FB71A6" w:rsidRDefault="00EF21DC" w:rsidP="00A837D6">
            <w:pPr>
              <w:jc w:val="center"/>
              <w:rPr>
                <w:rFonts w:asciiTheme="minorEastAsia" w:eastAsiaTheme="minorEastAsia" w:hAnsiTheme="minorEastAsia"/>
                <w:b/>
                <w:sz w:val="24"/>
              </w:rPr>
            </w:pPr>
            <w:r w:rsidRPr="000E1F56">
              <w:rPr>
                <w:rFonts w:asciiTheme="minorEastAsia" w:eastAsiaTheme="minorEastAsia" w:hAnsiTheme="minorEastAsia" w:hint="eastAsia"/>
                <w:b/>
                <w:sz w:val="24"/>
              </w:rPr>
              <w:t>检查内容</w:t>
            </w:r>
          </w:p>
        </w:tc>
        <w:tc>
          <w:tcPr>
            <w:tcW w:w="3260" w:type="dxa"/>
            <w:vAlign w:val="center"/>
          </w:tcPr>
          <w:p w:rsidR="003D1932" w:rsidRPr="00FB71A6" w:rsidRDefault="00EC53B3" w:rsidP="00A837D6">
            <w:pPr>
              <w:jc w:val="center"/>
              <w:rPr>
                <w:rFonts w:asciiTheme="minorEastAsia" w:eastAsiaTheme="minorEastAsia" w:hAnsiTheme="minorEastAsia"/>
                <w:b/>
                <w:sz w:val="24"/>
              </w:rPr>
            </w:pPr>
            <w:r>
              <w:rPr>
                <w:rFonts w:asciiTheme="minorEastAsia" w:eastAsiaTheme="minorEastAsia" w:hAnsiTheme="minorEastAsia" w:hint="eastAsia"/>
                <w:b/>
                <w:sz w:val="24"/>
              </w:rPr>
              <w:t>检查</w:t>
            </w:r>
            <w:r w:rsidR="003D1932" w:rsidRPr="00FB71A6">
              <w:rPr>
                <w:rFonts w:asciiTheme="minorEastAsia" w:eastAsiaTheme="minorEastAsia" w:hAnsiTheme="minorEastAsia" w:hint="eastAsia"/>
                <w:b/>
                <w:sz w:val="24"/>
              </w:rPr>
              <w:t>情况</w:t>
            </w:r>
          </w:p>
        </w:tc>
        <w:tc>
          <w:tcPr>
            <w:tcW w:w="883" w:type="dxa"/>
            <w:vAlign w:val="center"/>
          </w:tcPr>
          <w:p w:rsidR="003D1932" w:rsidRPr="00FB71A6" w:rsidRDefault="003D1932" w:rsidP="00A837D6">
            <w:pPr>
              <w:jc w:val="center"/>
              <w:rPr>
                <w:rFonts w:asciiTheme="minorEastAsia" w:eastAsiaTheme="minorEastAsia" w:hAnsiTheme="minorEastAsia"/>
                <w:b/>
                <w:sz w:val="24"/>
              </w:rPr>
            </w:pPr>
            <w:r w:rsidRPr="00FB71A6">
              <w:rPr>
                <w:rFonts w:asciiTheme="minorEastAsia" w:eastAsiaTheme="minorEastAsia" w:hAnsiTheme="minorEastAsia" w:hint="eastAsia"/>
                <w:b/>
                <w:sz w:val="24"/>
              </w:rPr>
              <w:t>备注</w:t>
            </w:r>
          </w:p>
        </w:tc>
      </w:tr>
      <w:tr w:rsidR="003D1932" w:rsidRPr="00FB71A6" w:rsidTr="00A837D6">
        <w:trPr>
          <w:trHeight w:val="941"/>
        </w:trPr>
        <w:tc>
          <w:tcPr>
            <w:tcW w:w="828"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1</w:t>
            </w:r>
          </w:p>
        </w:tc>
        <w:tc>
          <w:tcPr>
            <w:tcW w:w="2160"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sz w:val="24"/>
              </w:rPr>
              <w:t>施工现场消防设施配置情况</w:t>
            </w:r>
          </w:p>
        </w:tc>
        <w:tc>
          <w:tcPr>
            <w:tcW w:w="7043" w:type="dxa"/>
            <w:vAlign w:val="center"/>
          </w:tcPr>
          <w:p w:rsidR="003D1932" w:rsidRPr="00FB71A6" w:rsidRDefault="003D1932" w:rsidP="00A837D6">
            <w:pPr>
              <w:rPr>
                <w:rFonts w:asciiTheme="minorEastAsia" w:eastAsiaTheme="minorEastAsia" w:hAnsiTheme="minorEastAsia"/>
                <w:sz w:val="24"/>
              </w:rPr>
            </w:pPr>
            <w:r w:rsidRPr="00FB71A6">
              <w:rPr>
                <w:rFonts w:asciiTheme="minorEastAsia" w:eastAsiaTheme="minorEastAsia" w:hAnsiTheme="minorEastAsia"/>
                <w:sz w:val="24"/>
              </w:rPr>
              <w:t>施工现场灭火器、消防砂、临时消防给水系统、消防应急照明、疏散指示标志、临时疏散通道等是否配备到位</w:t>
            </w:r>
            <w:r w:rsidR="00690CE5" w:rsidRPr="00FB71A6">
              <w:rPr>
                <w:rFonts w:asciiTheme="minorEastAsia" w:eastAsiaTheme="minorEastAsia" w:hAnsiTheme="minorEastAsia" w:hint="eastAsia"/>
                <w:sz w:val="24"/>
              </w:rPr>
              <w:t>。</w:t>
            </w:r>
          </w:p>
        </w:tc>
        <w:tc>
          <w:tcPr>
            <w:tcW w:w="3260" w:type="dxa"/>
            <w:vAlign w:val="center"/>
          </w:tcPr>
          <w:p w:rsidR="003D1932" w:rsidRPr="00FB71A6" w:rsidRDefault="003D1932" w:rsidP="00A837D6">
            <w:pPr>
              <w:jc w:val="center"/>
              <w:rPr>
                <w:rFonts w:asciiTheme="minorEastAsia" w:eastAsiaTheme="minorEastAsia" w:hAnsiTheme="minorEastAsia"/>
                <w:sz w:val="18"/>
                <w:szCs w:val="18"/>
              </w:rPr>
            </w:pPr>
          </w:p>
        </w:tc>
        <w:tc>
          <w:tcPr>
            <w:tcW w:w="883" w:type="dxa"/>
            <w:vAlign w:val="center"/>
          </w:tcPr>
          <w:p w:rsidR="003D1932" w:rsidRPr="00FB71A6" w:rsidRDefault="003D1932" w:rsidP="00A837D6">
            <w:pPr>
              <w:jc w:val="center"/>
              <w:rPr>
                <w:rFonts w:asciiTheme="minorEastAsia" w:eastAsiaTheme="minorEastAsia" w:hAnsiTheme="minorEastAsia"/>
                <w:sz w:val="18"/>
                <w:szCs w:val="18"/>
              </w:rPr>
            </w:pPr>
          </w:p>
        </w:tc>
      </w:tr>
      <w:tr w:rsidR="003D1932" w:rsidRPr="00FB71A6" w:rsidTr="00A837D6">
        <w:trPr>
          <w:trHeight w:val="326"/>
        </w:trPr>
        <w:tc>
          <w:tcPr>
            <w:tcW w:w="828"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2</w:t>
            </w:r>
          </w:p>
        </w:tc>
        <w:tc>
          <w:tcPr>
            <w:tcW w:w="2160"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sz w:val="24"/>
              </w:rPr>
              <w:t>临建设施的消防安全情况</w:t>
            </w:r>
          </w:p>
        </w:tc>
        <w:tc>
          <w:tcPr>
            <w:tcW w:w="7043" w:type="dxa"/>
            <w:vAlign w:val="center"/>
          </w:tcPr>
          <w:p w:rsidR="003D1932" w:rsidRPr="00FB71A6" w:rsidRDefault="003D1932" w:rsidP="00A837D6">
            <w:pPr>
              <w:rPr>
                <w:rFonts w:asciiTheme="minorEastAsia" w:eastAsiaTheme="minorEastAsia" w:hAnsiTheme="minorEastAsia"/>
                <w:sz w:val="24"/>
              </w:rPr>
            </w:pPr>
            <w:r w:rsidRPr="00FB71A6">
              <w:rPr>
                <w:rFonts w:asciiTheme="minorEastAsia" w:eastAsiaTheme="minorEastAsia" w:hAnsiTheme="minorEastAsia"/>
                <w:sz w:val="24"/>
              </w:rPr>
              <w:t>活动板房等临建设施是否使用阻燃材料进行搭设</w:t>
            </w:r>
            <w:r w:rsidR="00690CE5" w:rsidRPr="00FB71A6">
              <w:rPr>
                <w:rFonts w:asciiTheme="minorEastAsia" w:eastAsiaTheme="minorEastAsia" w:hAnsiTheme="minorEastAsia" w:hint="eastAsia"/>
                <w:sz w:val="24"/>
              </w:rPr>
              <w:t>。</w:t>
            </w:r>
          </w:p>
        </w:tc>
        <w:tc>
          <w:tcPr>
            <w:tcW w:w="3260" w:type="dxa"/>
            <w:vAlign w:val="center"/>
          </w:tcPr>
          <w:p w:rsidR="003D1932" w:rsidRPr="00FB71A6" w:rsidRDefault="003D1932" w:rsidP="00A837D6">
            <w:pPr>
              <w:jc w:val="center"/>
              <w:rPr>
                <w:rFonts w:asciiTheme="minorEastAsia" w:eastAsiaTheme="minorEastAsia" w:hAnsiTheme="minorEastAsia"/>
                <w:sz w:val="18"/>
                <w:szCs w:val="18"/>
              </w:rPr>
            </w:pPr>
          </w:p>
        </w:tc>
        <w:tc>
          <w:tcPr>
            <w:tcW w:w="883" w:type="dxa"/>
            <w:vAlign w:val="center"/>
          </w:tcPr>
          <w:p w:rsidR="003D1932" w:rsidRPr="00FB71A6" w:rsidRDefault="003D1932" w:rsidP="00A837D6">
            <w:pPr>
              <w:jc w:val="center"/>
              <w:rPr>
                <w:rFonts w:asciiTheme="minorEastAsia" w:eastAsiaTheme="minorEastAsia" w:hAnsiTheme="minorEastAsia"/>
                <w:sz w:val="18"/>
                <w:szCs w:val="18"/>
              </w:rPr>
            </w:pPr>
          </w:p>
        </w:tc>
      </w:tr>
      <w:tr w:rsidR="003D1932" w:rsidRPr="00FB71A6" w:rsidTr="00A837D6">
        <w:trPr>
          <w:trHeight w:val="625"/>
        </w:trPr>
        <w:tc>
          <w:tcPr>
            <w:tcW w:w="828"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3</w:t>
            </w:r>
          </w:p>
        </w:tc>
        <w:tc>
          <w:tcPr>
            <w:tcW w:w="2160"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sz w:val="24"/>
              </w:rPr>
              <w:t>临时用电管理情况</w:t>
            </w:r>
          </w:p>
        </w:tc>
        <w:tc>
          <w:tcPr>
            <w:tcW w:w="7043" w:type="dxa"/>
            <w:vAlign w:val="center"/>
          </w:tcPr>
          <w:p w:rsidR="003D1932" w:rsidRPr="00FB71A6" w:rsidRDefault="003D1932" w:rsidP="00A837D6">
            <w:pPr>
              <w:rPr>
                <w:rFonts w:asciiTheme="minorEastAsia" w:eastAsiaTheme="minorEastAsia" w:hAnsiTheme="minorEastAsia"/>
                <w:sz w:val="24"/>
              </w:rPr>
            </w:pPr>
            <w:r w:rsidRPr="00FB71A6">
              <w:rPr>
                <w:rFonts w:asciiTheme="minorEastAsia" w:eastAsiaTheme="minorEastAsia" w:hAnsiTheme="minorEastAsia"/>
                <w:sz w:val="24"/>
              </w:rPr>
              <w:t>电器线路和设备</w:t>
            </w:r>
            <w:r w:rsidRPr="00FB71A6">
              <w:rPr>
                <w:rFonts w:asciiTheme="minorEastAsia" w:eastAsiaTheme="minorEastAsia" w:hAnsiTheme="minorEastAsia" w:hint="eastAsia"/>
                <w:sz w:val="24"/>
              </w:rPr>
              <w:t>是否存在</w:t>
            </w:r>
            <w:r w:rsidRPr="00FB71A6">
              <w:rPr>
                <w:rFonts w:asciiTheme="minorEastAsia" w:eastAsiaTheme="minorEastAsia" w:hAnsiTheme="minorEastAsia"/>
                <w:sz w:val="24"/>
              </w:rPr>
              <w:t>老化短路</w:t>
            </w:r>
            <w:r w:rsidRPr="00FB71A6">
              <w:rPr>
                <w:rFonts w:asciiTheme="minorEastAsia" w:eastAsiaTheme="minorEastAsia" w:hAnsiTheme="minorEastAsia" w:hint="eastAsia"/>
                <w:sz w:val="24"/>
              </w:rPr>
              <w:t>现象</w:t>
            </w:r>
            <w:r w:rsidR="00690CE5" w:rsidRPr="00FB71A6">
              <w:rPr>
                <w:rFonts w:asciiTheme="minorEastAsia" w:eastAsiaTheme="minorEastAsia" w:hAnsiTheme="minorEastAsia" w:hint="eastAsia"/>
                <w:sz w:val="24"/>
              </w:rPr>
              <w:t>。</w:t>
            </w:r>
          </w:p>
        </w:tc>
        <w:tc>
          <w:tcPr>
            <w:tcW w:w="3260" w:type="dxa"/>
            <w:vAlign w:val="center"/>
          </w:tcPr>
          <w:p w:rsidR="003D1932" w:rsidRPr="00FB71A6" w:rsidRDefault="003D1932" w:rsidP="00A837D6">
            <w:pPr>
              <w:jc w:val="center"/>
              <w:rPr>
                <w:rFonts w:asciiTheme="minorEastAsia" w:eastAsiaTheme="minorEastAsia" w:hAnsiTheme="minorEastAsia"/>
                <w:sz w:val="18"/>
                <w:szCs w:val="18"/>
              </w:rPr>
            </w:pPr>
          </w:p>
        </w:tc>
        <w:tc>
          <w:tcPr>
            <w:tcW w:w="883" w:type="dxa"/>
            <w:vAlign w:val="center"/>
          </w:tcPr>
          <w:p w:rsidR="003D1932" w:rsidRPr="00FB71A6" w:rsidRDefault="003D1932" w:rsidP="00A837D6">
            <w:pPr>
              <w:jc w:val="center"/>
              <w:rPr>
                <w:rFonts w:asciiTheme="minorEastAsia" w:eastAsiaTheme="minorEastAsia" w:hAnsiTheme="minorEastAsia"/>
                <w:sz w:val="18"/>
                <w:szCs w:val="18"/>
              </w:rPr>
            </w:pPr>
          </w:p>
        </w:tc>
      </w:tr>
      <w:tr w:rsidR="003D1932" w:rsidRPr="00FB71A6" w:rsidTr="00A837D6">
        <w:trPr>
          <w:trHeight w:val="820"/>
        </w:trPr>
        <w:tc>
          <w:tcPr>
            <w:tcW w:w="828"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4</w:t>
            </w:r>
          </w:p>
        </w:tc>
        <w:tc>
          <w:tcPr>
            <w:tcW w:w="2160"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sz w:val="24"/>
              </w:rPr>
              <w:t>易燃易爆危险品材料存放和使用情况</w:t>
            </w:r>
          </w:p>
        </w:tc>
        <w:tc>
          <w:tcPr>
            <w:tcW w:w="7043" w:type="dxa"/>
            <w:vAlign w:val="center"/>
          </w:tcPr>
          <w:p w:rsidR="003D1932" w:rsidRPr="00FB71A6" w:rsidRDefault="003D1932" w:rsidP="00A837D6">
            <w:pPr>
              <w:rPr>
                <w:rFonts w:asciiTheme="minorEastAsia" w:eastAsiaTheme="minorEastAsia" w:hAnsiTheme="minorEastAsia"/>
                <w:sz w:val="24"/>
              </w:rPr>
            </w:pPr>
            <w:r w:rsidRPr="00FB71A6">
              <w:rPr>
                <w:rFonts w:asciiTheme="minorEastAsia" w:eastAsiaTheme="minorEastAsia" w:hAnsiTheme="minorEastAsia"/>
                <w:sz w:val="24"/>
              </w:rPr>
              <w:t>氧气、乙炔等易爆化工产品的存放和使用</w:t>
            </w:r>
            <w:r w:rsidRPr="00FB71A6">
              <w:rPr>
                <w:rFonts w:asciiTheme="minorEastAsia" w:eastAsiaTheme="minorEastAsia" w:hAnsiTheme="minorEastAsia" w:hint="eastAsia"/>
                <w:sz w:val="24"/>
              </w:rPr>
              <w:t>是否</w:t>
            </w:r>
            <w:r w:rsidRPr="00FB71A6">
              <w:rPr>
                <w:rFonts w:asciiTheme="minorEastAsia" w:eastAsiaTheme="minorEastAsia" w:hAnsiTheme="minorEastAsia"/>
                <w:sz w:val="24"/>
              </w:rPr>
              <w:t>有专人管理</w:t>
            </w:r>
            <w:r w:rsidR="00690CE5" w:rsidRPr="00FB71A6">
              <w:rPr>
                <w:rFonts w:asciiTheme="minorEastAsia" w:eastAsiaTheme="minorEastAsia" w:hAnsiTheme="minorEastAsia" w:hint="eastAsia"/>
                <w:sz w:val="24"/>
              </w:rPr>
              <w:t>。</w:t>
            </w:r>
          </w:p>
        </w:tc>
        <w:tc>
          <w:tcPr>
            <w:tcW w:w="3260" w:type="dxa"/>
            <w:vAlign w:val="center"/>
          </w:tcPr>
          <w:p w:rsidR="003D1932" w:rsidRPr="00FB71A6" w:rsidRDefault="003D1932" w:rsidP="00A837D6">
            <w:pPr>
              <w:jc w:val="center"/>
              <w:rPr>
                <w:rFonts w:asciiTheme="minorEastAsia" w:eastAsiaTheme="minorEastAsia" w:hAnsiTheme="minorEastAsia"/>
                <w:sz w:val="18"/>
                <w:szCs w:val="18"/>
              </w:rPr>
            </w:pPr>
          </w:p>
        </w:tc>
        <w:tc>
          <w:tcPr>
            <w:tcW w:w="883" w:type="dxa"/>
            <w:vAlign w:val="center"/>
          </w:tcPr>
          <w:p w:rsidR="003D1932" w:rsidRPr="00FB71A6" w:rsidRDefault="003D1932" w:rsidP="00A837D6">
            <w:pPr>
              <w:jc w:val="center"/>
              <w:rPr>
                <w:rFonts w:asciiTheme="minorEastAsia" w:eastAsiaTheme="minorEastAsia" w:hAnsiTheme="minorEastAsia"/>
                <w:sz w:val="18"/>
                <w:szCs w:val="18"/>
              </w:rPr>
            </w:pPr>
          </w:p>
        </w:tc>
      </w:tr>
      <w:tr w:rsidR="003D1932" w:rsidRPr="00FB71A6" w:rsidTr="005C1D33">
        <w:trPr>
          <w:trHeight w:val="1345"/>
        </w:trPr>
        <w:tc>
          <w:tcPr>
            <w:tcW w:w="828"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5</w:t>
            </w:r>
          </w:p>
        </w:tc>
        <w:tc>
          <w:tcPr>
            <w:tcW w:w="2160" w:type="dxa"/>
            <w:vAlign w:val="center"/>
          </w:tcPr>
          <w:p w:rsidR="003D1932" w:rsidRPr="00FB71A6" w:rsidRDefault="003D1932" w:rsidP="00A837D6">
            <w:pPr>
              <w:jc w:val="center"/>
              <w:rPr>
                <w:rFonts w:asciiTheme="minorEastAsia" w:eastAsiaTheme="minorEastAsia" w:hAnsiTheme="minorEastAsia"/>
                <w:sz w:val="24"/>
              </w:rPr>
            </w:pPr>
            <w:r w:rsidRPr="00FB71A6">
              <w:rPr>
                <w:rFonts w:asciiTheme="minorEastAsia" w:eastAsiaTheme="minorEastAsia" w:hAnsiTheme="minorEastAsia" w:hint="eastAsia"/>
                <w:sz w:val="24"/>
              </w:rPr>
              <w:t>材料防火情况</w:t>
            </w:r>
          </w:p>
        </w:tc>
        <w:tc>
          <w:tcPr>
            <w:tcW w:w="7043" w:type="dxa"/>
            <w:vAlign w:val="center"/>
          </w:tcPr>
          <w:p w:rsidR="003D1932" w:rsidRPr="00FB71A6" w:rsidRDefault="003D1932" w:rsidP="00A837D6">
            <w:pPr>
              <w:rPr>
                <w:rFonts w:asciiTheme="minorEastAsia" w:eastAsiaTheme="minorEastAsia" w:hAnsiTheme="minorEastAsia"/>
                <w:sz w:val="24"/>
              </w:rPr>
            </w:pPr>
            <w:r w:rsidRPr="00FB71A6">
              <w:rPr>
                <w:rFonts w:asciiTheme="minorEastAsia" w:eastAsiaTheme="minorEastAsia" w:hAnsiTheme="minorEastAsia"/>
                <w:sz w:val="24"/>
              </w:rPr>
              <w:t>施工现场建筑施工材料堆放情况以及安全网、外脚手架、脚手板的防火性能</w:t>
            </w:r>
            <w:r w:rsidRPr="00FB71A6">
              <w:rPr>
                <w:rFonts w:asciiTheme="minorEastAsia" w:eastAsiaTheme="minorEastAsia" w:hAnsiTheme="minorEastAsia" w:hint="eastAsia"/>
                <w:sz w:val="24"/>
              </w:rPr>
              <w:t>是否符合要求</w:t>
            </w:r>
            <w:r w:rsidR="00690CE5" w:rsidRPr="00FB71A6">
              <w:rPr>
                <w:rFonts w:asciiTheme="minorEastAsia" w:eastAsiaTheme="minorEastAsia" w:hAnsiTheme="minorEastAsia" w:hint="eastAsia"/>
                <w:sz w:val="24"/>
              </w:rPr>
              <w:t>。</w:t>
            </w:r>
          </w:p>
        </w:tc>
        <w:tc>
          <w:tcPr>
            <w:tcW w:w="3260" w:type="dxa"/>
            <w:vAlign w:val="center"/>
          </w:tcPr>
          <w:p w:rsidR="003D1932" w:rsidRPr="00FB71A6" w:rsidRDefault="003D1932" w:rsidP="00A837D6">
            <w:pPr>
              <w:jc w:val="center"/>
              <w:rPr>
                <w:rFonts w:asciiTheme="minorEastAsia" w:eastAsiaTheme="minorEastAsia" w:hAnsiTheme="minorEastAsia"/>
                <w:sz w:val="18"/>
                <w:szCs w:val="18"/>
              </w:rPr>
            </w:pPr>
          </w:p>
        </w:tc>
        <w:tc>
          <w:tcPr>
            <w:tcW w:w="883" w:type="dxa"/>
            <w:vAlign w:val="center"/>
          </w:tcPr>
          <w:p w:rsidR="003D1932" w:rsidRPr="00FB71A6" w:rsidRDefault="003D1932" w:rsidP="00A837D6">
            <w:pPr>
              <w:jc w:val="center"/>
              <w:rPr>
                <w:rFonts w:asciiTheme="minorEastAsia" w:eastAsiaTheme="minorEastAsia" w:hAnsiTheme="minorEastAsia"/>
                <w:sz w:val="18"/>
                <w:szCs w:val="18"/>
              </w:rPr>
            </w:pPr>
          </w:p>
        </w:tc>
      </w:tr>
    </w:tbl>
    <w:p w:rsidR="003D1932" w:rsidRPr="00FB71A6" w:rsidRDefault="003D1932" w:rsidP="003D1932">
      <w:pPr>
        <w:rPr>
          <w:rFonts w:asciiTheme="minorEastAsia" w:eastAsiaTheme="minorEastAsia" w:hAnsiTheme="minorEastAsia"/>
          <w:sz w:val="24"/>
        </w:rPr>
      </w:pPr>
    </w:p>
    <w:p w:rsidR="003D1932" w:rsidRPr="00FB71A6" w:rsidRDefault="003D1932" w:rsidP="003D1932">
      <w:pPr>
        <w:rPr>
          <w:rFonts w:asciiTheme="minorEastAsia" w:eastAsiaTheme="minorEastAsia" w:hAnsiTheme="minorEastAsia"/>
        </w:rPr>
      </w:pPr>
      <w:r w:rsidRPr="00FB71A6">
        <w:rPr>
          <w:rFonts w:asciiTheme="minorEastAsia" w:eastAsiaTheme="minorEastAsia" w:hAnsiTheme="minorEastAsia" w:hint="eastAsia"/>
          <w:sz w:val="24"/>
        </w:rPr>
        <w:t>检查组成员：                                                                       日 期：</w:t>
      </w:r>
    </w:p>
    <w:p w:rsidR="003D1932" w:rsidRPr="00FB71A6" w:rsidRDefault="003D1932">
      <w:pPr>
        <w:rPr>
          <w:rFonts w:asciiTheme="minorEastAsia" w:eastAsiaTheme="minorEastAsia" w:hAnsiTheme="minorEastAsia"/>
        </w:rPr>
      </w:pPr>
    </w:p>
    <w:sectPr w:rsidR="003D1932" w:rsidRPr="00FB71A6" w:rsidSect="00F05F4B">
      <w:pgSz w:w="16838" w:h="11906" w:orient="landscape" w:code="9"/>
      <w:pgMar w:top="1134" w:right="1440"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267" w:rsidRDefault="00460267" w:rsidP="00160855">
      <w:r>
        <w:separator/>
      </w:r>
    </w:p>
  </w:endnote>
  <w:endnote w:type="continuationSeparator" w:id="1">
    <w:p w:rsidR="00460267" w:rsidRDefault="00460267" w:rsidP="00160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267" w:rsidRDefault="00460267" w:rsidP="00160855">
      <w:r>
        <w:separator/>
      </w:r>
    </w:p>
  </w:footnote>
  <w:footnote w:type="continuationSeparator" w:id="1">
    <w:p w:rsidR="00460267" w:rsidRDefault="00460267" w:rsidP="00160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472"/>
    <w:rsid w:val="00025B17"/>
    <w:rsid w:val="00025DAD"/>
    <w:rsid w:val="00047767"/>
    <w:rsid w:val="00085156"/>
    <w:rsid w:val="0008595D"/>
    <w:rsid w:val="00087687"/>
    <w:rsid w:val="000A06CC"/>
    <w:rsid w:val="000B2F5E"/>
    <w:rsid w:val="000C4FDF"/>
    <w:rsid w:val="000E1F56"/>
    <w:rsid w:val="000F3908"/>
    <w:rsid w:val="001172A7"/>
    <w:rsid w:val="00120530"/>
    <w:rsid w:val="00144542"/>
    <w:rsid w:val="00160855"/>
    <w:rsid w:val="00166FB1"/>
    <w:rsid w:val="00167569"/>
    <w:rsid w:val="00176048"/>
    <w:rsid w:val="001B6839"/>
    <w:rsid w:val="001D0106"/>
    <w:rsid w:val="001E5564"/>
    <w:rsid w:val="00214BD8"/>
    <w:rsid w:val="00231921"/>
    <w:rsid w:val="002341E8"/>
    <w:rsid w:val="00240580"/>
    <w:rsid w:val="0024525A"/>
    <w:rsid w:val="00245A16"/>
    <w:rsid w:val="00245D2B"/>
    <w:rsid w:val="00247811"/>
    <w:rsid w:val="00255F8E"/>
    <w:rsid w:val="002662AE"/>
    <w:rsid w:val="00273DAD"/>
    <w:rsid w:val="002A3ABE"/>
    <w:rsid w:val="002A4FF5"/>
    <w:rsid w:val="002E527A"/>
    <w:rsid w:val="002E7EAB"/>
    <w:rsid w:val="0035186E"/>
    <w:rsid w:val="003529B9"/>
    <w:rsid w:val="00355BFA"/>
    <w:rsid w:val="00363A95"/>
    <w:rsid w:val="003653B2"/>
    <w:rsid w:val="00365CFA"/>
    <w:rsid w:val="00367CA2"/>
    <w:rsid w:val="0039163F"/>
    <w:rsid w:val="003C0483"/>
    <w:rsid w:val="003C2B2A"/>
    <w:rsid w:val="003C2CF0"/>
    <w:rsid w:val="003C5A26"/>
    <w:rsid w:val="003D04DA"/>
    <w:rsid w:val="003D1932"/>
    <w:rsid w:val="003E702F"/>
    <w:rsid w:val="003F5DE1"/>
    <w:rsid w:val="003F5E99"/>
    <w:rsid w:val="00427B9C"/>
    <w:rsid w:val="00443128"/>
    <w:rsid w:val="0044384E"/>
    <w:rsid w:val="00452358"/>
    <w:rsid w:val="00456DF8"/>
    <w:rsid w:val="00460267"/>
    <w:rsid w:val="00470341"/>
    <w:rsid w:val="004756D1"/>
    <w:rsid w:val="00482281"/>
    <w:rsid w:val="004E6439"/>
    <w:rsid w:val="004F59AD"/>
    <w:rsid w:val="005006B0"/>
    <w:rsid w:val="0052051A"/>
    <w:rsid w:val="0052527A"/>
    <w:rsid w:val="00557C72"/>
    <w:rsid w:val="00570286"/>
    <w:rsid w:val="00586E60"/>
    <w:rsid w:val="00596BFC"/>
    <w:rsid w:val="00597234"/>
    <w:rsid w:val="005B0771"/>
    <w:rsid w:val="005B7AA2"/>
    <w:rsid w:val="005C1D33"/>
    <w:rsid w:val="005C625B"/>
    <w:rsid w:val="005D206C"/>
    <w:rsid w:val="005D2801"/>
    <w:rsid w:val="005E0ACF"/>
    <w:rsid w:val="005E6FCF"/>
    <w:rsid w:val="00621051"/>
    <w:rsid w:val="006622A4"/>
    <w:rsid w:val="00684E1B"/>
    <w:rsid w:val="00690CE5"/>
    <w:rsid w:val="00691E45"/>
    <w:rsid w:val="006C1D29"/>
    <w:rsid w:val="006E06FF"/>
    <w:rsid w:val="006E4E07"/>
    <w:rsid w:val="006F516F"/>
    <w:rsid w:val="007248ED"/>
    <w:rsid w:val="0072642F"/>
    <w:rsid w:val="007A6161"/>
    <w:rsid w:val="007D14C6"/>
    <w:rsid w:val="00814262"/>
    <w:rsid w:val="00820472"/>
    <w:rsid w:val="00832639"/>
    <w:rsid w:val="00840294"/>
    <w:rsid w:val="0084685D"/>
    <w:rsid w:val="008B6624"/>
    <w:rsid w:val="008C27C9"/>
    <w:rsid w:val="008C632F"/>
    <w:rsid w:val="00907771"/>
    <w:rsid w:val="00914A44"/>
    <w:rsid w:val="00914D8F"/>
    <w:rsid w:val="00985410"/>
    <w:rsid w:val="009D2499"/>
    <w:rsid w:val="009D76FB"/>
    <w:rsid w:val="009F5585"/>
    <w:rsid w:val="00A24448"/>
    <w:rsid w:val="00A37A99"/>
    <w:rsid w:val="00A402E9"/>
    <w:rsid w:val="00A41D8B"/>
    <w:rsid w:val="00A42EE7"/>
    <w:rsid w:val="00A4560E"/>
    <w:rsid w:val="00A46AEE"/>
    <w:rsid w:val="00A52F18"/>
    <w:rsid w:val="00A95492"/>
    <w:rsid w:val="00AA5452"/>
    <w:rsid w:val="00B03EE3"/>
    <w:rsid w:val="00B12BEE"/>
    <w:rsid w:val="00B54F2E"/>
    <w:rsid w:val="00B674AE"/>
    <w:rsid w:val="00B703A6"/>
    <w:rsid w:val="00BA43E3"/>
    <w:rsid w:val="00BB59DE"/>
    <w:rsid w:val="00BE00B9"/>
    <w:rsid w:val="00C2297D"/>
    <w:rsid w:val="00C33DFA"/>
    <w:rsid w:val="00C353EA"/>
    <w:rsid w:val="00C434D8"/>
    <w:rsid w:val="00C55F42"/>
    <w:rsid w:val="00C66F02"/>
    <w:rsid w:val="00C8424E"/>
    <w:rsid w:val="00C906EB"/>
    <w:rsid w:val="00CA13AC"/>
    <w:rsid w:val="00CA3F47"/>
    <w:rsid w:val="00CB0081"/>
    <w:rsid w:val="00D61540"/>
    <w:rsid w:val="00D67CAA"/>
    <w:rsid w:val="00D94446"/>
    <w:rsid w:val="00DA6FC2"/>
    <w:rsid w:val="00DD4B52"/>
    <w:rsid w:val="00E0167D"/>
    <w:rsid w:val="00E2439E"/>
    <w:rsid w:val="00E3392F"/>
    <w:rsid w:val="00E3662D"/>
    <w:rsid w:val="00E74D09"/>
    <w:rsid w:val="00E8296F"/>
    <w:rsid w:val="00EA5641"/>
    <w:rsid w:val="00EC53B3"/>
    <w:rsid w:val="00EE5514"/>
    <w:rsid w:val="00EF21DC"/>
    <w:rsid w:val="00F00162"/>
    <w:rsid w:val="00F01E60"/>
    <w:rsid w:val="00F05F4B"/>
    <w:rsid w:val="00F1787E"/>
    <w:rsid w:val="00F2797E"/>
    <w:rsid w:val="00F32B68"/>
    <w:rsid w:val="00F337E3"/>
    <w:rsid w:val="00F759B1"/>
    <w:rsid w:val="00F82C26"/>
    <w:rsid w:val="00F9451A"/>
    <w:rsid w:val="00FB5F2B"/>
    <w:rsid w:val="00FB71A6"/>
    <w:rsid w:val="00FE3E7C"/>
    <w:rsid w:val="00FE4052"/>
    <w:rsid w:val="00FE6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0855"/>
    <w:rPr>
      <w:rFonts w:ascii="Times New Roman" w:eastAsia="宋体" w:hAnsi="Times New Roman" w:cs="Times New Roman"/>
      <w:sz w:val="18"/>
      <w:szCs w:val="18"/>
    </w:rPr>
  </w:style>
  <w:style w:type="paragraph" w:styleId="a4">
    <w:name w:val="footer"/>
    <w:basedOn w:val="a"/>
    <w:link w:val="Char0"/>
    <w:uiPriority w:val="99"/>
    <w:unhideWhenUsed/>
    <w:rsid w:val="00160855"/>
    <w:pPr>
      <w:tabs>
        <w:tab w:val="center" w:pos="4153"/>
        <w:tab w:val="right" w:pos="8306"/>
      </w:tabs>
      <w:snapToGrid w:val="0"/>
      <w:jc w:val="left"/>
    </w:pPr>
    <w:rPr>
      <w:sz w:val="18"/>
      <w:szCs w:val="18"/>
    </w:rPr>
  </w:style>
  <w:style w:type="character" w:customStyle="1" w:styleId="Char0">
    <w:name w:val="页脚 Char"/>
    <w:basedOn w:val="a0"/>
    <w:link w:val="a4"/>
    <w:uiPriority w:val="99"/>
    <w:rsid w:val="00160855"/>
    <w:rPr>
      <w:rFonts w:ascii="Times New Roman" w:eastAsia="宋体" w:hAnsi="Times New Roman" w:cs="Times New Roman"/>
      <w:sz w:val="18"/>
      <w:szCs w:val="18"/>
    </w:rPr>
  </w:style>
  <w:style w:type="table" w:styleId="a5">
    <w:name w:val="Table Grid"/>
    <w:basedOn w:val="a1"/>
    <w:uiPriority w:val="59"/>
    <w:rsid w:val="00557C7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557C72"/>
    <w:rPr>
      <w:b/>
      <w:bCs/>
    </w:rPr>
  </w:style>
  <w:style w:type="paragraph" w:styleId="a7">
    <w:name w:val="Plain Text"/>
    <w:basedOn w:val="a"/>
    <w:link w:val="Char1"/>
    <w:qFormat/>
    <w:rsid w:val="00557C72"/>
    <w:pPr>
      <w:spacing w:line="360" w:lineRule="auto"/>
    </w:pPr>
    <w:rPr>
      <w:rFonts w:ascii="宋体" w:hAnsi="Courier New"/>
      <w:szCs w:val="20"/>
    </w:rPr>
  </w:style>
  <w:style w:type="character" w:customStyle="1" w:styleId="Char1">
    <w:name w:val="纯文本 Char"/>
    <w:basedOn w:val="a0"/>
    <w:link w:val="a7"/>
    <w:rsid w:val="00557C72"/>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B6B132-A91A-40B0-AEC7-6CC8246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805</Words>
  <Characters>4592</Characters>
  <Application>Microsoft Office Word</Application>
  <DocSecurity>0</DocSecurity>
  <Lines>38</Lines>
  <Paragraphs>10</Paragraphs>
  <ScaleCrop>false</ScaleCrop>
  <Company>Sky123.Org</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李德俊</dc:creator>
  <cp:keywords/>
  <dc:description/>
  <cp:lastModifiedBy>微软用户</cp:lastModifiedBy>
  <cp:revision>123</cp:revision>
  <cp:lastPrinted>2023-03-06T06:29:00Z</cp:lastPrinted>
  <dcterms:created xsi:type="dcterms:W3CDTF">2017-08-02T07:18:00Z</dcterms:created>
  <dcterms:modified xsi:type="dcterms:W3CDTF">2023-03-06T10:06:00Z</dcterms:modified>
</cp:coreProperties>
</file>