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2022年四季度</w:t>
      </w: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建筑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业超产激励政策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申请表</w:t>
      </w:r>
    </w:p>
    <w:bookmarkEnd w:id="0"/>
    <w:p>
      <w:pPr>
        <w:pStyle w:val="5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 xml:space="preserve">申报单位（盖章）：              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24"/>
        </w:rPr>
        <w:t xml:space="preserve">申报时间：  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</w:rPr>
        <w:t xml:space="preserve">年  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</w:rPr>
        <w:t xml:space="preserve">月  </w:t>
      </w:r>
      <w:r>
        <w:rPr>
          <w:rFonts w:hint="eastAsia" w:ascii="Times New Roman" w:hAnsi="Times New Roman" w:eastAsia="仿宋_GB2312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</w:rPr>
        <w:t xml:space="preserve">日    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24"/>
        </w:rPr>
        <w:t xml:space="preserve"> </w:t>
      </w:r>
    </w:p>
    <w:tbl>
      <w:tblPr>
        <w:tblStyle w:val="3"/>
        <w:tblW w:w="8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983"/>
        <w:gridCol w:w="1080"/>
        <w:gridCol w:w="351"/>
        <w:gridCol w:w="1449"/>
        <w:gridCol w:w="82"/>
        <w:gridCol w:w="998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单位名称</w:t>
            </w:r>
          </w:p>
        </w:tc>
        <w:tc>
          <w:tcPr>
            <w:tcW w:w="72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法定代表人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电话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传真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联系人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电话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Email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开户银行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账号</w:t>
            </w: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单位地址</w:t>
            </w:r>
          </w:p>
        </w:tc>
        <w:tc>
          <w:tcPr>
            <w:tcW w:w="72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工商登记时间</w:t>
            </w:r>
          </w:p>
        </w:tc>
        <w:tc>
          <w:tcPr>
            <w:tcW w:w="34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税务登记时间</w:t>
            </w:r>
          </w:p>
        </w:tc>
        <w:tc>
          <w:tcPr>
            <w:tcW w:w="2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申报项目</w:t>
            </w:r>
          </w:p>
        </w:tc>
        <w:tc>
          <w:tcPr>
            <w:tcW w:w="341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/>
                <w:lang w:val="en-US" w:eastAsia="zh-CN"/>
              </w:rPr>
              <w:t>2022年四季度</w:t>
            </w:r>
            <w:r>
              <w:rPr>
                <w:rFonts w:hint="eastAsia"/>
                <w:lang w:val="en-US" w:eastAsia="zh-CN"/>
              </w:rPr>
              <w:t>建筑</w:t>
            </w:r>
            <w:r>
              <w:rPr>
                <w:rFonts w:hint="default"/>
                <w:lang w:val="en-US" w:eastAsia="zh-CN"/>
              </w:rPr>
              <w:t>业超产激励政策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申请金额</w:t>
            </w:r>
          </w:p>
        </w:tc>
        <w:tc>
          <w:tcPr>
            <w:tcW w:w="22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2021年度生产经营指标</w:t>
            </w:r>
          </w:p>
        </w:tc>
        <w:tc>
          <w:tcPr>
            <w:tcW w:w="72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eastAsia"/>
                <w:lang w:val="en-US" w:eastAsia="zh-CN"/>
              </w:rPr>
              <w:t>2021年全年完成建筑业总产值         亿元。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2022年度生产经营指标</w:t>
            </w:r>
          </w:p>
        </w:tc>
        <w:tc>
          <w:tcPr>
            <w:tcW w:w="720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2022年全年完成建筑业总产值         亿元，同比增速     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79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2520" w:firstLineChars="1200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县（市）区、开发区主管部门意见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879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420" w:firstLineChars="200"/>
              <w:jc w:val="center"/>
              <w:textAlignment w:val="auto"/>
              <w:rPr>
                <w:rFonts w:hint="default"/>
              </w:rPr>
            </w:pPr>
            <w:r>
              <w:rPr>
                <w:rFonts w:hint="default"/>
              </w:rPr>
              <w:t>经对申报项目及材料真实性审核，符合要求，同意申报，审核金额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default"/>
              </w:rPr>
              <w:t>万元。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5565" w:firstLineChars="2650"/>
              <w:jc w:val="center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ind w:firstLine="5565" w:firstLineChars="2650"/>
              <w:jc w:val="both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default"/>
              </w:rPr>
              <w:t>签章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</w:t>
            </w:r>
            <w:r>
              <w:rPr>
                <w:rFonts w:hint="default"/>
              </w:rPr>
              <w:t xml:space="preserve">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/>
              </w:rPr>
              <w:t>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szCs w:val="21"/>
          <w:lang w:eastAsia="zh-CN"/>
        </w:rPr>
        <w:sectPr>
          <w:pgSz w:w="11906" w:h="16838"/>
          <w:pgMar w:top="1985" w:right="1503" w:bottom="1758" w:left="1503" w:header="851" w:footer="1361" w:gutter="0"/>
          <w:cols w:space="720" w:num="1"/>
          <w:docGrid w:linePitch="592" w:charSpace="-6554"/>
        </w:sectPr>
      </w:pPr>
      <w:r>
        <w:rPr>
          <w:rFonts w:hint="default" w:ascii="Times New Roman" w:hAnsi="Times New Roman" w:eastAsia="仿宋_GB2312" w:cs="Times New Roman"/>
          <w:szCs w:val="21"/>
        </w:rPr>
        <w:t xml:space="preserve">法定代表人：             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Cs w:val="21"/>
        </w:rPr>
        <w:t xml:space="preserve"> 财务负责人：          </w:t>
      </w:r>
      <w:r>
        <w:rPr>
          <w:rFonts w:hint="eastAsia" w:ascii="Times New Roman" w:hAnsi="Times New Roman" w:eastAsia="仿宋_GB2312" w:cs="Times New Roman"/>
          <w:szCs w:val="21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Cs w:val="21"/>
        </w:rPr>
        <w:t xml:space="preserve">   经办人</w:t>
      </w:r>
      <w:r>
        <w:rPr>
          <w:rFonts w:hint="eastAsia" w:ascii="Times New Roman" w:hAnsi="Times New Roman" w:eastAsia="仿宋_GB2312" w:cs="Times New Roman"/>
          <w:szCs w:val="21"/>
          <w:lang w:eastAsia="zh-CN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FA81A18F-1CA8-4238-9376-73F247826096}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11CCEC7-7A50-4879-9463-D4883E1BEAD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CD93B6A-A166-47D8-8BC9-D60BEF85666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MTA0OTAyZjZlMTI4MWRkMjA5NDBjOTg5YzBmNzEifQ=="/>
  </w:docVars>
  <w:rsids>
    <w:rsidRoot w:val="297C2FF8"/>
    <w:rsid w:val="297C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2023-03-06T09:41:00Z</dcterms:created>
  <dc:creator>Noodles.</dc:creator>
  <cp:lastModifiedBy>Noodles.</cp:lastModifiedBy>
  <dcterms:modified xsi:type="dcterms:W3CDTF">2023-03-06T09:42:07Z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E6066CC13BDE4950878F2D871EEBFDC3</vt:lpwstr>
  </property>
</Properties>
</file>