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eastAsia="仿宋_GB2312"/>
          <w:b/>
          <w:lang w:val="en-US" w:eastAsia="zh-CN"/>
        </w:rPr>
      </w:pPr>
      <w:r>
        <w:rPr>
          <w:rFonts w:hint="eastAsia" w:ascii="仿宋_GB2312"/>
          <w:b/>
        </w:rPr>
        <w:t>附件</w:t>
      </w:r>
      <w:r>
        <w:rPr>
          <w:rFonts w:hint="eastAsia" w:ascii="仿宋_GB2312"/>
          <w:b/>
          <w:lang w:val="en-US" w:eastAsia="zh-CN"/>
        </w:rPr>
        <w:t>7</w:t>
      </w:r>
    </w:p>
    <w:p>
      <w:pPr>
        <w:jc w:val="center"/>
        <w:rPr>
          <w:rFonts w:hint="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绿色建筑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专项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验收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抽查要点</w:t>
      </w:r>
    </w:p>
    <w:p>
      <w:pPr>
        <w:ind w:firstLine="560" w:firstLineChars="200"/>
        <w:rPr>
          <w:rFonts w:hint="eastAsia" w:ascii="黑体" w:hAnsi="黑体" w:eastAsia="黑体" w:cs="黑体"/>
          <w:b w:val="0"/>
          <w:bCs w:val="0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Cs w:val="28"/>
          <w:lang w:val="en-US" w:eastAsia="zh-CN"/>
        </w:rPr>
        <w:t>一、绿色建筑专项验收抽查内容</w:t>
      </w:r>
    </w:p>
    <w:p>
      <w:pPr>
        <w:ind w:firstLine="560" w:firstLineChars="200"/>
        <w:rPr>
          <w:rFonts w:hint="eastAsia" w:ascii="仿宋_GB2312"/>
          <w:sz w:val="28"/>
          <w:szCs w:val="28"/>
          <w:lang w:val="en-US" w:eastAsia="zh-CN"/>
        </w:rPr>
      </w:pPr>
      <w:r>
        <w:rPr>
          <w:rFonts w:hint="eastAsia" w:ascii="仿宋_GB2312"/>
          <w:sz w:val="28"/>
          <w:szCs w:val="28"/>
          <w:lang w:val="en-US" w:eastAsia="zh-CN"/>
        </w:rPr>
        <w:t>1. 绿色建筑专项验收情况；</w:t>
      </w:r>
      <w:bookmarkStart w:id="0" w:name="_GoBack"/>
      <w:bookmarkEnd w:id="0"/>
    </w:p>
    <w:p>
      <w:pPr>
        <w:ind w:firstLine="560" w:firstLineChars="200"/>
        <w:rPr>
          <w:rFonts w:hint="eastAsia" w:ascii="仿宋_GB2312"/>
          <w:sz w:val="28"/>
          <w:szCs w:val="28"/>
          <w:lang w:val="en-US" w:eastAsia="zh-CN"/>
        </w:rPr>
      </w:pPr>
      <w:r>
        <w:rPr>
          <w:rFonts w:hint="eastAsia" w:ascii="仿宋_GB2312"/>
          <w:sz w:val="28"/>
          <w:szCs w:val="28"/>
          <w:lang w:val="en-US" w:eastAsia="zh-CN"/>
        </w:rPr>
        <w:t>2. 绿色技术或措施实施情况；</w:t>
      </w:r>
    </w:p>
    <w:p>
      <w:pPr>
        <w:ind w:firstLine="560" w:firstLineChars="200"/>
        <w:rPr>
          <w:rFonts w:hint="eastAsia" w:ascii="仿宋_GB2312"/>
          <w:sz w:val="28"/>
          <w:szCs w:val="28"/>
          <w:lang w:val="en-US" w:eastAsia="zh-CN"/>
        </w:rPr>
      </w:pPr>
      <w:r>
        <w:rPr>
          <w:rFonts w:hint="eastAsia" w:ascii="仿宋_GB2312"/>
          <w:sz w:val="28"/>
          <w:szCs w:val="28"/>
          <w:lang w:val="en-US" w:eastAsia="zh-CN"/>
        </w:rPr>
        <w:t>3. 绿色技术或措施实施效果现场检测抽查。</w:t>
      </w:r>
    </w:p>
    <w:p>
      <w:pPr>
        <w:ind w:firstLine="560" w:firstLineChars="200"/>
        <w:rPr>
          <w:rFonts w:hint="eastAsia" w:ascii="仿宋_GB2312"/>
          <w:b/>
          <w:bCs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Cs w:val="28"/>
          <w:lang w:val="en-US" w:eastAsia="zh-CN"/>
        </w:rPr>
        <w:t>二、绿色建筑验收抽查检查资料</w:t>
      </w:r>
    </w:p>
    <w:p>
      <w:pPr>
        <w:spacing w:line="360" w:lineRule="auto"/>
        <w:ind w:firstLine="560" w:firstLineChars="200"/>
        <w:rPr>
          <w:rFonts w:hint="eastAsia" w:ascii="仿宋_GB2312"/>
          <w:sz w:val="28"/>
          <w:szCs w:val="28"/>
          <w:lang w:val="en-US" w:eastAsia="zh-CN"/>
        </w:rPr>
      </w:pPr>
      <w:r>
        <w:rPr>
          <w:rFonts w:hint="eastAsia" w:ascii="仿宋_GB2312"/>
          <w:sz w:val="28"/>
          <w:szCs w:val="28"/>
          <w:lang w:val="en-US" w:eastAsia="zh-CN"/>
        </w:rPr>
        <w:t>1. 《绿色建筑专项验收申请表》；</w:t>
      </w:r>
    </w:p>
    <w:p>
      <w:pPr>
        <w:pStyle w:val="2"/>
        <w:spacing w:line="360" w:lineRule="auto"/>
        <w:rPr>
          <w:rFonts w:hint="default"/>
          <w:sz w:val="28"/>
          <w:szCs w:val="28"/>
          <w:lang w:val="en-US" w:eastAsia="zh-CN"/>
        </w:rPr>
      </w:pPr>
      <w:r>
        <w:rPr>
          <w:rFonts w:hint="eastAsia" w:ascii="仿宋_GB2312"/>
          <w:sz w:val="28"/>
          <w:szCs w:val="28"/>
          <w:lang w:val="en-US" w:eastAsia="zh-CN"/>
        </w:rPr>
        <w:t>2. 《绿色建筑专项</w:t>
      </w:r>
      <w:r>
        <w:rPr>
          <w:rFonts w:hint="eastAsia" w:ascii="仿宋_GB2312"/>
          <w:sz w:val="28"/>
          <w:szCs w:val="28"/>
          <w:lang w:eastAsia="zh-CN"/>
        </w:rPr>
        <w:t>验收方案</w:t>
      </w:r>
      <w:r>
        <w:rPr>
          <w:rFonts w:hint="eastAsia" w:ascii="仿宋_GB2312"/>
          <w:sz w:val="28"/>
          <w:szCs w:val="28"/>
          <w:lang w:val="en-US" w:eastAsia="zh-CN"/>
        </w:rPr>
        <w:t>》；</w:t>
      </w:r>
    </w:p>
    <w:p>
      <w:pPr>
        <w:spacing w:line="360" w:lineRule="auto"/>
        <w:ind w:firstLine="560" w:firstLineChars="200"/>
        <w:rPr>
          <w:rFonts w:hint="eastAsia" w:ascii="仿宋_GB2312"/>
          <w:sz w:val="28"/>
          <w:szCs w:val="28"/>
          <w:lang w:val="en-US" w:eastAsia="zh-CN"/>
        </w:rPr>
      </w:pPr>
      <w:r>
        <w:rPr>
          <w:rFonts w:hint="eastAsia" w:ascii="仿宋_GB2312"/>
          <w:sz w:val="28"/>
          <w:szCs w:val="28"/>
          <w:lang w:val="en-US" w:eastAsia="zh-CN"/>
        </w:rPr>
        <w:t>3. 《</w:t>
      </w:r>
      <w:r>
        <w:rPr>
          <w:rFonts w:hint="eastAsia" w:ascii="仿宋_GB2312"/>
          <w:sz w:val="28"/>
          <w:szCs w:val="28"/>
        </w:rPr>
        <w:t>绿色建筑</w:t>
      </w:r>
      <w:r>
        <w:rPr>
          <w:rFonts w:hint="eastAsia" w:ascii="仿宋_GB2312"/>
          <w:sz w:val="28"/>
          <w:szCs w:val="28"/>
          <w:lang w:eastAsia="zh-CN"/>
        </w:rPr>
        <w:t>专项</w:t>
      </w:r>
      <w:r>
        <w:rPr>
          <w:rFonts w:hint="eastAsia" w:ascii="仿宋_GB2312"/>
          <w:sz w:val="28"/>
          <w:szCs w:val="28"/>
        </w:rPr>
        <w:t>验收</w:t>
      </w:r>
      <w:r>
        <w:rPr>
          <w:rFonts w:hint="eastAsia" w:ascii="仿宋_GB2312"/>
          <w:sz w:val="28"/>
          <w:szCs w:val="28"/>
          <w:lang w:eastAsia="zh-CN"/>
        </w:rPr>
        <w:t>记录表</w:t>
      </w:r>
      <w:r>
        <w:rPr>
          <w:rFonts w:hint="eastAsia" w:ascii="仿宋_GB2312"/>
          <w:sz w:val="28"/>
          <w:szCs w:val="28"/>
          <w:lang w:val="en-US" w:eastAsia="zh-CN"/>
        </w:rPr>
        <w:t>》；</w:t>
      </w:r>
    </w:p>
    <w:p>
      <w:pPr>
        <w:pStyle w:val="2"/>
        <w:spacing w:line="360" w:lineRule="auto"/>
        <w:rPr>
          <w:rFonts w:hint="default"/>
          <w:sz w:val="28"/>
          <w:szCs w:val="28"/>
          <w:lang w:val="en-US" w:eastAsia="zh-CN"/>
        </w:rPr>
      </w:pPr>
      <w:r>
        <w:rPr>
          <w:rFonts w:hint="eastAsia" w:ascii="仿宋_GB2312"/>
          <w:sz w:val="28"/>
          <w:szCs w:val="28"/>
          <w:lang w:val="en-US" w:eastAsia="zh-CN"/>
        </w:rPr>
        <w:t>4. 《</w:t>
      </w:r>
      <w:r>
        <w:rPr>
          <w:rFonts w:hint="eastAsia" w:ascii="仿宋_GB2312"/>
          <w:sz w:val="28"/>
          <w:szCs w:val="28"/>
        </w:rPr>
        <w:t>绿色建筑工程验收</w:t>
      </w:r>
      <w:r>
        <w:rPr>
          <w:rFonts w:hint="eastAsia" w:ascii="仿宋_GB2312"/>
          <w:sz w:val="28"/>
          <w:szCs w:val="28"/>
          <w:lang w:eastAsia="zh-CN"/>
        </w:rPr>
        <w:t>报告</w:t>
      </w:r>
      <w:r>
        <w:rPr>
          <w:rFonts w:hint="eastAsia" w:ascii="仿宋_GB2312"/>
          <w:sz w:val="28"/>
          <w:szCs w:val="28"/>
          <w:lang w:val="en-US" w:eastAsia="zh-CN"/>
        </w:rPr>
        <w:t>》；</w:t>
      </w:r>
    </w:p>
    <w:p>
      <w:pPr>
        <w:spacing w:line="360" w:lineRule="auto"/>
        <w:ind w:firstLine="560" w:firstLineChars="200"/>
        <w:rPr>
          <w:rFonts w:hint="eastAsia" w:ascii="仿宋_GB2312"/>
          <w:sz w:val="28"/>
          <w:szCs w:val="28"/>
          <w:lang w:val="en-US" w:eastAsia="zh-CN"/>
        </w:rPr>
      </w:pPr>
      <w:r>
        <w:rPr>
          <w:rFonts w:hint="eastAsia" w:ascii="仿宋_GB2312"/>
          <w:sz w:val="28"/>
          <w:szCs w:val="28"/>
          <w:lang w:val="en-US" w:eastAsia="zh-CN"/>
        </w:rPr>
        <w:t>5. 各专业竣工图纸；</w:t>
      </w:r>
    </w:p>
    <w:p>
      <w:pPr>
        <w:spacing w:line="360" w:lineRule="auto"/>
        <w:ind w:firstLine="560" w:firstLineChars="200"/>
        <w:rPr>
          <w:rFonts w:hint="eastAsia" w:ascii="仿宋_GB2312"/>
          <w:sz w:val="28"/>
          <w:szCs w:val="28"/>
          <w:lang w:val="en-US" w:eastAsia="zh-CN"/>
        </w:rPr>
      </w:pPr>
      <w:r>
        <w:rPr>
          <w:rFonts w:hint="eastAsia" w:ascii="仿宋_GB2312"/>
          <w:sz w:val="28"/>
          <w:szCs w:val="28"/>
          <w:lang w:val="en-US" w:eastAsia="zh-CN"/>
        </w:rPr>
        <w:t>6. 绿色建筑专篇及绿色建筑计算书；</w:t>
      </w:r>
    </w:p>
    <w:p>
      <w:pPr>
        <w:spacing w:line="360" w:lineRule="auto"/>
        <w:ind w:firstLine="560" w:firstLineChars="200"/>
        <w:rPr>
          <w:rFonts w:hint="eastAsia" w:ascii="仿宋_GB2312"/>
          <w:sz w:val="28"/>
          <w:szCs w:val="28"/>
          <w:lang w:val="en-US" w:eastAsia="zh-CN"/>
        </w:rPr>
      </w:pPr>
      <w:r>
        <w:rPr>
          <w:rFonts w:hint="eastAsia" w:ascii="仿宋_GB2312"/>
          <w:sz w:val="28"/>
          <w:szCs w:val="28"/>
          <w:lang w:val="en-US" w:eastAsia="zh-CN"/>
        </w:rPr>
        <w:t>7. 节能专篇及节能计算书；</w:t>
      </w:r>
    </w:p>
    <w:p>
      <w:pPr>
        <w:pStyle w:val="2"/>
        <w:spacing w:line="360" w:lineRule="auto"/>
        <w:rPr>
          <w:rFonts w:hint="eastAsia" w:ascii="仿宋_GB2312"/>
          <w:sz w:val="28"/>
          <w:szCs w:val="28"/>
          <w:lang w:val="en-US" w:eastAsia="zh-CN"/>
        </w:rPr>
      </w:pPr>
      <w:r>
        <w:rPr>
          <w:rFonts w:hint="eastAsia" w:ascii="仿宋_GB2312"/>
          <w:sz w:val="28"/>
          <w:szCs w:val="28"/>
          <w:lang w:val="en-US" w:eastAsia="zh-CN"/>
        </w:rPr>
        <w:t>8. 土壤氡浓度检测报告；</w:t>
      </w:r>
    </w:p>
    <w:p>
      <w:pPr>
        <w:pStyle w:val="2"/>
        <w:spacing w:line="360" w:lineRule="auto"/>
        <w:rPr>
          <w:rFonts w:hint="eastAsia" w:ascii="仿宋_GB2312"/>
          <w:sz w:val="28"/>
          <w:szCs w:val="28"/>
          <w:lang w:val="en-US" w:eastAsia="zh-CN"/>
        </w:rPr>
      </w:pPr>
      <w:r>
        <w:rPr>
          <w:rFonts w:hint="eastAsia" w:ascii="仿宋_GB2312"/>
          <w:sz w:val="28"/>
          <w:szCs w:val="28"/>
          <w:lang w:val="en-US" w:eastAsia="zh-CN"/>
        </w:rPr>
        <w:t>9. 保温材料见证取样检测报告；</w:t>
      </w:r>
    </w:p>
    <w:p>
      <w:pPr>
        <w:pStyle w:val="2"/>
        <w:spacing w:line="360" w:lineRule="auto"/>
        <w:rPr>
          <w:rFonts w:hint="eastAsia" w:ascii="仿宋_GB2312"/>
          <w:sz w:val="28"/>
          <w:szCs w:val="28"/>
          <w:lang w:val="en-US" w:eastAsia="zh-CN"/>
        </w:rPr>
      </w:pPr>
      <w:r>
        <w:rPr>
          <w:rFonts w:hint="eastAsia" w:ascii="仿宋_GB2312"/>
          <w:sz w:val="28"/>
          <w:szCs w:val="28"/>
          <w:lang w:val="en-US" w:eastAsia="zh-CN"/>
        </w:rPr>
        <w:t>10.外窗三性及保温性能检测报告；</w:t>
      </w:r>
    </w:p>
    <w:p>
      <w:pPr>
        <w:pStyle w:val="2"/>
        <w:spacing w:line="360" w:lineRule="auto"/>
        <w:rPr>
          <w:rFonts w:hint="eastAsia" w:ascii="仿宋_GB2312"/>
          <w:sz w:val="28"/>
          <w:szCs w:val="28"/>
          <w:lang w:val="en-US" w:eastAsia="zh-CN"/>
        </w:rPr>
      </w:pPr>
      <w:r>
        <w:rPr>
          <w:rFonts w:hint="eastAsia" w:ascii="仿宋_GB2312"/>
          <w:sz w:val="28"/>
          <w:szCs w:val="28"/>
          <w:lang w:val="en-US" w:eastAsia="zh-CN"/>
        </w:rPr>
        <w:t>11. 建筑外墙节能构造现场实体检验报告；</w:t>
      </w:r>
    </w:p>
    <w:p>
      <w:pPr>
        <w:pStyle w:val="2"/>
        <w:spacing w:line="360" w:lineRule="auto"/>
        <w:rPr>
          <w:rFonts w:hint="eastAsia" w:ascii="仿宋_GB2312"/>
          <w:sz w:val="28"/>
          <w:szCs w:val="28"/>
          <w:lang w:val="en-US" w:eastAsia="zh-CN"/>
        </w:rPr>
      </w:pPr>
      <w:r>
        <w:rPr>
          <w:rFonts w:hint="eastAsia" w:ascii="仿宋_GB2312"/>
          <w:sz w:val="28"/>
          <w:szCs w:val="28"/>
          <w:lang w:val="en-US" w:eastAsia="zh-CN"/>
        </w:rPr>
        <w:t>12. 建筑外窗气密性现场实体检验报告；</w:t>
      </w:r>
    </w:p>
    <w:p>
      <w:pPr>
        <w:pStyle w:val="2"/>
        <w:spacing w:line="360" w:lineRule="auto"/>
        <w:rPr>
          <w:rFonts w:hint="eastAsia" w:ascii="仿宋_GB2312"/>
          <w:sz w:val="28"/>
          <w:szCs w:val="28"/>
          <w:lang w:val="en-US" w:eastAsia="zh-CN"/>
        </w:rPr>
      </w:pPr>
      <w:r>
        <w:rPr>
          <w:rFonts w:hint="eastAsia" w:ascii="仿宋_GB2312"/>
          <w:sz w:val="28"/>
          <w:szCs w:val="28"/>
          <w:lang w:val="en-US" w:eastAsia="zh-CN"/>
        </w:rPr>
        <w:t>13. 照明系统节能性能检测报告；</w:t>
      </w:r>
    </w:p>
    <w:p>
      <w:pPr>
        <w:pStyle w:val="2"/>
        <w:spacing w:line="360" w:lineRule="auto"/>
        <w:rPr>
          <w:rFonts w:hint="eastAsia" w:ascii="仿宋_GB2312"/>
          <w:sz w:val="28"/>
          <w:szCs w:val="28"/>
          <w:lang w:val="en-US" w:eastAsia="zh-CN"/>
        </w:rPr>
      </w:pPr>
      <w:r>
        <w:rPr>
          <w:rFonts w:hint="eastAsia" w:ascii="仿宋_GB2312"/>
          <w:sz w:val="28"/>
          <w:szCs w:val="28"/>
          <w:lang w:val="en-US" w:eastAsia="zh-CN"/>
        </w:rPr>
        <w:t>14. 外墙外保温系统性能检测报告；</w:t>
      </w:r>
    </w:p>
    <w:p>
      <w:pPr>
        <w:pStyle w:val="2"/>
        <w:spacing w:line="360" w:lineRule="auto"/>
        <w:rPr>
          <w:rFonts w:hint="eastAsia" w:ascii="仿宋_GB2312"/>
          <w:sz w:val="28"/>
          <w:szCs w:val="28"/>
          <w:lang w:val="en-US" w:eastAsia="zh-CN"/>
        </w:rPr>
      </w:pPr>
      <w:r>
        <w:rPr>
          <w:rFonts w:hint="eastAsia" w:ascii="仿宋_GB2312"/>
          <w:sz w:val="28"/>
          <w:szCs w:val="28"/>
          <w:lang w:val="en-US" w:eastAsia="zh-CN"/>
        </w:rPr>
        <w:t>15. 室内空气污染物检测报告；</w:t>
      </w:r>
    </w:p>
    <w:p>
      <w:pPr>
        <w:pStyle w:val="2"/>
        <w:spacing w:line="360" w:lineRule="auto"/>
        <w:rPr>
          <w:rFonts w:hint="eastAsia" w:ascii="仿宋_GB2312"/>
          <w:sz w:val="28"/>
          <w:szCs w:val="28"/>
          <w:lang w:val="en-US" w:eastAsia="zh-CN"/>
        </w:rPr>
      </w:pPr>
      <w:r>
        <w:rPr>
          <w:rFonts w:hint="eastAsia" w:ascii="仿宋_GB2312"/>
          <w:sz w:val="28"/>
          <w:szCs w:val="28"/>
          <w:lang w:val="en-US" w:eastAsia="zh-CN"/>
        </w:rPr>
        <w:t>16. 室内噪声级检测报告；</w:t>
      </w:r>
    </w:p>
    <w:p>
      <w:pPr>
        <w:pStyle w:val="2"/>
        <w:spacing w:line="360" w:lineRule="auto"/>
        <w:rPr>
          <w:rFonts w:hint="eastAsia" w:ascii="仿宋_GB2312"/>
          <w:sz w:val="28"/>
          <w:szCs w:val="28"/>
          <w:lang w:val="en-US" w:eastAsia="zh-CN"/>
        </w:rPr>
      </w:pPr>
      <w:r>
        <w:rPr>
          <w:rFonts w:hint="eastAsia" w:ascii="仿宋_GB2312"/>
          <w:sz w:val="28"/>
          <w:szCs w:val="28"/>
          <w:lang w:val="en-US" w:eastAsia="zh-CN"/>
        </w:rPr>
        <w:t>17. 分户墙空气声隔声性能检测报告；</w:t>
      </w:r>
    </w:p>
    <w:p>
      <w:pPr>
        <w:pStyle w:val="2"/>
        <w:spacing w:line="360" w:lineRule="auto"/>
        <w:rPr>
          <w:rFonts w:hint="default" w:ascii="仿宋_GB2312"/>
          <w:sz w:val="28"/>
          <w:szCs w:val="28"/>
          <w:lang w:val="en-US" w:eastAsia="zh-CN"/>
        </w:rPr>
      </w:pPr>
      <w:r>
        <w:rPr>
          <w:rFonts w:hint="eastAsia" w:ascii="仿宋_GB2312"/>
          <w:sz w:val="28"/>
          <w:szCs w:val="28"/>
          <w:lang w:val="en-US" w:eastAsia="zh-CN"/>
        </w:rPr>
        <w:t>18. 楼板撞击声隔声性能检测报告；</w:t>
      </w:r>
    </w:p>
    <w:p>
      <w:pPr>
        <w:pStyle w:val="2"/>
        <w:spacing w:line="360" w:lineRule="auto"/>
        <w:rPr>
          <w:rFonts w:hint="eastAsia" w:ascii="仿宋_GB2312"/>
          <w:sz w:val="28"/>
          <w:szCs w:val="28"/>
          <w:lang w:val="en-US" w:eastAsia="zh-CN"/>
        </w:rPr>
      </w:pPr>
      <w:r>
        <w:rPr>
          <w:rFonts w:hint="eastAsia" w:ascii="仿宋_GB2312"/>
          <w:sz w:val="28"/>
          <w:szCs w:val="28"/>
          <w:lang w:val="en-US" w:eastAsia="zh-CN"/>
        </w:rPr>
        <w:t>19. 其他现场需提供的资料。</w:t>
      </w:r>
    </w:p>
    <w:p>
      <w:pPr>
        <w:ind w:firstLine="560" w:firstLineChars="200"/>
        <w:rPr>
          <w:rFonts w:hint="eastAsia" w:ascii="仿宋_GB2312"/>
          <w:b/>
          <w:bCs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Cs w:val="28"/>
          <w:lang w:val="en-US" w:eastAsia="zh-CN"/>
        </w:rPr>
        <w:t>三、绿色技术措施的实施情况抽查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针对绿色技术或措施实施情况等定性化内容，依据《绿色建筑</w:t>
      </w:r>
      <w:r>
        <w:rPr>
          <w:rFonts w:hint="eastAsia"/>
          <w:sz w:val="28"/>
          <w:szCs w:val="28"/>
          <w:lang w:eastAsia="zh-CN"/>
        </w:rPr>
        <w:t>专项</w:t>
      </w:r>
      <w:r>
        <w:rPr>
          <w:rFonts w:hint="eastAsia"/>
          <w:sz w:val="28"/>
          <w:szCs w:val="28"/>
        </w:rPr>
        <w:t>验收记录</w:t>
      </w:r>
      <w:r>
        <w:rPr>
          <w:rFonts w:hint="eastAsia"/>
          <w:sz w:val="28"/>
          <w:szCs w:val="28"/>
          <w:lang w:eastAsia="zh-CN"/>
        </w:rPr>
        <w:t>表</w:t>
      </w:r>
      <w:r>
        <w:rPr>
          <w:rFonts w:hint="eastAsia"/>
          <w:sz w:val="28"/>
          <w:szCs w:val="28"/>
        </w:rPr>
        <w:t>》通过现场检查的形式抽查绿色技术措施设计要求的实施情况。</w:t>
      </w:r>
    </w:p>
    <w:p>
      <w:pPr>
        <w:numPr>
          <w:ilvl w:val="0"/>
          <w:numId w:val="0"/>
        </w:numPr>
        <w:rPr>
          <w:rFonts w:hint="eastAsia" w:ascii="仿宋_GB2312"/>
          <w:b/>
          <w:bCs/>
          <w:szCs w:val="28"/>
          <w:lang w:val="en-US" w:eastAsia="zh-CN"/>
        </w:rPr>
      </w:pPr>
      <w:r>
        <w:rPr>
          <w:rFonts w:hint="eastAsia" w:ascii="仿宋_GB2312"/>
          <w:b/>
          <w:bCs/>
          <w:szCs w:val="28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szCs w:val="28"/>
          <w:lang w:val="en-US" w:eastAsia="zh-CN"/>
        </w:rPr>
        <w:t>四、绿色技术措施实施效果的检测抽查</w:t>
      </w:r>
    </w:p>
    <w:p>
      <w:pPr>
        <w:pStyle w:val="2"/>
        <w:ind w:left="0" w:leftChars="0"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针对绿色技术或措施实施的效果，并根据现场实际情况抽取</w:t>
      </w:r>
      <w:r>
        <w:rPr>
          <w:rFonts w:hint="eastAsia"/>
          <w:sz w:val="28"/>
          <w:szCs w:val="28"/>
          <w:lang w:val="en-US" w:eastAsia="zh-CN"/>
        </w:rPr>
        <w:t>但不限于</w:t>
      </w:r>
      <w:r>
        <w:rPr>
          <w:rFonts w:hint="eastAsia"/>
          <w:sz w:val="28"/>
          <w:szCs w:val="28"/>
          <w:lang w:val="en-US" w:eastAsia="zh-CN"/>
        </w:rPr>
        <w:t>以下项目进行验证性检测：</w:t>
      </w:r>
    </w:p>
    <w:p>
      <w:pPr>
        <w:pStyle w:val="2"/>
        <w:numPr>
          <w:ilvl w:val="0"/>
          <w:numId w:val="1"/>
        </w:numPr>
        <w:ind w:left="0" w:leftChars="0"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建筑隔声现场检测；</w:t>
      </w:r>
    </w:p>
    <w:p>
      <w:pPr>
        <w:pStyle w:val="2"/>
        <w:numPr>
          <w:ilvl w:val="0"/>
          <w:numId w:val="1"/>
        </w:numPr>
        <w:ind w:left="0" w:leftChars="0"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外窗玻璃构造检测；</w:t>
      </w:r>
    </w:p>
    <w:p>
      <w:pPr>
        <w:pStyle w:val="2"/>
        <w:numPr>
          <w:ilvl w:val="0"/>
          <w:numId w:val="1"/>
        </w:numPr>
        <w:ind w:left="0" w:leftChars="0"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建筑外墙节能构造现场实体检验；</w:t>
      </w:r>
    </w:p>
    <w:p>
      <w:pPr>
        <w:pStyle w:val="2"/>
        <w:numPr>
          <w:ilvl w:val="0"/>
          <w:numId w:val="1"/>
        </w:numPr>
        <w:ind w:left="0" w:leftChars="0"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室内空气甲醛检测；</w:t>
      </w:r>
    </w:p>
    <w:p>
      <w:pPr>
        <w:pStyle w:val="2"/>
        <w:numPr>
          <w:ilvl w:val="0"/>
          <w:numId w:val="1"/>
        </w:numPr>
        <w:ind w:left="0" w:leftChars="0"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室内噪声级检测；</w:t>
      </w:r>
    </w:p>
    <w:p>
      <w:pPr>
        <w:pStyle w:val="2"/>
        <w:numPr>
          <w:ilvl w:val="0"/>
          <w:numId w:val="1"/>
        </w:numPr>
        <w:ind w:left="0" w:leftChars="0"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平均照度检测；</w:t>
      </w:r>
    </w:p>
    <w:p>
      <w:pPr>
        <w:pStyle w:val="2"/>
        <w:numPr>
          <w:ilvl w:val="0"/>
          <w:numId w:val="1"/>
        </w:numPr>
        <w:ind w:left="0" w:leftChars="0"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仿宋_GB2312"/>
          <w:sz w:val="28"/>
          <w:szCs w:val="28"/>
          <w:lang w:val="en-US" w:eastAsia="zh-CN"/>
        </w:rPr>
        <w:t>其他现场需检测的项目。</w:t>
      </w:r>
    </w:p>
    <w:p>
      <w:pPr>
        <w:pStyle w:val="2"/>
        <w:ind w:left="0" w:leftChars="0" w:firstLine="0" w:firstLineChars="0"/>
        <w:rPr>
          <w:rFonts w:hint="eastAsia"/>
          <w:szCs w:val="28"/>
          <w:lang w:val="en-US" w:eastAsia="zh-CN"/>
        </w:rPr>
      </w:pPr>
    </w:p>
    <w:p>
      <w:pPr>
        <w:pStyle w:val="2"/>
        <w:ind w:left="0" w:leftChars="0" w:firstLine="0" w:firstLineChars="0"/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7F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BQAAAAIAIdO4kCzSVju0AAAAAUBAAAPAAAAAAAA&#10;AAEAIAAAADgAAABkcnMvZG93bnJldi54bWxQSwECFAAUAAAACACHTuJAa4X5+zECAABhBAAADgAA&#10;AAAAAAABACAAAAA1AQAAZHJzL2Uyb0RvYy54bWxQSwECFAAKAAAAAACHTuJAAAAAAAAAAAAAAAAA&#10;BAAAAAAAAAAAABAAAAAWAAAAZHJzL1BLAQIUAAoAAAAAAIdO4kAAAAAAAAAAAAAAAAAGAAAAAAAA&#10;AAAAEAAAAJIDAABfcmVscy9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EF08B3"/>
    <w:multiLevelType w:val="singleLevel"/>
    <w:tmpl w:val="ABEF08B3"/>
    <w:lvl w:ilvl="0" w:tentative="0">
      <w:start w:val="1"/>
      <w:numFmt w:val="decimal"/>
      <w:suff w:val="space"/>
      <w:lvlText w:val="%1."/>
      <w:lvlJc w:val="left"/>
      <w:rPr>
        <w:rFonts w:hint="default" w:ascii="仿宋_GB2312" w:hAnsi="仿宋_GB2312" w:eastAsia="仿宋_GB2312" w:cs="仿宋_GB231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lOWU0NTdkYjQwZWZkNzE3ZTU1ODM4Y2RjMmY2NmUifQ=="/>
  </w:docVars>
  <w:rsids>
    <w:rsidRoot w:val="00000000"/>
    <w:rsid w:val="1B2232DB"/>
    <w:rsid w:val="35DF3E7B"/>
    <w:rsid w:val="38A30A45"/>
    <w:rsid w:val="4C4A1D24"/>
    <w:rsid w:val="596A3969"/>
    <w:rsid w:val="6FFF1456"/>
    <w:rsid w:val="76EF2994"/>
    <w:rsid w:val="DB5917FA"/>
    <w:rsid w:val="DF7A3FBE"/>
    <w:rsid w:val="FA3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eastAsia="仿宋_GB2312" w:asciiTheme="minorHAnsi" w:hAnsiTheme="minorHAnsi" w:cstheme="minorBidi"/>
      <w:kern w:val="2"/>
      <w:sz w:val="28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99"/>
    <w:pPr>
      <w:ind w:firstLine="480" w:firstLineChars="200"/>
    </w:pPr>
    <w:rPr>
      <w:rFonts w:ascii="Calibri" w:hAnsi="Calibri"/>
      <w:szCs w:val="22"/>
      <w:lang w:val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557</Words>
  <Characters>589</Characters>
  <Lines>0</Lines>
  <Paragraphs>0</Paragraphs>
  <TotalTime>9</TotalTime>
  <ScaleCrop>false</ScaleCrop>
  <LinksUpToDate>false</LinksUpToDate>
  <CharactersWithSpaces>614</CharactersWithSpaces>
  <Application>WPS Office_11.8.2.1117_F1E327BC-269C-435d-A152-05C5408002CA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2022-11-28T22:01:00Z</dcterms:created>
  <dc:creator>Administrator</dc:creator>
  <cp:lastModifiedBy>fm2020zjj054</cp:lastModifiedBy>
  <dcterms:modified xsi:type="dcterms:W3CDTF">2023-02-20T16:04:46Z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2052-11.8.2.1117</vt:lpwstr>
  </property>
  <property fmtid="{D5CDD505-2E9C-101B-9397-08002B2CF9AE}" pid="3" name="ICV">
    <vt:lpwstr>4A75C5F9FAF74636A149AC8614053A8E</vt:lpwstr>
  </property>
</Properties>
</file>