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27" w:rsidRPr="00A84094" w:rsidRDefault="00B84F8E" w:rsidP="003A00DF">
      <w:pPr>
        <w:spacing w:line="540" w:lineRule="exact"/>
        <w:jc w:val="center"/>
        <w:rPr>
          <w:rFonts w:ascii="仿宋" w:eastAsia="仿宋" w:hAnsi="仿宋"/>
          <w:b/>
          <w:bCs/>
          <w:sz w:val="44"/>
          <w:szCs w:val="44"/>
        </w:rPr>
      </w:pPr>
      <w:r w:rsidRPr="00A84094">
        <w:rPr>
          <w:rFonts w:ascii="仿宋" w:eastAsia="仿宋" w:hAnsi="仿宋" w:hint="eastAsia"/>
          <w:b/>
          <w:bCs/>
          <w:sz w:val="44"/>
          <w:szCs w:val="44"/>
        </w:rPr>
        <w:t>大连市商品房预售资金监督管理办法</w:t>
      </w:r>
    </w:p>
    <w:p w:rsidR="00B84F8E" w:rsidRPr="00A84094" w:rsidRDefault="00B84F8E" w:rsidP="003A00DF">
      <w:pPr>
        <w:spacing w:line="540" w:lineRule="exact"/>
        <w:jc w:val="center"/>
        <w:rPr>
          <w:rFonts w:ascii="仿宋" w:eastAsia="仿宋" w:hAnsi="仿宋"/>
          <w:b/>
          <w:bCs/>
          <w:sz w:val="44"/>
          <w:szCs w:val="44"/>
        </w:rPr>
      </w:pPr>
      <w:r w:rsidRPr="00A84094">
        <w:rPr>
          <w:rFonts w:ascii="仿宋" w:eastAsia="仿宋" w:hAnsi="仿宋" w:hint="eastAsia"/>
          <w:b/>
          <w:bCs/>
          <w:sz w:val="44"/>
          <w:szCs w:val="44"/>
        </w:rPr>
        <w:t>(征求意见稿)</w:t>
      </w:r>
    </w:p>
    <w:p w:rsidR="00B84F8E" w:rsidRPr="00A84094" w:rsidRDefault="00B84F8E" w:rsidP="003A00DF">
      <w:pPr>
        <w:spacing w:line="540" w:lineRule="exact"/>
        <w:rPr>
          <w:rFonts w:ascii="黑体" w:eastAsia="黑体" w:hAnsi="黑体"/>
          <w:sz w:val="32"/>
          <w:szCs w:val="32"/>
        </w:rPr>
      </w:pPr>
    </w:p>
    <w:p w:rsidR="00B84F8E" w:rsidRPr="00A84094" w:rsidRDefault="00B84F8E" w:rsidP="00051FC5">
      <w:pPr>
        <w:spacing w:line="560" w:lineRule="exact"/>
        <w:ind w:firstLineChars="200" w:firstLine="640"/>
        <w:rPr>
          <w:rFonts w:ascii="黑体" w:eastAsia="黑体" w:hAnsi="黑体" w:cs="Times New Roman"/>
          <w:sz w:val="32"/>
          <w:szCs w:val="32"/>
        </w:rPr>
      </w:pPr>
      <w:r w:rsidRPr="00A84094">
        <w:rPr>
          <w:rFonts w:ascii="黑体" w:eastAsia="黑体" w:hAnsi="黑体" w:cs="Times New Roman" w:hint="eastAsia"/>
          <w:sz w:val="32"/>
          <w:szCs w:val="32"/>
        </w:rPr>
        <w:t>第一章  总  则</w:t>
      </w:r>
    </w:p>
    <w:p w:rsidR="00B84F8E" w:rsidRPr="00A84094" w:rsidRDefault="00B84F8E"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 xml:space="preserve">第一条 </w:t>
      </w:r>
      <w:r w:rsidR="00DE6E78" w:rsidRPr="00A84094">
        <w:rPr>
          <w:rFonts w:ascii="仿宋" w:eastAsia="仿宋" w:hAnsi="仿宋" w:hint="eastAsia"/>
          <w:sz w:val="32"/>
          <w:szCs w:val="32"/>
        </w:rPr>
        <w:t>【目的】</w:t>
      </w:r>
      <w:r w:rsidRPr="00A84094">
        <w:rPr>
          <w:rFonts w:ascii="仿宋" w:eastAsia="仿宋" w:hAnsi="仿宋" w:hint="eastAsia"/>
          <w:sz w:val="32"/>
          <w:szCs w:val="32"/>
        </w:rPr>
        <w:t xml:space="preserve"> 为了加强商品房预售资金监督管理，</w:t>
      </w:r>
      <w:r w:rsidR="00982FFC" w:rsidRPr="00A84094">
        <w:rPr>
          <w:rFonts w:ascii="仿宋" w:eastAsia="仿宋" w:hAnsi="仿宋" w:hint="eastAsia"/>
          <w:sz w:val="32"/>
          <w:szCs w:val="32"/>
        </w:rPr>
        <w:t>确保预售资金用于商品房项目工程建设，</w:t>
      </w:r>
      <w:r w:rsidRPr="00A84094">
        <w:rPr>
          <w:rFonts w:ascii="仿宋" w:eastAsia="仿宋" w:hAnsi="仿宋" w:hint="eastAsia"/>
          <w:sz w:val="32"/>
          <w:szCs w:val="32"/>
        </w:rPr>
        <w:t>保障商品房交易双方的合法权益，维护房地产市场秩序，根据《中华人民共和国城市房地产管理法》《城市商品房预售管理办法》（建设部令第131号）</w:t>
      </w:r>
      <w:r w:rsidR="00D75DE4" w:rsidRPr="00A84094">
        <w:rPr>
          <w:rFonts w:ascii="仿宋" w:eastAsia="仿宋" w:hAnsi="仿宋" w:hint="eastAsia"/>
          <w:sz w:val="32"/>
          <w:szCs w:val="32"/>
        </w:rPr>
        <w:t>《住房城乡建设部、人民银行、银保监会关于规范商品房预售资金监管的意见》（建房〔2022〕16号）</w:t>
      </w:r>
      <w:r w:rsidRPr="00A84094">
        <w:rPr>
          <w:rFonts w:ascii="仿宋" w:eastAsia="仿宋" w:hAnsi="仿宋" w:hint="eastAsia"/>
          <w:sz w:val="32"/>
          <w:szCs w:val="32"/>
        </w:rPr>
        <w:t>等法律法规和政策规定，结合本市实际，制定本办法。</w:t>
      </w:r>
    </w:p>
    <w:p w:rsidR="006F19D8" w:rsidRPr="00A84094" w:rsidRDefault="00B84F8E" w:rsidP="00EF570F">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第二条</w:t>
      </w:r>
      <w:r w:rsidR="00AC5927" w:rsidRPr="00A84094">
        <w:rPr>
          <w:rFonts w:ascii="仿宋" w:eastAsia="仿宋" w:hAnsi="仿宋" w:hint="eastAsia"/>
          <w:sz w:val="32"/>
          <w:szCs w:val="32"/>
        </w:rPr>
        <w:t xml:space="preserve"> </w:t>
      </w:r>
      <w:r w:rsidR="00DE6E78" w:rsidRPr="00A84094">
        <w:rPr>
          <w:rFonts w:ascii="仿宋" w:eastAsia="仿宋" w:hAnsi="仿宋" w:hint="eastAsia"/>
          <w:sz w:val="32"/>
          <w:szCs w:val="32"/>
        </w:rPr>
        <w:t>【适用范围】</w:t>
      </w:r>
      <w:r w:rsidR="00EF570F" w:rsidRPr="00A84094">
        <w:rPr>
          <w:rFonts w:ascii="仿宋" w:eastAsia="仿宋" w:hAnsi="仿宋" w:hint="eastAsia"/>
          <w:sz w:val="32"/>
          <w:szCs w:val="32"/>
        </w:rPr>
        <w:t>大连市中山区、西岗区、沙河口区、甘井子区</w:t>
      </w:r>
      <w:r w:rsidR="00FD1DD3" w:rsidRPr="00A84094">
        <w:rPr>
          <w:rFonts w:ascii="仿宋" w:eastAsia="仿宋" w:hAnsi="仿宋" w:hint="eastAsia"/>
          <w:sz w:val="32"/>
          <w:szCs w:val="32"/>
        </w:rPr>
        <w:t>（以下简称市内四区）</w:t>
      </w:r>
      <w:r w:rsidRPr="00A84094">
        <w:rPr>
          <w:rFonts w:ascii="仿宋" w:eastAsia="仿宋" w:hAnsi="仿宋" w:hint="eastAsia"/>
          <w:sz w:val="32"/>
          <w:szCs w:val="32"/>
        </w:rPr>
        <w:t>新建商品房项目预售</w:t>
      </w:r>
      <w:r w:rsidR="00024772" w:rsidRPr="00A84094">
        <w:rPr>
          <w:rFonts w:ascii="仿宋" w:eastAsia="仿宋" w:hAnsi="仿宋" w:hint="eastAsia"/>
          <w:sz w:val="32"/>
          <w:szCs w:val="32"/>
        </w:rPr>
        <w:t>工程进度标准为</w:t>
      </w:r>
      <w:r w:rsidR="008E0490" w:rsidRPr="00A84094">
        <w:rPr>
          <w:rFonts w:ascii="仿宋" w:eastAsia="仿宋" w:hAnsi="仿宋" w:hint="eastAsia"/>
          <w:sz w:val="32"/>
          <w:szCs w:val="32"/>
        </w:rPr>
        <w:t>：</w:t>
      </w:r>
      <w:r w:rsidR="006F19D8" w:rsidRPr="00A84094">
        <w:rPr>
          <w:rFonts w:ascii="仿宋" w:eastAsia="仿宋" w:hAnsi="仿宋" w:hint="eastAsia"/>
          <w:sz w:val="32"/>
          <w:szCs w:val="32"/>
        </w:rPr>
        <w:t>按提供预售的商品房计算，</w:t>
      </w:r>
      <w:r w:rsidR="00024772" w:rsidRPr="00A84094">
        <w:rPr>
          <w:rFonts w:ascii="仿宋" w:eastAsia="仿宋" w:hAnsi="仿宋" w:hint="eastAsia"/>
          <w:sz w:val="32"/>
          <w:szCs w:val="32"/>
        </w:rPr>
        <w:t>投入开发建设资金应达到项目工程建设总投资的25%以上，且已完成工程主体结构地上1层以上（含1层）</w:t>
      </w:r>
      <w:r w:rsidR="00EF570F" w:rsidRPr="00A84094">
        <w:rPr>
          <w:rFonts w:ascii="仿宋" w:eastAsia="仿宋" w:hAnsi="仿宋" w:hint="eastAsia"/>
          <w:sz w:val="32"/>
          <w:szCs w:val="32"/>
        </w:rPr>
        <w:t>。</w:t>
      </w:r>
      <w:r w:rsidR="00FD1DD3" w:rsidRPr="00A84094">
        <w:rPr>
          <w:rFonts w:ascii="仿宋" w:eastAsia="仿宋" w:hAnsi="仿宋" w:hint="eastAsia"/>
          <w:sz w:val="32"/>
          <w:szCs w:val="32"/>
        </w:rPr>
        <w:t>市内四区以外的</w:t>
      </w:r>
      <w:r w:rsidR="00EF570F" w:rsidRPr="00A84094">
        <w:rPr>
          <w:rFonts w:ascii="仿宋" w:eastAsia="仿宋" w:hAnsi="仿宋" w:hint="eastAsia"/>
          <w:sz w:val="32"/>
          <w:szCs w:val="32"/>
        </w:rPr>
        <w:t>其他</w:t>
      </w:r>
      <w:r w:rsidR="002C5F8B" w:rsidRPr="00A84094">
        <w:rPr>
          <w:rFonts w:ascii="仿宋" w:eastAsia="仿宋" w:hAnsi="仿宋" w:hint="eastAsia"/>
          <w:sz w:val="32"/>
          <w:szCs w:val="32"/>
        </w:rPr>
        <w:t>地区</w:t>
      </w:r>
      <w:r w:rsidR="00FD1DD3" w:rsidRPr="00A84094">
        <w:rPr>
          <w:rFonts w:ascii="仿宋" w:eastAsia="仿宋" w:hAnsi="仿宋" w:hint="eastAsia"/>
          <w:sz w:val="32"/>
          <w:szCs w:val="32"/>
        </w:rPr>
        <w:t>（以下统称其他地区）</w:t>
      </w:r>
      <w:r w:rsidR="002C5F8B" w:rsidRPr="00A84094">
        <w:rPr>
          <w:rFonts w:ascii="仿宋" w:eastAsia="仿宋" w:hAnsi="仿宋" w:hint="eastAsia"/>
          <w:sz w:val="32"/>
          <w:szCs w:val="32"/>
        </w:rPr>
        <w:t>可结合实际</w:t>
      </w:r>
      <w:r w:rsidR="00EF570F" w:rsidRPr="00A84094">
        <w:rPr>
          <w:rFonts w:ascii="仿宋" w:eastAsia="仿宋" w:hAnsi="仿宋" w:hint="eastAsia"/>
          <w:sz w:val="32"/>
          <w:szCs w:val="32"/>
        </w:rPr>
        <w:t>合理</w:t>
      </w:r>
      <w:r w:rsidR="002C5F8B" w:rsidRPr="00A84094">
        <w:rPr>
          <w:rFonts w:ascii="仿宋" w:eastAsia="仿宋" w:hAnsi="仿宋" w:hint="eastAsia"/>
          <w:sz w:val="32"/>
          <w:szCs w:val="32"/>
        </w:rPr>
        <w:t>确定本地区办理预售许可的工程进度标准</w:t>
      </w:r>
      <w:r w:rsidR="00024772" w:rsidRPr="00A84094">
        <w:rPr>
          <w:rFonts w:ascii="仿宋" w:eastAsia="仿宋" w:hAnsi="仿宋" w:hint="eastAsia"/>
          <w:sz w:val="32"/>
          <w:szCs w:val="32"/>
        </w:rPr>
        <w:t>。</w:t>
      </w:r>
      <w:r w:rsidR="00EF570F" w:rsidRPr="00A84094">
        <w:rPr>
          <w:rFonts w:ascii="仿宋" w:eastAsia="仿宋" w:hAnsi="仿宋" w:hint="eastAsia"/>
          <w:sz w:val="32"/>
          <w:szCs w:val="32"/>
        </w:rPr>
        <w:t>大连市行政区域内的</w:t>
      </w:r>
      <w:r w:rsidR="005E3455" w:rsidRPr="00A84094">
        <w:rPr>
          <w:rFonts w:ascii="仿宋" w:eastAsia="仿宋" w:hAnsi="仿宋" w:hint="eastAsia"/>
          <w:sz w:val="32"/>
          <w:szCs w:val="32"/>
        </w:rPr>
        <w:t>新</w:t>
      </w:r>
      <w:r w:rsidR="00851D5E">
        <w:rPr>
          <w:rFonts w:ascii="仿宋" w:eastAsia="仿宋" w:hAnsi="仿宋" w:hint="eastAsia"/>
          <w:sz w:val="32"/>
          <w:szCs w:val="32"/>
        </w:rPr>
        <w:t>办理</w:t>
      </w:r>
      <w:r w:rsidR="005E3455" w:rsidRPr="00A84094">
        <w:rPr>
          <w:rFonts w:ascii="仿宋" w:eastAsia="仿宋" w:hAnsi="仿宋" w:hint="eastAsia"/>
          <w:sz w:val="32"/>
          <w:szCs w:val="32"/>
        </w:rPr>
        <w:t>商品房预售</w:t>
      </w:r>
      <w:r w:rsidR="00851D5E">
        <w:rPr>
          <w:rFonts w:ascii="仿宋" w:eastAsia="仿宋" w:hAnsi="仿宋" w:hint="eastAsia"/>
          <w:sz w:val="32"/>
          <w:szCs w:val="32"/>
        </w:rPr>
        <w:t>许可的项目预售</w:t>
      </w:r>
      <w:r w:rsidR="005E3455" w:rsidRPr="00A84094">
        <w:rPr>
          <w:rFonts w:ascii="仿宋" w:eastAsia="仿宋" w:hAnsi="仿宋" w:hint="eastAsia"/>
          <w:sz w:val="32"/>
          <w:szCs w:val="32"/>
        </w:rPr>
        <w:t>资金的收存、支取、使用及监督管理，适用本办法。</w:t>
      </w:r>
    </w:p>
    <w:p w:rsidR="00B84F8E" w:rsidRPr="00A84094" w:rsidRDefault="00603B36"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第三条</w:t>
      </w:r>
      <w:r w:rsidR="00051FC5" w:rsidRPr="00A84094">
        <w:rPr>
          <w:rFonts w:ascii="仿宋" w:eastAsia="仿宋" w:hAnsi="仿宋" w:hint="eastAsia"/>
          <w:sz w:val="32"/>
          <w:szCs w:val="32"/>
        </w:rPr>
        <w:t xml:space="preserve"> </w:t>
      </w:r>
      <w:r w:rsidRPr="00A84094">
        <w:rPr>
          <w:rFonts w:ascii="仿宋" w:eastAsia="仿宋" w:hAnsi="仿宋" w:hint="eastAsia"/>
          <w:sz w:val="32"/>
          <w:szCs w:val="32"/>
        </w:rPr>
        <w:t>【定义】</w:t>
      </w:r>
      <w:r w:rsidR="00275611" w:rsidRPr="00A84094">
        <w:rPr>
          <w:rFonts w:ascii="仿宋" w:eastAsia="仿宋" w:hAnsi="仿宋" w:hint="eastAsia"/>
          <w:sz w:val="32"/>
          <w:szCs w:val="32"/>
        </w:rPr>
        <w:t>本办法所称新建商品房项目预售资金（以下简称</w:t>
      </w:r>
      <w:r w:rsidR="00305A5C">
        <w:rPr>
          <w:rFonts w:ascii="仿宋" w:eastAsia="仿宋" w:hAnsi="仿宋" w:hint="eastAsia"/>
          <w:sz w:val="32"/>
          <w:szCs w:val="32"/>
        </w:rPr>
        <w:t>商品房</w:t>
      </w:r>
      <w:r w:rsidR="00275611" w:rsidRPr="00A84094">
        <w:rPr>
          <w:rFonts w:ascii="仿宋" w:eastAsia="仿宋" w:hAnsi="仿宋" w:hint="eastAsia"/>
          <w:sz w:val="32"/>
          <w:szCs w:val="32"/>
        </w:rPr>
        <w:t>预售资金），是指</w:t>
      </w:r>
      <w:r w:rsidR="00AC5927" w:rsidRPr="00A84094">
        <w:rPr>
          <w:rFonts w:ascii="仿宋" w:eastAsia="仿宋" w:hAnsi="仿宋" w:hint="eastAsia"/>
          <w:sz w:val="32"/>
          <w:szCs w:val="32"/>
        </w:rPr>
        <w:t>房地产开发企业预售商品房时，购房人按商品房买卖合同约定</w:t>
      </w:r>
      <w:r w:rsidR="004A5CFF" w:rsidRPr="00A84094">
        <w:rPr>
          <w:rFonts w:ascii="仿宋" w:eastAsia="仿宋" w:hAnsi="仿宋" w:hint="eastAsia"/>
          <w:sz w:val="32"/>
          <w:szCs w:val="32"/>
        </w:rPr>
        <w:t>支付的定金、一次性付款、首付款、银行按揭贷款、住房公积金贷款以及其他形式的购房款</w:t>
      </w:r>
      <w:r w:rsidR="00305A5C">
        <w:rPr>
          <w:rFonts w:ascii="仿宋" w:eastAsia="仿宋" w:hAnsi="仿宋" w:hint="eastAsia"/>
          <w:sz w:val="32"/>
          <w:szCs w:val="32"/>
        </w:rPr>
        <w:t>。</w:t>
      </w:r>
      <w:r w:rsidR="00E863CE" w:rsidRPr="00A84094">
        <w:rPr>
          <w:rFonts w:ascii="仿宋" w:eastAsia="仿宋" w:hAnsi="仿宋" w:hint="eastAsia"/>
          <w:sz w:val="32"/>
          <w:szCs w:val="32"/>
        </w:rPr>
        <w:t>商品房</w:t>
      </w:r>
      <w:r w:rsidR="00E863CE" w:rsidRPr="00A84094">
        <w:rPr>
          <w:rFonts w:ascii="仿宋" w:eastAsia="仿宋" w:hAnsi="仿宋" w:hint="eastAsia"/>
          <w:sz w:val="32"/>
          <w:szCs w:val="32"/>
        </w:rPr>
        <w:lastRenderedPageBreak/>
        <w:t>预售资金应当全部直接存入监管账户。</w:t>
      </w:r>
    </w:p>
    <w:p w:rsidR="00B84F8E" w:rsidRPr="00A84094" w:rsidRDefault="00B84F8E"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第</w:t>
      </w:r>
      <w:r w:rsidR="00603B36" w:rsidRPr="00A84094">
        <w:rPr>
          <w:rFonts w:ascii="仿宋" w:eastAsia="仿宋" w:hAnsi="仿宋" w:hint="eastAsia"/>
          <w:sz w:val="32"/>
          <w:szCs w:val="32"/>
        </w:rPr>
        <w:t>四</w:t>
      </w:r>
      <w:r w:rsidRPr="00A84094">
        <w:rPr>
          <w:rFonts w:ascii="仿宋" w:eastAsia="仿宋" w:hAnsi="仿宋" w:hint="eastAsia"/>
          <w:sz w:val="32"/>
          <w:szCs w:val="32"/>
        </w:rPr>
        <w:t xml:space="preserve">条 </w:t>
      </w:r>
      <w:r w:rsidR="00DE6E78" w:rsidRPr="00A84094">
        <w:rPr>
          <w:rFonts w:ascii="仿宋" w:eastAsia="仿宋" w:hAnsi="仿宋" w:hint="eastAsia"/>
          <w:sz w:val="32"/>
          <w:szCs w:val="32"/>
        </w:rPr>
        <w:t>【原则】</w:t>
      </w:r>
      <w:r w:rsidRPr="00A84094">
        <w:rPr>
          <w:rFonts w:ascii="仿宋" w:eastAsia="仿宋" w:hAnsi="仿宋" w:hint="eastAsia"/>
          <w:sz w:val="32"/>
          <w:szCs w:val="32"/>
        </w:rPr>
        <w:t xml:space="preserve"> 商品房预售资金监管应当遵循政府</w:t>
      </w:r>
      <w:r w:rsidR="00AC4DF9" w:rsidRPr="00A84094">
        <w:rPr>
          <w:rFonts w:ascii="仿宋" w:eastAsia="仿宋" w:hAnsi="仿宋" w:hint="eastAsia"/>
          <w:sz w:val="32"/>
          <w:szCs w:val="32"/>
        </w:rPr>
        <w:t>监管</w:t>
      </w:r>
      <w:r w:rsidRPr="00A84094">
        <w:rPr>
          <w:rFonts w:ascii="仿宋" w:eastAsia="仿宋" w:hAnsi="仿宋" w:hint="eastAsia"/>
          <w:sz w:val="32"/>
          <w:szCs w:val="32"/>
        </w:rPr>
        <w:t>、多方监督、</w:t>
      </w:r>
      <w:r w:rsidR="00AC4DF9" w:rsidRPr="00A84094">
        <w:rPr>
          <w:rFonts w:ascii="仿宋" w:eastAsia="仿宋" w:hAnsi="仿宋" w:hint="eastAsia"/>
          <w:sz w:val="32"/>
          <w:szCs w:val="32"/>
        </w:rPr>
        <w:t>专户专存、</w:t>
      </w:r>
      <w:r w:rsidRPr="00A84094">
        <w:rPr>
          <w:rFonts w:ascii="仿宋" w:eastAsia="仿宋" w:hAnsi="仿宋" w:hint="eastAsia"/>
          <w:sz w:val="32"/>
          <w:szCs w:val="32"/>
        </w:rPr>
        <w:t>专款专用的原则。</w:t>
      </w:r>
    </w:p>
    <w:p w:rsidR="00B84F8E" w:rsidRPr="00A84094" w:rsidRDefault="00B84F8E"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第</w:t>
      </w:r>
      <w:r w:rsidR="00603B36" w:rsidRPr="00A84094">
        <w:rPr>
          <w:rFonts w:ascii="仿宋" w:eastAsia="仿宋" w:hAnsi="仿宋" w:hint="eastAsia"/>
          <w:sz w:val="32"/>
          <w:szCs w:val="32"/>
        </w:rPr>
        <w:t>五</w:t>
      </w:r>
      <w:r w:rsidRPr="00A84094">
        <w:rPr>
          <w:rFonts w:ascii="仿宋" w:eastAsia="仿宋" w:hAnsi="仿宋" w:hint="eastAsia"/>
          <w:sz w:val="32"/>
          <w:szCs w:val="32"/>
        </w:rPr>
        <w:t xml:space="preserve">条 </w:t>
      </w:r>
      <w:r w:rsidR="00DE6E78" w:rsidRPr="00A84094">
        <w:rPr>
          <w:rFonts w:ascii="仿宋" w:eastAsia="仿宋" w:hAnsi="仿宋" w:hint="eastAsia"/>
          <w:sz w:val="32"/>
          <w:szCs w:val="32"/>
        </w:rPr>
        <w:t>【部门分工】</w:t>
      </w:r>
      <w:r w:rsidRPr="00A84094">
        <w:rPr>
          <w:rFonts w:ascii="仿宋" w:eastAsia="仿宋" w:hAnsi="仿宋" w:hint="eastAsia"/>
          <w:sz w:val="32"/>
          <w:szCs w:val="32"/>
        </w:rPr>
        <w:t xml:space="preserve"> 大连市</w:t>
      </w:r>
      <w:r w:rsidR="003D456A" w:rsidRPr="00A84094">
        <w:rPr>
          <w:rFonts w:ascii="仿宋" w:eastAsia="仿宋" w:hAnsi="仿宋" w:hint="eastAsia"/>
          <w:sz w:val="32"/>
          <w:szCs w:val="32"/>
        </w:rPr>
        <w:t>住房和城乡建设局</w:t>
      </w:r>
      <w:r w:rsidRPr="00A84094">
        <w:rPr>
          <w:rFonts w:ascii="仿宋" w:eastAsia="仿宋" w:hAnsi="仿宋" w:hint="eastAsia"/>
          <w:sz w:val="32"/>
          <w:szCs w:val="32"/>
        </w:rPr>
        <w:t>（以下简称市</w:t>
      </w:r>
      <w:r w:rsidR="003D456A" w:rsidRPr="00A84094">
        <w:rPr>
          <w:rFonts w:ascii="仿宋" w:eastAsia="仿宋" w:hAnsi="仿宋" w:hint="eastAsia"/>
          <w:sz w:val="32"/>
          <w:szCs w:val="32"/>
        </w:rPr>
        <w:t>住</w:t>
      </w:r>
      <w:r w:rsidR="00D90CA3" w:rsidRPr="00A84094">
        <w:rPr>
          <w:rFonts w:ascii="仿宋" w:eastAsia="仿宋" w:hAnsi="仿宋" w:hint="eastAsia"/>
          <w:sz w:val="32"/>
          <w:szCs w:val="32"/>
        </w:rPr>
        <w:t>房城乡建设</w:t>
      </w:r>
      <w:r w:rsidRPr="00A84094">
        <w:rPr>
          <w:rFonts w:ascii="仿宋" w:eastAsia="仿宋" w:hAnsi="仿宋" w:hint="eastAsia"/>
          <w:sz w:val="32"/>
          <w:szCs w:val="32"/>
        </w:rPr>
        <w:t>局）</w:t>
      </w:r>
      <w:r w:rsidR="00390244" w:rsidRPr="00A84094">
        <w:rPr>
          <w:rFonts w:ascii="仿宋" w:eastAsia="仿宋" w:hAnsi="仿宋" w:hint="eastAsia"/>
          <w:sz w:val="32"/>
          <w:szCs w:val="32"/>
        </w:rPr>
        <w:t>负责指导全市商品房预售资金监管工作，组织相关</w:t>
      </w:r>
      <w:r w:rsidR="00773BB8" w:rsidRPr="00A84094">
        <w:rPr>
          <w:rFonts w:ascii="仿宋" w:eastAsia="仿宋" w:hAnsi="仿宋" w:hint="eastAsia"/>
          <w:sz w:val="32"/>
          <w:szCs w:val="32"/>
        </w:rPr>
        <w:t>预售资金监管平台</w:t>
      </w:r>
      <w:r w:rsidR="00390244" w:rsidRPr="00A84094">
        <w:rPr>
          <w:rFonts w:ascii="仿宋" w:eastAsia="仿宋" w:hAnsi="仿宋" w:hint="eastAsia"/>
          <w:sz w:val="32"/>
          <w:szCs w:val="32"/>
        </w:rPr>
        <w:t>建设。</w:t>
      </w:r>
    </w:p>
    <w:p w:rsidR="000C0036" w:rsidRPr="00A84094" w:rsidRDefault="00B84F8E"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中国人民银行大连市中心支行（以下简称人民银行大连</w:t>
      </w:r>
      <w:r w:rsidR="000C0036" w:rsidRPr="00A84094">
        <w:rPr>
          <w:rFonts w:ascii="仿宋" w:eastAsia="仿宋" w:hAnsi="仿宋" w:hint="eastAsia"/>
          <w:sz w:val="32"/>
          <w:szCs w:val="32"/>
        </w:rPr>
        <w:t>市</w:t>
      </w:r>
      <w:r w:rsidRPr="00A84094">
        <w:rPr>
          <w:rFonts w:ascii="仿宋" w:eastAsia="仿宋" w:hAnsi="仿宋" w:hint="eastAsia"/>
          <w:sz w:val="32"/>
          <w:szCs w:val="32"/>
        </w:rPr>
        <w:t>中</w:t>
      </w:r>
      <w:r w:rsidR="00D90CA3" w:rsidRPr="00A84094">
        <w:rPr>
          <w:rFonts w:ascii="仿宋" w:eastAsia="仿宋" w:hAnsi="仿宋" w:hint="eastAsia"/>
          <w:sz w:val="32"/>
          <w:szCs w:val="32"/>
        </w:rPr>
        <w:t>心</w:t>
      </w:r>
      <w:r w:rsidRPr="00A84094">
        <w:rPr>
          <w:rFonts w:ascii="仿宋" w:eastAsia="仿宋" w:hAnsi="仿宋" w:hint="eastAsia"/>
          <w:sz w:val="32"/>
          <w:szCs w:val="32"/>
        </w:rPr>
        <w:t>支</w:t>
      </w:r>
      <w:r w:rsidR="00D90CA3" w:rsidRPr="00A84094">
        <w:rPr>
          <w:rFonts w:ascii="仿宋" w:eastAsia="仿宋" w:hAnsi="仿宋" w:hint="eastAsia"/>
          <w:sz w:val="32"/>
          <w:szCs w:val="32"/>
        </w:rPr>
        <w:t>行</w:t>
      </w:r>
      <w:r w:rsidRPr="00A84094">
        <w:rPr>
          <w:rFonts w:ascii="仿宋" w:eastAsia="仿宋" w:hAnsi="仿宋" w:hint="eastAsia"/>
          <w:sz w:val="32"/>
          <w:szCs w:val="32"/>
        </w:rPr>
        <w:t>）负责</w:t>
      </w:r>
      <w:r w:rsidR="000C0036" w:rsidRPr="00A84094">
        <w:rPr>
          <w:rFonts w:ascii="仿宋" w:eastAsia="仿宋" w:hAnsi="仿宋" w:hint="eastAsia"/>
          <w:sz w:val="32"/>
          <w:szCs w:val="32"/>
        </w:rPr>
        <w:t>指导商业银行做好监管账户管理工作。</w:t>
      </w:r>
    </w:p>
    <w:p w:rsidR="00CC719D" w:rsidRPr="00A84094" w:rsidRDefault="00B84F8E"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中国银行</w:t>
      </w:r>
      <w:r w:rsidR="00D90CA3" w:rsidRPr="00A84094">
        <w:rPr>
          <w:rFonts w:ascii="仿宋" w:eastAsia="仿宋" w:hAnsi="仿宋" w:hint="eastAsia"/>
          <w:sz w:val="32"/>
          <w:szCs w:val="32"/>
        </w:rPr>
        <w:t>保险</w:t>
      </w:r>
      <w:r w:rsidRPr="00A84094">
        <w:rPr>
          <w:rFonts w:ascii="仿宋" w:eastAsia="仿宋" w:hAnsi="仿宋" w:hint="eastAsia"/>
          <w:sz w:val="32"/>
          <w:szCs w:val="32"/>
        </w:rPr>
        <w:t>监督管理委员会大连监管局（以下简称</w:t>
      </w:r>
      <w:r w:rsidR="00D90CA3" w:rsidRPr="00A84094">
        <w:rPr>
          <w:rFonts w:ascii="仿宋" w:eastAsia="仿宋" w:hAnsi="仿宋" w:hint="eastAsia"/>
          <w:sz w:val="32"/>
          <w:szCs w:val="32"/>
        </w:rPr>
        <w:t>大连银保监局</w:t>
      </w:r>
      <w:r w:rsidRPr="00A84094">
        <w:rPr>
          <w:rFonts w:ascii="仿宋" w:eastAsia="仿宋" w:hAnsi="仿宋" w:hint="eastAsia"/>
          <w:sz w:val="32"/>
          <w:szCs w:val="32"/>
        </w:rPr>
        <w:t>）负责指导商业银行开展商品房预售资金监管工作，对资金监管业务的</w:t>
      </w:r>
      <w:r w:rsidR="00C025A2">
        <w:rPr>
          <w:rFonts w:ascii="仿宋" w:eastAsia="仿宋" w:hAnsi="仿宋" w:hint="eastAsia"/>
          <w:sz w:val="32"/>
          <w:szCs w:val="32"/>
        </w:rPr>
        <w:t>操作风险和</w:t>
      </w:r>
      <w:r w:rsidRPr="00A84094">
        <w:rPr>
          <w:rFonts w:ascii="仿宋" w:eastAsia="仿宋" w:hAnsi="仿宋" w:hint="eastAsia"/>
          <w:sz w:val="32"/>
          <w:szCs w:val="32"/>
        </w:rPr>
        <w:t>合</w:t>
      </w:r>
      <w:proofErr w:type="gramStart"/>
      <w:r w:rsidRPr="00A84094">
        <w:rPr>
          <w:rFonts w:ascii="仿宋" w:eastAsia="仿宋" w:hAnsi="仿宋" w:hint="eastAsia"/>
          <w:sz w:val="32"/>
          <w:szCs w:val="32"/>
        </w:rPr>
        <w:t>规</w:t>
      </w:r>
      <w:proofErr w:type="gramEnd"/>
      <w:r w:rsidRPr="00A84094">
        <w:rPr>
          <w:rFonts w:ascii="仿宋" w:eastAsia="仿宋" w:hAnsi="仿宋" w:hint="eastAsia"/>
          <w:sz w:val="32"/>
          <w:szCs w:val="32"/>
        </w:rPr>
        <w:t>性进行监督检查。</w:t>
      </w:r>
    </w:p>
    <w:p w:rsidR="003D456A" w:rsidRDefault="00773BB8"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市住房城乡建设局</w:t>
      </w:r>
      <w:r w:rsidR="00913981" w:rsidRPr="00A84094">
        <w:rPr>
          <w:rFonts w:ascii="仿宋" w:eastAsia="仿宋" w:hAnsi="仿宋" w:hint="eastAsia"/>
          <w:sz w:val="32"/>
          <w:szCs w:val="32"/>
        </w:rPr>
        <w:t>负责指导、监督、协调</w:t>
      </w:r>
      <w:r w:rsidR="00FD1DD3" w:rsidRPr="00A84094">
        <w:rPr>
          <w:rFonts w:ascii="仿宋" w:eastAsia="仿宋" w:hAnsi="仿宋" w:hint="eastAsia"/>
          <w:sz w:val="32"/>
          <w:szCs w:val="32"/>
        </w:rPr>
        <w:t>市内四区</w:t>
      </w:r>
      <w:r w:rsidRPr="00A84094">
        <w:rPr>
          <w:rFonts w:ascii="仿宋" w:eastAsia="仿宋" w:hAnsi="仿宋" w:hint="eastAsia"/>
          <w:sz w:val="32"/>
          <w:szCs w:val="32"/>
        </w:rPr>
        <w:t>的商品房预售资金监管工作</w:t>
      </w:r>
      <w:r w:rsidR="00913981" w:rsidRPr="00A84094">
        <w:rPr>
          <w:rFonts w:ascii="仿宋" w:eastAsia="仿宋" w:hAnsi="仿宋" w:hint="eastAsia"/>
          <w:sz w:val="32"/>
          <w:szCs w:val="32"/>
        </w:rPr>
        <w:t>，市内四区住房城</w:t>
      </w:r>
      <w:r w:rsidR="00790B6C" w:rsidRPr="00A84094">
        <w:rPr>
          <w:rFonts w:ascii="仿宋" w:eastAsia="仿宋" w:hAnsi="仿宋" w:hint="eastAsia"/>
          <w:sz w:val="32"/>
          <w:szCs w:val="32"/>
        </w:rPr>
        <w:t>乡</w:t>
      </w:r>
      <w:r w:rsidR="00913981" w:rsidRPr="00A84094">
        <w:rPr>
          <w:rFonts w:ascii="仿宋" w:eastAsia="仿宋" w:hAnsi="仿宋" w:hint="eastAsia"/>
          <w:sz w:val="32"/>
          <w:szCs w:val="32"/>
        </w:rPr>
        <w:t>建设主管部门配合做好本行政区域内商品房预售资金监管工作</w:t>
      </w:r>
      <w:r w:rsidRPr="00A84094">
        <w:rPr>
          <w:rFonts w:ascii="仿宋" w:eastAsia="仿宋" w:hAnsi="仿宋" w:hint="eastAsia"/>
          <w:sz w:val="32"/>
          <w:szCs w:val="32"/>
        </w:rPr>
        <w:t>；其他</w:t>
      </w:r>
      <w:r w:rsidR="003D456A" w:rsidRPr="00A84094">
        <w:rPr>
          <w:rFonts w:ascii="仿宋" w:eastAsia="仿宋" w:hAnsi="仿宋" w:hint="eastAsia"/>
          <w:sz w:val="32"/>
          <w:szCs w:val="32"/>
        </w:rPr>
        <w:t>地区住房城乡建设主管部门</w:t>
      </w:r>
      <w:r w:rsidR="00C0518E" w:rsidRPr="00A84094">
        <w:rPr>
          <w:rFonts w:ascii="仿宋" w:eastAsia="仿宋" w:hAnsi="仿宋" w:hint="eastAsia"/>
          <w:sz w:val="32"/>
          <w:szCs w:val="32"/>
        </w:rPr>
        <w:t>（</w:t>
      </w:r>
      <w:r w:rsidR="009A79BD" w:rsidRPr="00A84094">
        <w:rPr>
          <w:rFonts w:ascii="仿宋" w:eastAsia="仿宋" w:hAnsi="仿宋" w:hint="eastAsia"/>
          <w:sz w:val="32"/>
          <w:szCs w:val="32"/>
        </w:rPr>
        <w:t>与市住房城乡建设局统称</w:t>
      </w:r>
      <w:r w:rsidR="00C0518E" w:rsidRPr="00A84094">
        <w:rPr>
          <w:rFonts w:ascii="仿宋" w:eastAsia="仿宋" w:hAnsi="仿宋" w:hint="eastAsia"/>
          <w:sz w:val="32"/>
          <w:szCs w:val="32"/>
        </w:rPr>
        <w:t>监管部门）</w:t>
      </w:r>
      <w:r w:rsidR="00390244" w:rsidRPr="00A84094">
        <w:rPr>
          <w:rFonts w:ascii="仿宋" w:eastAsia="仿宋" w:hAnsi="仿宋" w:hint="eastAsia"/>
          <w:sz w:val="32"/>
          <w:szCs w:val="32"/>
        </w:rPr>
        <w:t>负责指导、监督、协调</w:t>
      </w:r>
      <w:r w:rsidR="00913981" w:rsidRPr="00A84094">
        <w:rPr>
          <w:rFonts w:ascii="仿宋" w:eastAsia="仿宋" w:hAnsi="仿宋" w:hint="eastAsia"/>
          <w:sz w:val="32"/>
          <w:szCs w:val="32"/>
        </w:rPr>
        <w:t>本行政区域内商品房预售资金监管工作</w:t>
      </w:r>
      <w:r w:rsidR="003D456A" w:rsidRPr="00A84094">
        <w:rPr>
          <w:rFonts w:ascii="仿宋" w:eastAsia="仿宋" w:hAnsi="仿宋" w:hint="eastAsia"/>
          <w:sz w:val="32"/>
          <w:szCs w:val="32"/>
        </w:rPr>
        <w:t>。</w:t>
      </w:r>
    </w:p>
    <w:p w:rsidR="002F5189" w:rsidRDefault="002F5189" w:rsidP="002F5189">
      <w:pPr>
        <w:spacing w:line="560" w:lineRule="exact"/>
        <w:ind w:firstLineChars="200" w:firstLine="640"/>
        <w:rPr>
          <w:rFonts w:ascii="仿宋" w:eastAsia="仿宋" w:hAnsi="仿宋"/>
          <w:sz w:val="32"/>
          <w:szCs w:val="32"/>
        </w:rPr>
      </w:pPr>
      <w:r>
        <w:rPr>
          <w:rFonts w:ascii="仿宋" w:eastAsia="仿宋" w:hAnsi="仿宋" w:hint="eastAsia"/>
          <w:sz w:val="32"/>
          <w:szCs w:val="32"/>
        </w:rPr>
        <w:t>从事监管业务的</w:t>
      </w:r>
      <w:r w:rsidR="00607C83">
        <w:rPr>
          <w:rFonts w:ascii="仿宋" w:eastAsia="仿宋" w:hAnsi="仿宋" w:hint="eastAsia"/>
          <w:sz w:val="32"/>
          <w:szCs w:val="32"/>
        </w:rPr>
        <w:t>商业银行</w:t>
      </w:r>
      <w:r>
        <w:rPr>
          <w:rFonts w:ascii="仿宋" w:eastAsia="仿宋" w:hAnsi="仿宋" w:hint="eastAsia"/>
          <w:sz w:val="32"/>
          <w:szCs w:val="32"/>
        </w:rPr>
        <w:t>依约履行账户管理责任，</w:t>
      </w:r>
      <w:r w:rsidRPr="002F5189">
        <w:rPr>
          <w:rFonts w:ascii="仿宋" w:eastAsia="仿宋" w:hAnsi="仿宋" w:hint="eastAsia"/>
          <w:sz w:val="32"/>
          <w:szCs w:val="32"/>
        </w:rPr>
        <w:t>做好监管账户监控。</w:t>
      </w:r>
    </w:p>
    <w:p w:rsidR="0017681A" w:rsidRPr="00A84094" w:rsidRDefault="0017681A" w:rsidP="00051FC5">
      <w:pPr>
        <w:spacing w:line="560" w:lineRule="exact"/>
        <w:ind w:firstLineChars="200" w:firstLine="640"/>
        <w:rPr>
          <w:rFonts w:ascii="黑体" w:eastAsia="黑体" w:hAnsi="黑体"/>
          <w:sz w:val="32"/>
          <w:szCs w:val="32"/>
        </w:rPr>
      </w:pPr>
      <w:r w:rsidRPr="00A84094">
        <w:rPr>
          <w:rFonts w:ascii="黑体" w:eastAsia="黑体" w:hAnsi="黑体" w:hint="eastAsia"/>
          <w:sz w:val="32"/>
          <w:szCs w:val="32"/>
        </w:rPr>
        <w:t>第二章 一般规定</w:t>
      </w:r>
    </w:p>
    <w:p w:rsidR="00FC5DA1" w:rsidRPr="00A84094" w:rsidRDefault="00010A65" w:rsidP="00051FC5">
      <w:pPr>
        <w:spacing w:line="560" w:lineRule="exact"/>
        <w:ind w:firstLineChars="200" w:firstLine="640"/>
        <w:rPr>
          <w:rFonts w:ascii="仿宋" w:eastAsia="仿宋" w:hAnsi="仿宋" w:cs="Times New Roman"/>
          <w:sz w:val="32"/>
          <w:szCs w:val="32"/>
        </w:rPr>
      </w:pPr>
      <w:r w:rsidRPr="00A84094">
        <w:rPr>
          <w:rFonts w:ascii="仿宋" w:eastAsia="仿宋" w:hAnsi="仿宋" w:hint="eastAsia"/>
          <w:sz w:val="32"/>
          <w:szCs w:val="32"/>
        </w:rPr>
        <w:t>第</w:t>
      </w:r>
      <w:r w:rsidR="00603B36" w:rsidRPr="00A84094">
        <w:rPr>
          <w:rFonts w:ascii="仿宋" w:eastAsia="仿宋" w:hAnsi="仿宋" w:hint="eastAsia"/>
          <w:sz w:val="32"/>
          <w:szCs w:val="32"/>
        </w:rPr>
        <w:t>六</w:t>
      </w:r>
      <w:r w:rsidRPr="00A84094">
        <w:rPr>
          <w:rFonts w:ascii="仿宋" w:eastAsia="仿宋" w:hAnsi="仿宋" w:hint="eastAsia"/>
          <w:sz w:val="32"/>
          <w:szCs w:val="32"/>
        </w:rPr>
        <w:t xml:space="preserve">条 </w:t>
      </w:r>
      <w:r w:rsidR="000F2287" w:rsidRPr="00A84094">
        <w:rPr>
          <w:rFonts w:ascii="仿宋" w:eastAsia="仿宋" w:hAnsi="仿宋" w:hint="eastAsia"/>
          <w:sz w:val="32"/>
          <w:szCs w:val="32"/>
        </w:rPr>
        <w:t>市住房城乡建设局会同人民银行大连</w:t>
      </w:r>
      <w:r w:rsidR="000C0036" w:rsidRPr="00A84094">
        <w:rPr>
          <w:rFonts w:ascii="仿宋" w:eastAsia="仿宋" w:hAnsi="仿宋" w:hint="eastAsia"/>
          <w:sz w:val="32"/>
          <w:szCs w:val="32"/>
        </w:rPr>
        <w:t>市</w:t>
      </w:r>
      <w:r w:rsidR="000F2287" w:rsidRPr="00A84094">
        <w:rPr>
          <w:rFonts w:ascii="仿宋" w:eastAsia="仿宋" w:hAnsi="仿宋" w:hint="eastAsia"/>
          <w:sz w:val="32"/>
          <w:szCs w:val="32"/>
        </w:rPr>
        <w:t>中心支行、大连银保监会</w:t>
      </w:r>
      <w:r w:rsidR="00FC5DA1" w:rsidRPr="00A84094">
        <w:rPr>
          <w:rFonts w:ascii="仿宋" w:eastAsia="仿宋" w:hAnsi="仿宋" w:hint="eastAsia"/>
          <w:sz w:val="32"/>
          <w:szCs w:val="32"/>
        </w:rPr>
        <w:t>通过公开招标方式，综合商业银行资信状况、监管能力、服务水平等因素，确定能够承接商品房预售资金监管业务的商业银行</w:t>
      </w:r>
      <w:r w:rsidR="000B364E" w:rsidRPr="00A84094">
        <w:rPr>
          <w:rFonts w:ascii="仿宋" w:eastAsia="仿宋" w:hAnsi="仿宋" w:hint="eastAsia"/>
          <w:sz w:val="32"/>
          <w:szCs w:val="32"/>
        </w:rPr>
        <w:t>。</w:t>
      </w:r>
      <w:r w:rsidR="00FD1DD3" w:rsidRPr="00A84094">
        <w:rPr>
          <w:rFonts w:ascii="仿宋" w:eastAsia="仿宋" w:hAnsi="仿宋" w:hint="eastAsia"/>
          <w:sz w:val="32"/>
          <w:szCs w:val="32"/>
        </w:rPr>
        <w:t>其他</w:t>
      </w:r>
      <w:r w:rsidR="000F2287" w:rsidRPr="00A84094">
        <w:rPr>
          <w:rFonts w:ascii="仿宋" w:eastAsia="仿宋" w:hAnsi="仿宋" w:hint="eastAsia"/>
          <w:sz w:val="32"/>
          <w:szCs w:val="32"/>
        </w:rPr>
        <w:t>地区住房城乡建设主管部门可选择市级确定的</w:t>
      </w:r>
      <w:r w:rsidR="000F2287" w:rsidRPr="00A84094">
        <w:rPr>
          <w:rFonts w:ascii="仿宋" w:eastAsia="仿宋" w:hAnsi="仿宋" w:hint="eastAsia"/>
          <w:sz w:val="32"/>
          <w:szCs w:val="32"/>
        </w:rPr>
        <w:lastRenderedPageBreak/>
        <w:t>预售资金监管银行作为</w:t>
      </w:r>
      <w:r w:rsidR="000F2287" w:rsidRPr="00A84094">
        <w:rPr>
          <w:rFonts w:ascii="仿宋" w:eastAsia="仿宋" w:hAnsi="仿宋" w:cs="仿宋_GB2312" w:hint="eastAsia"/>
          <w:sz w:val="32"/>
          <w:szCs w:val="32"/>
          <w:shd w:val="clear" w:color="080000" w:fill="FFFFFF"/>
        </w:rPr>
        <w:t>承接</w:t>
      </w:r>
      <w:r w:rsidR="000F2287" w:rsidRPr="00A84094">
        <w:rPr>
          <w:rFonts w:ascii="仿宋" w:eastAsia="仿宋" w:hAnsi="仿宋" w:hint="eastAsia"/>
          <w:sz w:val="32"/>
          <w:szCs w:val="32"/>
        </w:rPr>
        <w:t>本地区</w:t>
      </w:r>
      <w:r w:rsidR="000F2287" w:rsidRPr="00A84094">
        <w:rPr>
          <w:rFonts w:ascii="仿宋" w:eastAsia="仿宋" w:hAnsi="仿宋" w:cs="仿宋_GB2312" w:hint="eastAsia"/>
          <w:sz w:val="32"/>
          <w:szCs w:val="32"/>
          <w:shd w:val="clear" w:color="080000" w:fill="FFFFFF"/>
        </w:rPr>
        <w:t>商品房预售资金监管业务的商业银行，也可结合本地区实际重新确定可承接</w:t>
      </w:r>
      <w:r w:rsidR="000F2287" w:rsidRPr="00A84094">
        <w:rPr>
          <w:rFonts w:ascii="仿宋" w:eastAsia="仿宋" w:hAnsi="仿宋" w:hint="eastAsia"/>
          <w:sz w:val="32"/>
          <w:szCs w:val="32"/>
        </w:rPr>
        <w:t>本地区</w:t>
      </w:r>
      <w:r w:rsidR="000F2287" w:rsidRPr="00A84094">
        <w:rPr>
          <w:rFonts w:ascii="仿宋" w:eastAsia="仿宋" w:hAnsi="仿宋" w:cs="仿宋_GB2312" w:hint="eastAsia"/>
          <w:sz w:val="32"/>
          <w:szCs w:val="32"/>
          <w:shd w:val="clear" w:color="080000" w:fill="FFFFFF"/>
        </w:rPr>
        <w:t>商品房预售资金监管业务的商业银行。</w:t>
      </w:r>
      <w:r w:rsidR="00FC5DA1" w:rsidRPr="00A84094">
        <w:rPr>
          <w:rFonts w:ascii="仿宋" w:eastAsia="仿宋" w:hAnsi="仿宋" w:hint="eastAsia"/>
          <w:sz w:val="32"/>
          <w:szCs w:val="32"/>
        </w:rPr>
        <w:t>中标的商业银行，应当通过市、县住房和城乡建设部门门户网站予以公示。</w:t>
      </w:r>
      <w:r w:rsidR="000F2287" w:rsidRPr="00A84094">
        <w:rPr>
          <w:rFonts w:ascii="仿宋" w:eastAsia="仿宋" w:hAnsi="仿宋" w:hint="eastAsia"/>
          <w:sz w:val="32"/>
          <w:szCs w:val="32"/>
        </w:rPr>
        <w:t>违反商品房预售资金监管</w:t>
      </w:r>
      <w:r w:rsidR="00FC5DA1" w:rsidRPr="00A84094">
        <w:rPr>
          <w:rFonts w:ascii="仿宋" w:eastAsia="仿宋" w:hAnsi="仿宋" w:hint="eastAsia"/>
          <w:sz w:val="32"/>
          <w:szCs w:val="32"/>
        </w:rPr>
        <w:t>相关规定的商业银行，不能继续作为监管银行。</w:t>
      </w:r>
    </w:p>
    <w:p w:rsidR="00AA23A1" w:rsidRPr="00A84094" w:rsidRDefault="00544B2F" w:rsidP="00051FC5">
      <w:pPr>
        <w:spacing w:line="560" w:lineRule="exact"/>
        <w:ind w:firstLineChars="200" w:firstLine="640"/>
        <w:rPr>
          <w:rFonts w:ascii="仿宋" w:eastAsia="仿宋" w:hAnsi="仿宋" w:cs="Times New Roman"/>
          <w:sz w:val="32"/>
          <w:szCs w:val="32"/>
        </w:rPr>
      </w:pPr>
      <w:r w:rsidRPr="00A84094">
        <w:rPr>
          <w:rFonts w:ascii="仿宋" w:eastAsia="仿宋" w:hAnsi="仿宋" w:hint="eastAsia"/>
          <w:sz w:val="32"/>
          <w:szCs w:val="32"/>
        </w:rPr>
        <w:t>第</w:t>
      </w:r>
      <w:r w:rsidR="00603B36" w:rsidRPr="00A84094">
        <w:rPr>
          <w:rFonts w:ascii="仿宋" w:eastAsia="仿宋" w:hAnsi="仿宋" w:hint="eastAsia"/>
          <w:sz w:val="32"/>
          <w:szCs w:val="32"/>
        </w:rPr>
        <w:t>七</w:t>
      </w:r>
      <w:r w:rsidRPr="00A84094">
        <w:rPr>
          <w:rFonts w:ascii="仿宋" w:eastAsia="仿宋" w:hAnsi="仿宋" w:hint="eastAsia"/>
          <w:sz w:val="32"/>
          <w:szCs w:val="32"/>
        </w:rPr>
        <w:t>条</w:t>
      </w:r>
      <w:r w:rsidR="00051FC5" w:rsidRPr="00A84094">
        <w:rPr>
          <w:rFonts w:ascii="仿宋" w:eastAsia="仿宋" w:hAnsi="仿宋" w:hint="eastAsia"/>
          <w:sz w:val="32"/>
          <w:szCs w:val="32"/>
        </w:rPr>
        <w:t xml:space="preserve"> </w:t>
      </w:r>
      <w:r w:rsidR="00DE6E78" w:rsidRPr="00A84094">
        <w:rPr>
          <w:rFonts w:ascii="仿宋" w:eastAsia="仿宋" w:hAnsi="仿宋" w:hint="eastAsia"/>
          <w:sz w:val="32"/>
          <w:szCs w:val="32"/>
        </w:rPr>
        <w:t>【监管资金用途】</w:t>
      </w:r>
      <w:r w:rsidR="00366138" w:rsidRPr="00A84094">
        <w:rPr>
          <w:rFonts w:ascii="仿宋" w:eastAsia="仿宋" w:hAnsi="仿宋" w:hint="eastAsia"/>
          <w:sz w:val="32"/>
          <w:szCs w:val="32"/>
        </w:rPr>
        <w:t>商品</w:t>
      </w:r>
      <w:r w:rsidR="00B623BB" w:rsidRPr="00A84094">
        <w:rPr>
          <w:rFonts w:ascii="仿宋" w:eastAsia="仿宋" w:hAnsi="仿宋" w:hint="eastAsia"/>
          <w:sz w:val="32"/>
          <w:szCs w:val="32"/>
        </w:rPr>
        <w:t>房预售资金全部纳入监管</w:t>
      </w:r>
      <w:r w:rsidR="00AA23A1" w:rsidRPr="00A84094">
        <w:rPr>
          <w:rFonts w:ascii="仿宋" w:eastAsia="仿宋" w:hAnsi="仿宋" w:hint="eastAsia"/>
          <w:sz w:val="32"/>
          <w:szCs w:val="32"/>
        </w:rPr>
        <w:t>专用</w:t>
      </w:r>
      <w:r w:rsidR="00B623BB" w:rsidRPr="00A84094">
        <w:rPr>
          <w:rFonts w:ascii="仿宋" w:eastAsia="仿宋" w:hAnsi="仿宋" w:hint="eastAsia"/>
          <w:sz w:val="32"/>
          <w:szCs w:val="32"/>
        </w:rPr>
        <w:t>账户，</w:t>
      </w:r>
      <w:r w:rsidR="00AA23A1" w:rsidRPr="00A84094">
        <w:rPr>
          <w:rFonts w:ascii="仿宋" w:eastAsia="仿宋" w:hAnsi="仿宋" w:hint="eastAsia"/>
          <w:sz w:val="32"/>
          <w:szCs w:val="32"/>
        </w:rPr>
        <w:t>重点监管额度</w:t>
      </w:r>
      <w:r w:rsidR="006D5D30" w:rsidRPr="00A84094">
        <w:rPr>
          <w:rFonts w:ascii="仿宋" w:eastAsia="仿宋" w:hAnsi="仿宋" w:hint="eastAsia"/>
          <w:sz w:val="32"/>
          <w:szCs w:val="32"/>
        </w:rPr>
        <w:t>是确保项目竣工交付所需的资金额度</w:t>
      </w:r>
      <w:r w:rsidR="003B7BEE" w:rsidRPr="00A84094">
        <w:rPr>
          <w:rFonts w:ascii="仿宋" w:eastAsia="仿宋" w:hAnsi="仿宋" w:hint="eastAsia"/>
          <w:sz w:val="32"/>
          <w:szCs w:val="32"/>
        </w:rPr>
        <w:t>，重点监管额度内的资金不同于房地产开发企业自有资金，</w:t>
      </w:r>
      <w:r w:rsidR="002F40F8" w:rsidRPr="00A84094">
        <w:rPr>
          <w:rFonts w:ascii="仿宋" w:eastAsia="仿宋" w:hAnsi="仿宋" w:hint="eastAsia"/>
          <w:sz w:val="32"/>
          <w:szCs w:val="32"/>
        </w:rPr>
        <w:t>各房地产开发企业</w:t>
      </w:r>
      <w:r w:rsidR="003B7BEE" w:rsidRPr="00A84094">
        <w:rPr>
          <w:rFonts w:ascii="仿宋" w:eastAsia="仿宋" w:hAnsi="仿宋" w:hint="eastAsia"/>
          <w:sz w:val="32"/>
          <w:szCs w:val="32"/>
        </w:rPr>
        <w:t>应当</w:t>
      </w:r>
      <w:r w:rsidR="002F40F8" w:rsidRPr="00A84094">
        <w:rPr>
          <w:rFonts w:ascii="仿宋" w:eastAsia="仿宋" w:hAnsi="仿宋" w:hint="eastAsia"/>
          <w:sz w:val="32"/>
          <w:szCs w:val="32"/>
        </w:rPr>
        <w:t>确保</w:t>
      </w:r>
      <w:r w:rsidR="003B7BEE" w:rsidRPr="00A84094">
        <w:rPr>
          <w:rFonts w:ascii="仿宋" w:eastAsia="仿宋" w:hAnsi="仿宋" w:hint="eastAsia"/>
          <w:sz w:val="32"/>
          <w:szCs w:val="32"/>
        </w:rPr>
        <w:t>专款专用，必须用于有关的工程建设，包括项目建设必需的建筑材料、设备和施工进度款等相关支出</w:t>
      </w:r>
      <w:r w:rsidR="00DE6E78" w:rsidRPr="00A84094">
        <w:rPr>
          <w:rFonts w:ascii="仿宋" w:eastAsia="仿宋" w:hAnsi="仿宋" w:cs="Times New Roman"/>
          <w:sz w:val="32"/>
          <w:szCs w:val="32"/>
        </w:rPr>
        <w:t>。</w:t>
      </w:r>
      <w:r w:rsidR="007E57E8" w:rsidRPr="00A84094">
        <w:rPr>
          <w:rFonts w:ascii="仿宋" w:eastAsia="仿宋" w:hAnsi="仿宋" w:hint="eastAsia"/>
          <w:sz w:val="32"/>
          <w:szCs w:val="32"/>
        </w:rPr>
        <w:t>监管账户中监管额度内的资金，在商品房项目完成</w:t>
      </w:r>
      <w:r w:rsidR="00061A6B" w:rsidRPr="00A84094">
        <w:rPr>
          <w:rFonts w:ascii="仿宋" w:eastAsia="仿宋" w:hAnsi="仿宋" w:hint="eastAsia"/>
          <w:sz w:val="32"/>
          <w:szCs w:val="32"/>
        </w:rPr>
        <w:t>商品房</w:t>
      </w:r>
      <w:r w:rsidR="007E57E8" w:rsidRPr="00A84094">
        <w:rPr>
          <w:rFonts w:ascii="仿宋" w:eastAsia="仿宋" w:hAnsi="仿宋" w:hint="eastAsia"/>
          <w:sz w:val="32"/>
          <w:szCs w:val="32"/>
        </w:rPr>
        <w:t>所有权首次登记前，商业银行不得擅自扣划；设立子公司的房地产开发企业，集团公司不得抽调。监管账户内的资金达到监管额度后，超出监管额度的资金可由房地产开发企业提取使用，</w:t>
      </w:r>
      <w:r w:rsidR="006B080E" w:rsidRPr="00A84094">
        <w:rPr>
          <w:rFonts w:ascii="仿宋" w:eastAsia="仿宋" w:hAnsi="仿宋" w:cs="Times New Roman" w:hint="eastAsia"/>
          <w:sz w:val="32"/>
          <w:szCs w:val="32"/>
        </w:rPr>
        <w:t>优先用于</w:t>
      </w:r>
      <w:r w:rsidR="007E57E8" w:rsidRPr="00A84094">
        <w:rPr>
          <w:rFonts w:ascii="仿宋" w:eastAsia="仿宋" w:hAnsi="仿宋" w:cs="Times New Roman" w:hint="eastAsia"/>
          <w:sz w:val="32"/>
          <w:szCs w:val="32"/>
        </w:rPr>
        <w:t>有关</w:t>
      </w:r>
      <w:r w:rsidR="006B080E" w:rsidRPr="00A84094">
        <w:rPr>
          <w:rFonts w:ascii="仿宋" w:eastAsia="仿宋" w:hAnsi="仿宋" w:cs="Times New Roman" w:hint="eastAsia"/>
          <w:sz w:val="32"/>
          <w:szCs w:val="32"/>
        </w:rPr>
        <w:t>工程建设、支付税款和偿还开发贷款。</w:t>
      </w:r>
    </w:p>
    <w:p w:rsidR="00A02CFD" w:rsidRPr="00A84094" w:rsidRDefault="00A02CFD" w:rsidP="00051FC5">
      <w:pPr>
        <w:spacing w:line="560" w:lineRule="exact"/>
        <w:ind w:firstLineChars="200" w:firstLine="640"/>
        <w:rPr>
          <w:rFonts w:ascii="仿宋" w:eastAsia="仿宋" w:hAnsi="仿宋" w:cs="Times New Roman"/>
          <w:sz w:val="32"/>
          <w:szCs w:val="32"/>
        </w:rPr>
      </w:pPr>
      <w:r w:rsidRPr="00A84094">
        <w:rPr>
          <w:rFonts w:ascii="仿宋" w:eastAsia="仿宋" w:hAnsi="仿宋" w:hint="eastAsia"/>
          <w:sz w:val="32"/>
          <w:szCs w:val="32"/>
        </w:rPr>
        <w:t>第</w:t>
      </w:r>
      <w:r w:rsidR="00603B36" w:rsidRPr="00A84094">
        <w:rPr>
          <w:rFonts w:ascii="仿宋" w:eastAsia="仿宋" w:hAnsi="仿宋" w:hint="eastAsia"/>
          <w:sz w:val="32"/>
          <w:szCs w:val="32"/>
        </w:rPr>
        <w:t>八</w:t>
      </w:r>
      <w:r w:rsidRPr="00A84094">
        <w:rPr>
          <w:rFonts w:ascii="仿宋" w:eastAsia="仿宋" w:hAnsi="仿宋" w:hint="eastAsia"/>
          <w:sz w:val="32"/>
          <w:szCs w:val="32"/>
        </w:rPr>
        <w:t>条 【监管</w:t>
      </w:r>
      <w:r w:rsidR="00366138" w:rsidRPr="00A84094">
        <w:rPr>
          <w:rFonts w:ascii="仿宋" w:eastAsia="仿宋" w:hAnsi="仿宋" w:hint="eastAsia"/>
          <w:sz w:val="32"/>
          <w:szCs w:val="32"/>
        </w:rPr>
        <w:t>期限</w:t>
      </w:r>
      <w:r w:rsidRPr="00A84094">
        <w:rPr>
          <w:rFonts w:ascii="仿宋" w:eastAsia="仿宋" w:hAnsi="仿宋" w:hint="eastAsia"/>
          <w:sz w:val="32"/>
          <w:szCs w:val="32"/>
        </w:rPr>
        <w:t>】</w:t>
      </w:r>
      <w:r w:rsidRPr="00A84094">
        <w:rPr>
          <w:rFonts w:ascii="仿宋" w:eastAsia="仿宋" w:hAnsi="仿宋"/>
          <w:sz w:val="32"/>
          <w:szCs w:val="32"/>
        </w:rPr>
        <w:t>新建商品房预售资金监管期限，自核发商品房</w:t>
      </w:r>
      <w:r w:rsidR="008D1DF7">
        <w:rPr>
          <w:rFonts w:ascii="仿宋" w:eastAsia="仿宋" w:hAnsi="仿宋" w:hint="eastAsia"/>
          <w:sz w:val="32"/>
          <w:szCs w:val="32"/>
        </w:rPr>
        <w:t>预售</w:t>
      </w:r>
      <w:r w:rsidRPr="00A84094">
        <w:rPr>
          <w:rFonts w:ascii="仿宋" w:eastAsia="仿宋" w:hAnsi="仿宋"/>
          <w:sz w:val="32"/>
          <w:szCs w:val="32"/>
        </w:rPr>
        <w:t>许可证开始，</w:t>
      </w:r>
      <w:proofErr w:type="gramStart"/>
      <w:r w:rsidRPr="00A84094">
        <w:rPr>
          <w:rFonts w:ascii="仿宋" w:eastAsia="仿宋" w:hAnsi="仿宋"/>
          <w:sz w:val="32"/>
          <w:szCs w:val="32"/>
        </w:rPr>
        <w:t>至办理</w:t>
      </w:r>
      <w:proofErr w:type="gramEnd"/>
      <w:r w:rsidR="00061A6B" w:rsidRPr="00A84094">
        <w:rPr>
          <w:rFonts w:ascii="仿宋" w:eastAsia="仿宋" w:hAnsi="仿宋" w:hint="eastAsia"/>
          <w:sz w:val="32"/>
          <w:szCs w:val="32"/>
        </w:rPr>
        <w:t>商品房所有权</w:t>
      </w:r>
      <w:r w:rsidRPr="00A84094">
        <w:rPr>
          <w:rFonts w:ascii="仿宋" w:eastAsia="仿宋" w:hAnsi="仿宋"/>
          <w:sz w:val="32"/>
          <w:szCs w:val="32"/>
        </w:rPr>
        <w:t>首次登记后止</w:t>
      </w:r>
      <w:r w:rsidR="007359D1" w:rsidRPr="00A84094">
        <w:rPr>
          <w:rFonts w:ascii="仿宋" w:eastAsia="仿宋" w:hAnsi="仿宋" w:cs="Times New Roman" w:hint="eastAsia"/>
          <w:sz w:val="32"/>
          <w:szCs w:val="32"/>
        </w:rPr>
        <w:t>。</w:t>
      </w:r>
    </w:p>
    <w:p w:rsidR="00A02CFD" w:rsidRPr="00A84094" w:rsidRDefault="006B080E" w:rsidP="00051FC5">
      <w:pPr>
        <w:spacing w:line="560" w:lineRule="exact"/>
        <w:ind w:firstLineChars="200" w:firstLine="640"/>
        <w:rPr>
          <w:rFonts w:ascii="仿宋" w:eastAsia="仿宋" w:hAnsi="仿宋"/>
          <w:sz w:val="32"/>
          <w:szCs w:val="32"/>
        </w:rPr>
      </w:pPr>
      <w:r w:rsidRPr="00A84094">
        <w:rPr>
          <w:rFonts w:ascii="仿宋" w:eastAsia="仿宋" w:hAnsi="仿宋" w:cs="Times New Roman" w:hint="eastAsia"/>
          <w:sz w:val="32"/>
          <w:szCs w:val="32"/>
        </w:rPr>
        <w:t>第</w:t>
      </w:r>
      <w:r w:rsidR="00603B36" w:rsidRPr="00A84094">
        <w:rPr>
          <w:rFonts w:ascii="仿宋" w:eastAsia="仿宋" w:hAnsi="仿宋" w:cs="Times New Roman" w:hint="eastAsia"/>
          <w:sz w:val="32"/>
          <w:szCs w:val="32"/>
        </w:rPr>
        <w:t>九</w:t>
      </w:r>
      <w:r w:rsidRPr="00A84094">
        <w:rPr>
          <w:rFonts w:ascii="仿宋" w:eastAsia="仿宋" w:hAnsi="仿宋" w:cs="Times New Roman" w:hint="eastAsia"/>
          <w:sz w:val="32"/>
          <w:szCs w:val="32"/>
        </w:rPr>
        <w:t>条 【监管额度】</w:t>
      </w:r>
      <w:r w:rsidR="006D7F75" w:rsidRPr="00A84094">
        <w:rPr>
          <w:rFonts w:ascii="仿宋" w:eastAsia="仿宋" w:hAnsi="仿宋" w:cs="Times New Roman" w:hint="eastAsia"/>
          <w:sz w:val="32"/>
          <w:szCs w:val="32"/>
        </w:rPr>
        <w:t>新建商品房项目</w:t>
      </w:r>
      <w:r w:rsidR="00305A5C">
        <w:rPr>
          <w:rFonts w:ascii="仿宋" w:eastAsia="仿宋" w:hAnsi="仿宋" w:cs="Times New Roman" w:hint="eastAsia"/>
          <w:sz w:val="32"/>
          <w:szCs w:val="32"/>
        </w:rPr>
        <w:t>重点监管资金额度为</w:t>
      </w:r>
      <w:r w:rsidR="00637241" w:rsidRPr="00A84094">
        <w:rPr>
          <w:rFonts w:ascii="仿宋" w:eastAsia="仿宋" w:hAnsi="仿宋" w:cs="Times New Roman" w:hint="eastAsia"/>
          <w:sz w:val="32"/>
          <w:szCs w:val="32"/>
        </w:rPr>
        <w:t>工程预算清册总额的110%</w:t>
      </w:r>
      <w:r w:rsidR="00DA40A2" w:rsidRPr="00A84094">
        <w:rPr>
          <w:rFonts w:ascii="仿宋" w:eastAsia="仿宋" w:hAnsi="仿宋" w:cs="Times New Roman" w:hint="eastAsia"/>
          <w:sz w:val="32"/>
          <w:szCs w:val="32"/>
        </w:rPr>
        <w:t>。工程预算清册总额按照不低于各房地产企业申报商品房总预售</w:t>
      </w:r>
      <w:r w:rsidR="00AF6FD1">
        <w:rPr>
          <w:rFonts w:ascii="仿宋" w:eastAsia="仿宋" w:hAnsi="仿宋" w:cs="Times New Roman" w:hint="eastAsia"/>
          <w:sz w:val="32"/>
          <w:szCs w:val="32"/>
        </w:rPr>
        <w:t>额</w:t>
      </w:r>
      <w:r w:rsidR="00DA40A2" w:rsidRPr="00A84094">
        <w:rPr>
          <w:rFonts w:ascii="仿宋" w:eastAsia="仿宋" w:hAnsi="仿宋" w:cs="Times New Roman" w:hint="eastAsia"/>
          <w:sz w:val="32"/>
          <w:szCs w:val="32"/>
        </w:rPr>
        <w:t>的30%</w:t>
      </w:r>
      <w:r w:rsidR="009A0780" w:rsidRPr="00A84094">
        <w:rPr>
          <w:rFonts w:ascii="仿宋" w:eastAsia="仿宋" w:hAnsi="仿宋" w:cs="Times New Roman" w:hint="eastAsia"/>
          <w:sz w:val="32"/>
          <w:szCs w:val="32"/>
        </w:rPr>
        <w:t>计</w:t>
      </w:r>
      <w:r w:rsidR="00DA40A2" w:rsidRPr="00A84094">
        <w:rPr>
          <w:rFonts w:ascii="仿宋" w:eastAsia="仿宋" w:hAnsi="仿宋" w:cs="Times New Roman" w:hint="eastAsia"/>
          <w:sz w:val="32"/>
          <w:szCs w:val="32"/>
        </w:rPr>
        <w:t>算</w:t>
      </w:r>
      <w:r w:rsidR="009A0780" w:rsidRPr="00A84094">
        <w:rPr>
          <w:rFonts w:ascii="仿宋" w:eastAsia="仿宋" w:hAnsi="仿宋" w:cs="Times New Roman" w:hint="eastAsia"/>
          <w:sz w:val="32"/>
          <w:szCs w:val="32"/>
        </w:rPr>
        <w:t>，</w:t>
      </w:r>
      <w:r w:rsidR="00DA40A2" w:rsidRPr="00A84094">
        <w:rPr>
          <w:rFonts w:ascii="仿宋" w:eastAsia="仿宋" w:hAnsi="仿宋" w:cs="Times New Roman" w:hint="eastAsia"/>
          <w:sz w:val="32"/>
          <w:szCs w:val="32"/>
        </w:rPr>
        <w:t>按照上述方式</w:t>
      </w:r>
      <w:r w:rsidR="009A0780" w:rsidRPr="00A84094">
        <w:rPr>
          <w:rFonts w:ascii="仿宋" w:eastAsia="仿宋" w:hAnsi="仿宋" w:cs="Times New Roman" w:hint="eastAsia"/>
          <w:sz w:val="32"/>
          <w:szCs w:val="32"/>
        </w:rPr>
        <w:t>计算</w:t>
      </w:r>
      <w:r w:rsidR="00DA40A2" w:rsidRPr="00A84094">
        <w:rPr>
          <w:rFonts w:ascii="仿宋" w:eastAsia="仿宋" w:hAnsi="仿宋" w:cs="Times New Roman" w:hint="eastAsia"/>
          <w:sz w:val="32"/>
          <w:szCs w:val="32"/>
        </w:rPr>
        <w:t>的</w:t>
      </w:r>
      <w:r w:rsidR="009A0780" w:rsidRPr="00A84094">
        <w:rPr>
          <w:rFonts w:ascii="仿宋" w:eastAsia="仿宋" w:hAnsi="仿宋" w:cs="Times New Roman" w:hint="eastAsia"/>
          <w:sz w:val="32"/>
          <w:szCs w:val="32"/>
        </w:rPr>
        <w:t>清册总额</w:t>
      </w:r>
      <w:r w:rsidR="00DA40A2" w:rsidRPr="00A84094">
        <w:rPr>
          <w:rFonts w:ascii="仿宋" w:eastAsia="仿宋" w:hAnsi="仿宋" w:cs="Times New Roman" w:hint="eastAsia"/>
          <w:sz w:val="32"/>
          <w:szCs w:val="32"/>
        </w:rPr>
        <w:t>低于</w:t>
      </w:r>
      <w:r w:rsidR="009A0780" w:rsidRPr="00A84094">
        <w:rPr>
          <w:rFonts w:ascii="仿宋" w:eastAsia="仿宋" w:hAnsi="仿宋" w:cs="Times New Roman" w:hint="eastAsia"/>
          <w:sz w:val="32"/>
          <w:szCs w:val="32"/>
        </w:rPr>
        <w:t>按照</w:t>
      </w:r>
      <w:r w:rsidR="00637241" w:rsidRPr="00A84094">
        <w:rPr>
          <w:rFonts w:ascii="仿宋" w:eastAsia="仿宋" w:hAnsi="仿宋" w:cs="Times New Roman" w:hint="eastAsia"/>
          <w:sz w:val="32"/>
          <w:szCs w:val="32"/>
        </w:rPr>
        <w:t>《依法直接发包通知书》</w:t>
      </w:r>
      <w:r w:rsidR="009A0780" w:rsidRPr="00A84094">
        <w:rPr>
          <w:rFonts w:ascii="仿宋" w:eastAsia="仿宋" w:hAnsi="仿宋" w:cs="Times New Roman" w:hint="eastAsia"/>
          <w:sz w:val="32"/>
          <w:szCs w:val="32"/>
        </w:rPr>
        <w:t>计算的总</w:t>
      </w:r>
      <w:r w:rsidR="00637241" w:rsidRPr="00A84094">
        <w:rPr>
          <w:rFonts w:ascii="仿宋" w:eastAsia="仿宋" w:hAnsi="仿宋" w:cs="Times New Roman" w:hint="eastAsia"/>
          <w:sz w:val="32"/>
          <w:szCs w:val="32"/>
        </w:rPr>
        <w:t>工程建设费用</w:t>
      </w:r>
      <w:r w:rsidR="00256BD4" w:rsidRPr="00A84094">
        <w:rPr>
          <w:rFonts w:ascii="仿宋" w:eastAsia="仿宋" w:hAnsi="仿宋" w:cs="Times New Roman" w:hint="eastAsia"/>
          <w:sz w:val="32"/>
          <w:szCs w:val="32"/>
        </w:rPr>
        <w:t>，</w:t>
      </w:r>
      <w:r w:rsidR="009A0780" w:rsidRPr="00A84094">
        <w:rPr>
          <w:rFonts w:ascii="仿宋" w:eastAsia="仿宋" w:hAnsi="仿宋" w:cs="Times New Roman" w:hint="eastAsia"/>
          <w:sz w:val="32"/>
          <w:szCs w:val="32"/>
        </w:rPr>
        <w:t>则按照总工程建设费用确定工程预算清册总额。</w:t>
      </w:r>
      <w:r w:rsidR="00C559CE" w:rsidRPr="00A84094">
        <w:rPr>
          <w:rFonts w:ascii="仿宋" w:eastAsia="仿宋" w:hAnsi="仿宋" w:cs="Times New Roman" w:hint="eastAsia"/>
          <w:sz w:val="32"/>
          <w:szCs w:val="32"/>
        </w:rPr>
        <w:t>如项目为精装修交付，则重点监管资金额度在</w:t>
      </w:r>
      <w:r w:rsidR="003506C8">
        <w:rPr>
          <w:rFonts w:ascii="仿宋" w:eastAsia="仿宋" w:hAnsi="仿宋" w:cs="Times New Roman" w:hint="eastAsia"/>
          <w:sz w:val="32"/>
          <w:szCs w:val="32"/>
        </w:rPr>
        <w:t>竣工验收备案（含）前各</w:t>
      </w:r>
      <w:r w:rsidR="00682CB4" w:rsidRPr="00A84094">
        <w:rPr>
          <w:rFonts w:ascii="仿宋" w:eastAsia="仿宋" w:hAnsi="仿宋" w:cs="Times New Roman" w:hint="eastAsia"/>
          <w:sz w:val="32"/>
          <w:szCs w:val="32"/>
        </w:rPr>
        <w:t>节点</w:t>
      </w:r>
      <w:r w:rsidR="00682CB4" w:rsidRPr="00A84094">
        <w:rPr>
          <w:rFonts w:ascii="仿宋" w:eastAsia="仿宋" w:hAnsi="仿宋" w:cs="Times New Roman" w:hint="eastAsia"/>
          <w:sz w:val="32"/>
          <w:szCs w:val="32"/>
        </w:rPr>
        <w:lastRenderedPageBreak/>
        <w:t>应留存的重点监管</w:t>
      </w:r>
      <w:r w:rsidR="00C559CE" w:rsidRPr="00A84094">
        <w:rPr>
          <w:rFonts w:ascii="仿宋" w:eastAsia="仿宋" w:hAnsi="仿宋" w:cs="Times New Roman" w:hint="eastAsia"/>
          <w:sz w:val="32"/>
          <w:szCs w:val="32"/>
        </w:rPr>
        <w:t>额度基础上每平方米增加500元</w:t>
      </w:r>
      <w:r w:rsidR="000C0036" w:rsidRPr="00A84094">
        <w:rPr>
          <w:rFonts w:ascii="仿宋" w:eastAsia="仿宋" w:hAnsi="仿宋" w:cs="Times New Roman" w:hint="eastAsia"/>
          <w:sz w:val="32"/>
          <w:szCs w:val="32"/>
        </w:rPr>
        <w:t>。</w:t>
      </w:r>
      <w:r w:rsidR="00EF570F" w:rsidRPr="00A84094">
        <w:rPr>
          <w:rFonts w:ascii="仿宋" w:eastAsia="仿宋" w:hAnsi="仿宋" w:hint="eastAsia"/>
          <w:sz w:val="32"/>
          <w:szCs w:val="32"/>
        </w:rPr>
        <w:t>其他</w:t>
      </w:r>
      <w:r w:rsidR="00682CB4" w:rsidRPr="00A84094">
        <w:rPr>
          <w:rFonts w:ascii="仿宋" w:eastAsia="仿宋" w:hAnsi="仿宋" w:hint="eastAsia"/>
          <w:sz w:val="32"/>
          <w:szCs w:val="32"/>
        </w:rPr>
        <w:t>地区可结合实际确定本地区重点监管额度</w:t>
      </w:r>
      <w:r w:rsidR="002F40F8" w:rsidRPr="00A84094">
        <w:rPr>
          <w:rFonts w:ascii="仿宋" w:eastAsia="仿宋" w:hAnsi="仿宋" w:hint="eastAsia"/>
          <w:sz w:val="32"/>
          <w:szCs w:val="32"/>
        </w:rPr>
        <w:t>计算方式和</w:t>
      </w:r>
      <w:r w:rsidR="00682CB4" w:rsidRPr="00A84094">
        <w:rPr>
          <w:rFonts w:ascii="仿宋" w:eastAsia="仿宋" w:hAnsi="仿宋" w:hint="eastAsia"/>
          <w:sz w:val="32"/>
          <w:szCs w:val="32"/>
        </w:rPr>
        <w:t>标准。</w:t>
      </w:r>
      <w:r w:rsidR="00256BD4" w:rsidRPr="00A84094">
        <w:rPr>
          <w:rFonts w:ascii="仿宋" w:eastAsia="仿宋" w:hAnsi="仿宋" w:cs="Times New Roman" w:hint="eastAsia"/>
          <w:sz w:val="32"/>
          <w:szCs w:val="32"/>
        </w:rPr>
        <w:t>重点监管资金按建设进度进行核拨，留有足够的资金保证建设工程竣工交付。</w:t>
      </w:r>
    </w:p>
    <w:p w:rsidR="00AA23A1" w:rsidRPr="00A84094" w:rsidRDefault="00AA23A1"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第</w:t>
      </w:r>
      <w:r w:rsidR="00603B36" w:rsidRPr="00A84094">
        <w:rPr>
          <w:rFonts w:ascii="仿宋" w:eastAsia="仿宋" w:hAnsi="仿宋" w:hint="eastAsia"/>
          <w:sz w:val="32"/>
          <w:szCs w:val="32"/>
        </w:rPr>
        <w:t>十</w:t>
      </w:r>
      <w:r w:rsidRPr="00A84094">
        <w:rPr>
          <w:rFonts w:ascii="仿宋" w:eastAsia="仿宋" w:hAnsi="仿宋" w:hint="eastAsia"/>
          <w:sz w:val="32"/>
          <w:szCs w:val="32"/>
        </w:rPr>
        <w:t>条</w:t>
      </w:r>
      <w:r w:rsidR="000424DE" w:rsidRPr="00A84094">
        <w:rPr>
          <w:rFonts w:ascii="仿宋" w:eastAsia="仿宋" w:hAnsi="仿宋" w:hint="eastAsia"/>
          <w:sz w:val="32"/>
          <w:szCs w:val="32"/>
        </w:rPr>
        <w:t xml:space="preserve"> </w:t>
      </w:r>
      <w:r w:rsidR="00671EE9" w:rsidRPr="00A84094">
        <w:rPr>
          <w:rFonts w:ascii="仿宋" w:eastAsia="仿宋" w:hAnsi="仿宋" w:hint="eastAsia"/>
          <w:sz w:val="32"/>
          <w:szCs w:val="32"/>
        </w:rPr>
        <w:t>【</w:t>
      </w:r>
      <w:r w:rsidR="0036057E" w:rsidRPr="00A84094">
        <w:rPr>
          <w:rFonts w:ascii="仿宋" w:eastAsia="仿宋" w:hAnsi="仿宋" w:hint="eastAsia"/>
          <w:sz w:val="32"/>
          <w:szCs w:val="32"/>
        </w:rPr>
        <w:t>信息化监管</w:t>
      </w:r>
      <w:r w:rsidR="00671EE9" w:rsidRPr="00A84094">
        <w:rPr>
          <w:rFonts w:ascii="仿宋" w:eastAsia="仿宋" w:hAnsi="仿宋" w:hint="eastAsia"/>
          <w:sz w:val="32"/>
          <w:szCs w:val="32"/>
        </w:rPr>
        <w:t>】</w:t>
      </w:r>
      <w:r w:rsidR="00514D1A" w:rsidRPr="00A84094">
        <w:rPr>
          <w:rFonts w:ascii="仿宋" w:eastAsia="仿宋" w:hAnsi="仿宋" w:cs="Times New Roman" w:hint="eastAsia"/>
          <w:sz w:val="32"/>
          <w:szCs w:val="32"/>
        </w:rPr>
        <w:t>建立</w:t>
      </w:r>
      <w:r w:rsidRPr="00A84094">
        <w:rPr>
          <w:rFonts w:ascii="仿宋" w:eastAsia="仿宋" w:hAnsi="仿宋" w:cs="Times New Roman"/>
          <w:sz w:val="32"/>
          <w:szCs w:val="32"/>
        </w:rPr>
        <w:t>全市统一的新建商品房预售资金监管</w:t>
      </w:r>
      <w:r w:rsidR="00773BB8" w:rsidRPr="00A84094">
        <w:rPr>
          <w:rFonts w:ascii="仿宋" w:eastAsia="仿宋" w:hAnsi="仿宋" w:cs="Times New Roman" w:hint="eastAsia"/>
          <w:sz w:val="32"/>
          <w:szCs w:val="32"/>
        </w:rPr>
        <w:t>平台</w:t>
      </w:r>
      <w:r w:rsidRPr="00A84094">
        <w:rPr>
          <w:rFonts w:ascii="仿宋" w:eastAsia="仿宋" w:hAnsi="仿宋" w:cs="Times New Roman"/>
          <w:sz w:val="32"/>
          <w:szCs w:val="32"/>
        </w:rPr>
        <w:t>（以下简称监管</w:t>
      </w:r>
      <w:r w:rsidR="00773BB8" w:rsidRPr="00A84094">
        <w:rPr>
          <w:rFonts w:ascii="仿宋" w:eastAsia="仿宋" w:hAnsi="仿宋" w:cs="Times New Roman" w:hint="eastAsia"/>
          <w:sz w:val="32"/>
          <w:szCs w:val="32"/>
        </w:rPr>
        <w:t>平台</w:t>
      </w:r>
      <w:r w:rsidRPr="00A84094">
        <w:rPr>
          <w:rFonts w:ascii="仿宋" w:eastAsia="仿宋" w:hAnsi="仿宋" w:cs="Times New Roman"/>
          <w:sz w:val="32"/>
          <w:szCs w:val="32"/>
        </w:rPr>
        <w:t>），</w:t>
      </w:r>
      <w:r w:rsidR="00544B2F" w:rsidRPr="00A84094">
        <w:rPr>
          <w:rFonts w:ascii="仿宋" w:eastAsia="仿宋" w:hAnsi="仿宋" w:hint="eastAsia"/>
          <w:sz w:val="32"/>
          <w:szCs w:val="32"/>
        </w:rPr>
        <w:t>实现</w:t>
      </w:r>
      <w:proofErr w:type="gramStart"/>
      <w:r w:rsidR="00544B2F" w:rsidRPr="00A84094">
        <w:rPr>
          <w:rFonts w:ascii="仿宋" w:eastAsia="仿宋" w:hAnsi="仿宋" w:hint="eastAsia"/>
          <w:sz w:val="32"/>
          <w:szCs w:val="32"/>
        </w:rPr>
        <w:t>房屋网签</w:t>
      </w:r>
      <w:proofErr w:type="gramEnd"/>
      <w:r w:rsidR="00544B2F" w:rsidRPr="00A84094">
        <w:rPr>
          <w:rFonts w:ascii="仿宋" w:eastAsia="仿宋" w:hAnsi="仿宋" w:hint="eastAsia"/>
          <w:sz w:val="32"/>
          <w:szCs w:val="32"/>
        </w:rPr>
        <w:t>备案系统和商业</w:t>
      </w:r>
      <w:r w:rsidR="00F21096" w:rsidRPr="00A84094">
        <w:rPr>
          <w:rFonts w:ascii="仿宋" w:eastAsia="仿宋" w:hAnsi="仿宋" w:hint="eastAsia"/>
          <w:sz w:val="32"/>
          <w:szCs w:val="32"/>
        </w:rPr>
        <w:t>银行业务管理系统对接，加强</w:t>
      </w:r>
      <w:proofErr w:type="gramStart"/>
      <w:r w:rsidR="00F21096" w:rsidRPr="00A84094">
        <w:rPr>
          <w:rFonts w:ascii="仿宋" w:eastAsia="仿宋" w:hAnsi="仿宋" w:hint="eastAsia"/>
          <w:sz w:val="32"/>
          <w:szCs w:val="32"/>
        </w:rPr>
        <w:t>房屋网签</w:t>
      </w:r>
      <w:proofErr w:type="gramEnd"/>
      <w:r w:rsidR="00F21096" w:rsidRPr="00A84094">
        <w:rPr>
          <w:rFonts w:ascii="仿宋" w:eastAsia="仿宋" w:hAnsi="仿宋" w:hint="eastAsia"/>
          <w:sz w:val="32"/>
          <w:szCs w:val="32"/>
        </w:rPr>
        <w:t>备案、监管账户资金、银行按揭贷</w:t>
      </w:r>
      <w:r w:rsidR="00544B2F" w:rsidRPr="00A84094">
        <w:rPr>
          <w:rFonts w:ascii="仿宋" w:eastAsia="仿宋" w:hAnsi="仿宋" w:hint="eastAsia"/>
          <w:sz w:val="32"/>
          <w:szCs w:val="32"/>
        </w:rPr>
        <w:t>款等数据信息共享。</w:t>
      </w:r>
      <w:r w:rsidR="00514D1A" w:rsidRPr="00A84094">
        <w:rPr>
          <w:rFonts w:ascii="仿宋" w:eastAsia="仿宋" w:hAnsi="仿宋" w:cs="Times New Roman" w:hint="eastAsia"/>
          <w:sz w:val="32"/>
          <w:szCs w:val="32"/>
        </w:rPr>
        <w:t>对预售资金实施</w:t>
      </w:r>
      <w:r w:rsidRPr="00A84094">
        <w:rPr>
          <w:rFonts w:ascii="仿宋" w:eastAsia="仿宋" w:hAnsi="仿宋" w:cs="Times New Roman"/>
          <w:sz w:val="32"/>
          <w:szCs w:val="32"/>
        </w:rPr>
        <w:t>网络信息化管理</w:t>
      </w:r>
      <w:r w:rsidR="00544B2F" w:rsidRPr="00A84094">
        <w:rPr>
          <w:rFonts w:ascii="仿宋" w:eastAsia="仿宋" w:hAnsi="仿宋" w:cs="Times New Roman" w:hint="eastAsia"/>
          <w:sz w:val="32"/>
          <w:szCs w:val="32"/>
        </w:rPr>
        <w:t>，</w:t>
      </w:r>
      <w:r w:rsidR="00015960" w:rsidRPr="00A84094">
        <w:rPr>
          <w:rFonts w:ascii="仿宋" w:eastAsia="仿宋" w:hAnsi="仿宋" w:hint="eastAsia"/>
          <w:sz w:val="32"/>
          <w:szCs w:val="32"/>
        </w:rPr>
        <w:t>简化资金申请材料，推行资金申请、审核、拨付“全程网办”，提高资金拨付效率。</w:t>
      </w:r>
    </w:p>
    <w:p w:rsidR="0017681A" w:rsidRPr="00A84094" w:rsidRDefault="0017681A" w:rsidP="00051FC5">
      <w:pPr>
        <w:spacing w:line="560" w:lineRule="exact"/>
        <w:ind w:firstLineChars="200" w:firstLine="640"/>
        <w:rPr>
          <w:rFonts w:ascii="黑体" w:eastAsia="黑体" w:hAnsi="黑体"/>
          <w:sz w:val="32"/>
          <w:szCs w:val="32"/>
        </w:rPr>
      </w:pPr>
      <w:r w:rsidRPr="00A84094">
        <w:rPr>
          <w:rFonts w:ascii="黑体" w:eastAsia="黑体" w:hAnsi="黑体" w:hint="eastAsia"/>
          <w:sz w:val="32"/>
          <w:szCs w:val="32"/>
        </w:rPr>
        <w:t>第</w:t>
      </w:r>
      <w:r w:rsidR="00962947" w:rsidRPr="00A84094">
        <w:rPr>
          <w:rFonts w:ascii="黑体" w:eastAsia="黑体" w:hAnsi="黑体" w:hint="eastAsia"/>
          <w:sz w:val="32"/>
          <w:szCs w:val="32"/>
        </w:rPr>
        <w:t>三</w:t>
      </w:r>
      <w:r w:rsidRPr="00A84094">
        <w:rPr>
          <w:rFonts w:ascii="黑体" w:eastAsia="黑体" w:hAnsi="黑体" w:hint="eastAsia"/>
          <w:sz w:val="32"/>
          <w:szCs w:val="32"/>
        </w:rPr>
        <w:t>章 监管账户</w:t>
      </w:r>
      <w:r w:rsidR="0081395C" w:rsidRPr="00A84094">
        <w:rPr>
          <w:rFonts w:ascii="黑体" w:eastAsia="黑体" w:hAnsi="黑体" w:hint="eastAsia"/>
          <w:sz w:val="32"/>
          <w:szCs w:val="32"/>
        </w:rPr>
        <w:t>开立</w:t>
      </w:r>
      <w:r w:rsidR="000B364E" w:rsidRPr="00A84094">
        <w:rPr>
          <w:rFonts w:ascii="黑体" w:eastAsia="黑体" w:hAnsi="黑体" w:hint="eastAsia"/>
          <w:sz w:val="32"/>
          <w:szCs w:val="32"/>
        </w:rPr>
        <w:t>和协议签订</w:t>
      </w:r>
    </w:p>
    <w:p w:rsidR="002E5D17" w:rsidRPr="00A84094" w:rsidRDefault="004C7471" w:rsidP="00051FC5">
      <w:pPr>
        <w:spacing w:line="560" w:lineRule="exact"/>
        <w:ind w:firstLineChars="200" w:firstLine="640"/>
        <w:rPr>
          <w:rFonts w:ascii="仿宋" w:eastAsia="仿宋" w:hAnsi="仿宋"/>
          <w:sz w:val="32"/>
          <w:szCs w:val="32"/>
        </w:rPr>
      </w:pPr>
      <w:r w:rsidRPr="00A84094">
        <w:rPr>
          <w:rFonts w:ascii="仿宋" w:eastAsia="仿宋" w:hAnsi="仿宋" w:cs="Times New Roman" w:hint="eastAsia"/>
          <w:sz w:val="32"/>
          <w:szCs w:val="32"/>
        </w:rPr>
        <w:t>第十</w:t>
      </w:r>
      <w:r w:rsidR="00603B36" w:rsidRPr="00A84094">
        <w:rPr>
          <w:rFonts w:ascii="仿宋" w:eastAsia="仿宋" w:hAnsi="仿宋" w:cs="Times New Roman" w:hint="eastAsia"/>
          <w:sz w:val="32"/>
          <w:szCs w:val="32"/>
        </w:rPr>
        <w:t>一</w:t>
      </w:r>
      <w:r w:rsidRPr="00A84094">
        <w:rPr>
          <w:rFonts w:ascii="仿宋" w:eastAsia="仿宋" w:hAnsi="仿宋" w:cs="Times New Roman" w:hint="eastAsia"/>
          <w:sz w:val="32"/>
          <w:szCs w:val="32"/>
        </w:rPr>
        <w:t>条</w:t>
      </w:r>
      <w:r w:rsidR="0081395C" w:rsidRPr="00A84094">
        <w:rPr>
          <w:rFonts w:ascii="仿宋" w:eastAsia="仿宋" w:hAnsi="仿宋" w:cs="Times New Roman" w:hint="eastAsia"/>
          <w:sz w:val="32"/>
          <w:szCs w:val="32"/>
        </w:rPr>
        <w:t xml:space="preserve"> </w:t>
      </w:r>
      <w:r w:rsidRPr="00A84094">
        <w:rPr>
          <w:rFonts w:ascii="仿宋" w:eastAsia="仿宋" w:hAnsi="仿宋" w:cs="Times New Roman" w:hint="eastAsia"/>
          <w:sz w:val="32"/>
          <w:szCs w:val="32"/>
        </w:rPr>
        <w:t>【</w:t>
      </w:r>
      <w:r w:rsidR="00C10D17" w:rsidRPr="00A84094">
        <w:rPr>
          <w:rFonts w:ascii="仿宋" w:eastAsia="仿宋" w:hAnsi="仿宋" w:cs="Times New Roman" w:hint="eastAsia"/>
          <w:sz w:val="32"/>
          <w:szCs w:val="32"/>
        </w:rPr>
        <w:t>监管</w:t>
      </w:r>
      <w:r w:rsidR="002E5D17" w:rsidRPr="00A84094">
        <w:rPr>
          <w:rFonts w:ascii="仿宋" w:eastAsia="仿宋" w:hAnsi="仿宋" w:cs="Times New Roman" w:hint="eastAsia"/>
          <w:sz w:val="32"/>
          <w:szCs w:val="32"/>
        </w:rPr>
        <w:t>账户</w:t>
      </w:r>
      <w:r w:rsidRPr="00A84094">
        <w:rPr>
          <w:rFonts w:ascii="仿宋" w:eastAsia="仿宋" w:hAnsi="仿宋" w:cs="Times New Roman" w:hint="eastAsia"/>
          <w:sz w:val="32"/>
          <w:szCs w:val="32"/>
        </w:rPr>
        <w:t>】</w:t>
      </w:r>
      <w:r w:rsidR="000B364E" w:rsidRPr="00A84094">
        <w:rPr>
          <w:rFonts w:ascii="仿宋" w:eastAsia="仿宋" w:hAnsi="仿宋" w:hint="eastAsia"/>
          <w:sz w:val="32"/>
          <w:szCs w:val="32"/>
        </w:rPr>
        <w:t>房地产开发企业</w:t>
      </w:r>
      <w:r w:rsidR="002133DC">
        <w:rPr>
          <w:rFonts w:ascii="仿宋" w:eastAsia="仿宋" w:hAnsi="仿宋" w:hint="eastAsia"/>
          <w:sz w:val="32"/>
          <w:szCs w:val="32"/>
        </w:rPr>
        <w:t>应在具备监管的商业银行中选择监管银行，</w:t>
      </w:r>
      <w:r w:rsidR="000B364E" w:rsidRPr="00A84094">
        <w:rPr>
          <w:rFonts w:ascii="仿宋" w:eastAsia="仿宋" w:hAnsi="仿宋" w:hint="eastAsia"/>
          <w:sz w:val="32"/>
          <w:szCs w:val="32"/>
        </w:rPr>
        <w:t>按照一次商品房预售许可申请对应一个账户的原则开设预售资金监管账户</w:t>
      </w:r>
      <w:r w:rsidR="002E5D17" w:rsidRPr="00A84094">
        <w:rPr>
          <w:rFonts w:ascii="仿宋" w:eastAsia="仿宋" w:hAnsi="仿宋" w:hint="eastAsia"/>
          <w:sz w:val="32"/>
          <w:szCs w:val="32"/>
        </w:rPr>
        <w:t>。</w:t>
      </w:r>
      <w:r w:rsidR="0086438A" w:rsidRPr="00A84094">
        <w:rPr>
          <w:rFonts w:ascii="仿宋" w:eastAsia="仿宋" w:hAnsi="仿宋" w:hint="eastAsia"/>
          <w:sz w:val="32"/>
          <w:szCs w:val="32"/>
        </w:rPr>
        <w:t>监管账户应当在《商品房预售许可证》《商品房买卖合同》上载明，并在商品房销售现场显著位置，以及市、县住房和城乡建设部门门户网站进行公示。</w:t>
      </w:r>
    </w:p>
    <w:p w:rsidR="00132697" w:rsidRPr="00A84094" w:rsidRDefault="002E5D17"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第十</w:t>
      </w:r>
      <w:r w:rsidR="00603B36" w:rsidRPr="00A84094">
        <w:rPr>
          <w:rFonts w:ascii="仿宋" w:eastAsia="仿宋" w:hAnsi="仿宋" w:hint="eastAsia"/>
          <w:sz w:val="32"/>
          <w:szCs w:val="32"/>
        </w:rPr>
        <w:t>二</w:t>
      </w:r>
      <w:r w:rsidRPr="00A84094">
        <w:rPr>
          <w:rFonts w:ascii="仿宋" w:eastAsia="仿宋" w:hAnsi="仿宋" w:hint="eastAsia"/>
          <w:sz w:val="32"/>
          <w:szCs w:val="32"/>
        </w:rPr>
        <w:t>条 【</w:t>
      </w:r>
      <w:r w:rsidR="005530FC" w:rsidRPr="00A84094">
        <w:rPr>
          <w:rFonts w:ascii="仿宋" w:eastAsia="仿宋" w:hAnsi="仿宋" w:hint="eastAsia"/>
          <w:sz w:val="32"/>
          <w:szCs w:val="32"/>
        </w:rPr>
        <w:t>监管协议</w:t>
      </w:r>
      <w:r w:rsidRPr="00A84094">
        <w:rPr>
          <w:rFonts w:ascii="仿宋" w:eastAsia="仿宋" w:hAnsi="仿宋" w:hint="eastAsia"/>
          <w:sz w:val="32"/>
          <w:szCs w:val="32"/>
        </w:rPr>
        <w:t>】</w:t>
      </w:r>
      <w:r w:rsidR="0088696B" w:rsidRPr="00A84094">
        <w:rPr>
          <w:rFonts w:ascii="仿宋" w:eastAsia="仿宋" w:hAnsi="仿宋" w:hint="eastAsia"/>
          <w:sz w:val="32"/>
          <w:szCs w:val="32"/>
        </w:rPr>
        <w:t>监管部门</w:t>
      </w:r>
      <w:r w:rsidR="0086438A" w:rsidRPr="00A84094">
        <w:rPr>
          <w:rFonts w:ascii="仿宋" w:eastAsia="仿宋" w:hAnsi="仿宋" w:hint="eastAsia"/>
          <w:sz w:val="32"/>
          <w:szCs w:val="32"/>
        </w:rPr>
        <w:t>、房地产开发企业和</w:t>
      </w:r>
      <w:r w:rsidR="00A27DD4" w:rsidRPr="00A84094">
        <w:rPr>
          <w:rFonts w:ascii="仿宋" w:eastAsia="仿宋" w:hAnsi="仿宋" w:hint="eastAsia"/>
          <w:sz w:val="32"/>
          <w:szCs w:val="32"/>
        </w:rPr>
        <w:t>具备监管资格的</w:t>
      </w:r>
      <w:r w:rsidR="0086438A" w:rsidRPr="00A84094">
        <w:rPr>
          <w:rFonts w:ascii="仿宋" w:eastAsia="仿宋" w:hAnsi="仿宋" w:hint="eastAsia"/>
          <w:sz w:val="32"/>
          <w:szCs w:val="32"/>
        </w:rPr>
        <w:t>商业银行应当签订</w:t>
      </w:r>
      <w:r w:rsidR="00305A5C">
        <w:rPr>
          <w:rFonts w:ascii="仿宋" w:eastAsia="仿宋" w:hAnsi="仿宋" w:hint="eastAsia"/>
          <w:sz w:val="32"/>
          <w:szCs w:val="32"/>
        </w:rPr>
        <w:t>商品房</w:t>
      </w:r>
      <w:r w:rsidR="0086438A" w:rsidRPr="00A84094">
        <w:rPr>
          <w:rFonts w:ascii="仿宋" w:eastAsia="仿宋" w:hAnsi="仿宋" w:hint="eastAsia"/>
          <w:sz w:val="32"/>
          <w:szCs w:val="32"/>
        </w:rPr>
        <w:t>预售资金三方监管协议，明确预售资金收存和使用方式、监管额度、</w:t>
      </w:r>
      <w:r w:rsidR="002133DC">
        <w:rPr>
          <w:rFonts w:ascii="仿宋" w:eastAsia="仿宋" w:hAnsi="仿宋" w:hint="eastAsia"/>
          <w:sz w:val="32"/>
          <w:szCs w:val="32"/>
        </w:rPr>
        <w:t>支取节点、</w:t>
      </w:r>
      <w:r w:rsidR="0086438A" w:rsidRPr="00A84094">
        <w:rPr>
          <w:rFonts w:ascii="仿宋" w:eastAsia="仿宋" w:hAnsi="仿宋" w:hint="eastAsia"/>
          <w:sz w:val="32"/>
          <w:szCs w:val="32"/>
        </w:rPr>
        <w:t>违约责任等内容，</w:t>
      </w:r>
      <w:r w:rsidR="009117B2" w:rsidRPr="00A84094">
        <w:rPr>
          <w:rFonts w:ascii="仿宋" w:eastAsia="仿宋" w:hAnsi="仿宋" w:hint="eastAsia"/>
          <w:sz w:val="32"/>
          <w:szCs w:val="32"/>
        </w:rPr>
        <w:t>各房地产开发企业应将监管</w:t>
      </w:r>
      <w:r w:rsidR="0086438A" w:rsidRPr="00A84094">
        <w:rPr>
          <w:rFonts w:ascii="仿宋" w:eastAsia="仿宋" w:hAnsi="仿宋" w:hint="eastAsia"/>
          <w:sz w:val="32"/>
          <w:szCs w:val="32"/>
        </w:rPr>
        <w:t>协议主要内容要在预售方案中予以明确。</w:t>
      </w:r>
      <w:r w:rsidR="00F000F2" w:rsidRPr="00A84094">
        <w:rPr>
          <w:rFonts w:ascii="仿宋" w:eastAsia="仿宋" w:hAnsi="仿宋" w:hint="eastAsia"/>
          <w:sz w:val="32"/>
          <w:szCs w:val="32"/>
        </w:rPr>
        <w:t>市住房城乡建设局</w:t>
      </w:r>
      <w:r w:rsidR="0084550C" w:rsidRPr="00A84094">
        <w:rPr>
          <w:rFonts w:ascii="仿宋" w:eastAsia="仿宋" w:hAnsi="仿宋" w:hint="eastAsia"/>
          <w:sz w:val="32"/>
          <w:szCs w:val="32"/>
        </w:rPr>
        <w:t>会同</w:t>
      </w:r>
      <w:r w:rsidR="00F000F2" w:rsidRPr="00A84094">
        <w:rPr>
          <w:rFonts w:ascii="仿宋" w:eastAsia="仿宋" w:hAnsi="仿宋" w:hint="eastAsia"/>
          <w:sz w:val="32"/>
          <w:szCs w:val="32"/>
        </w:rPr>
        <w:t>人民银行大连</w:t>
      </w:r>
      <w:r w:rsidR="000C0036" w:rsidRPr="00A84094">
        <w:rPr>
          <w:rFonts w:ascii="仿宋" w:eastAsia="仿宋" w:hAnsi="仿宋" w:hint="eastAsia"/>
          <w:sz w:val="32"/>
          <w:szCs w:val="32"/>
        </w:rPr>
        <w:t>市</w:t>
      </w:r>
      <w:r w:rsidR="00F000F2" w:rsidRPr="00A84094">
        <w:rPr>
          <w:rFonts w:ascii="仿宋" w:eastAsia="仿宋" w:hAnsi="仿宋" w:hint="eastAsia"/>
          <w:sz w:val="32"/>
          <w:szCs w:val="32"/>
        </w:rPr>
        <w:t>中心支行</w:t>
      </w:r>
      <w:r w:rsidR="0084550C" w:rsidRPr="00A84094">
        <w:rPr>
          <w:rFonts w:ascii="仿宋" w:eastAsia="仿宋" w:hAnsi="仿宋" w:hint="eastAsia"/>
          <w:sz w:val="32"/>
          <w:szCs w:val="32"/>
        </w:rPr>
        <w:t>、</w:t>
      </w:r>
      <w:r w:rsidR="00F000F2" w:rsidRPr="00A84094">
        <w:rPr>
          <w:rFonts w:ascii="仿宋" w:eastAsia="仿宋" w:hAnsi="仿宋" w:hint="eastAsia"/>
          <w:sz w:val="32"/>
          <w:szCs w:val="32"/>
        </w:rPr>
        <w:t>大连银保监局制定</w:t>
      </w:r>
      <w:r w:rsidR="0084550C" w:rsidRPr="00A84094">
        <w:rPr>
          <w:rFonts w:ascii="仿宋" w:eastAsia="仿宋" w:hAnsi="仿宋" w:hint="eastAsia"/>
          <w:sz w:val="32"/>
          <w:szCs w:val="32"/>
        </w:rPr>
        <w:t>三方监管协议</w:t>
      </w:r>
      <w:r w:rsidR="00F000F2" w:rsidRPr="00A84094">
        <w:rPr>
          <w:rFonts w:ascii="仿宋" w:eastAsia="仿宋" w:hAnsi="仿宋" w:hint="eastAsia"/>
          <w:sz w:val="32"/>
          <w:szCs w:val="32"/>
        </w:rPr>
        <w:t>。</w:t>
      </w:r>
    </w:p>
    <w:p w:rsidR="00132697" w:rsidRPr="00A84094" w:rsidRDefault="001C7CF4"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第十</w:t>
      </w:r>
      <w:r w:rsidR="00603B36" w:rsidRPr="00A84094">
        <w:rPr>
          <w:rFonts w:ascii="仿宋" w:eastAsia="仿宋" w:hAnsi="仿宋" w:hint="eastAsia"/>
          <w:sz w:val="32"/>
          <w:szCs w:val="32"/>
        </w:rPr>
        <w:t>三</w:t>
      </w:r>
      <w:r w:rsidRPr="00A84094">
        <w:rPr>
          <w:rFonts w:ascii="仿宋" w:eastAsia="仿宋" w:hAnsi="仿宋" w:hint="eastAsia"/>
          <w:sz w:val="32"/>
          <w:szCs w:val="32"/>
        </w:rPr>
        <w:t>条</w:t>
      </w:r>
      <w:r w:rsidR="00256BD4" w:rsidRPr="00A84094">
        <w:rPr>
          <w:rFonts w:ascii="仿宋" w:eastAsia="仿宋" w:hAnsi="仿宋" w:hint="eastAsia"/>
          <w:sz w:val="32"/>
          <w:szCs w:val="32"/>
        </w:rPr>
        <w:t xml:space="preserve"> </w:t>
      </w:r>
      <w:r w:rsidRPr="00A84094">
        <w:rPr>
          <w:rFonts w:ascii="仿宋" w:eastAsia="仿宋" w:hAnsi="仿宋" w:hint="eastAsia"/>
          <w:sz w:val="32"/>
          <w:szCs w:val="32"/>
        </w:rPr>
        <w:t>【账户变更】监管专用账户开立后不得擅自变更。因特殊原因需变更监管专用账户的，应当由房地产开发企业和监</w:t>
      </w:r>
      <w:r w:rsidRPr="00A84094">
        <w:rPr>
          <w:rFonts w:ascii="仿宋" w:eastAsia="仿宋" w:hAnsi="仿宋" w:hint="eastAsia"/>
          <w:sz w:val="32"/>
          <w:szCs w:val="32"/>
        </w:rPr>
        <w:lastRenderedPageBreak/>
        <w:t>管银行向监管部门提出申请。变更期间，</w:t>
      </w:r>
      <w:r w:rsidR="00BD1834" w:rsidRPr="00A84094">
        <w:rPr>
          <w:rFonts w:ascii="仿宋" w:eastAsia="仿宋" w:hAnsi="仿宋" w:hint="eastAsia"/>
          <w:sz w:val="32"/>
          <w:szCs w:val="32"/>
        </w:rPr>
        <w:t>监管部门</w:t>
      </w:r>
      <w:r w:rsidR="00BE03FA" w:rsidRPr="00A84094">
        <w:rPr>
          <w:rFonts w:ascii="仿宋" w:eastAsia="仿宋" w:hAnsi="仿宋" w:hint="eastAsia"/>
          <w:sz w:val="32"/>
          <w:szCs w:val="32"/>
        </w:rPr>
        <w:t>通过监管平台</w:t>
      </w:r>
      <w:r w:rsidRPr="00A84094">
        <w:rPr>
          <w:rFonts w:ascii="仿宋" w:eastAsia="仿宋" w:hAnsi="仿宋" w:hint="eastAsia"/>
          <w:sz w:val="32"/>
          <w:szCs w:val="32"/>
        </w:rPr>
        <w:t>暂停该项目网上签约</w:t>
      </w:r>
      <w:r w:rsidR="00BE03FA" w:rsidRPr="00A84094">
        <w:rPr>
          <w:rFonts w:ascii="仿宋" w:eastAsia="仿宋" w:hAnsi="仿宋" w:hint="eastAsia"/>
          <w:sz w:val="32"/>
          <w:szCs w:val="32"/>
        </w:rPr>
        <w:t>备案功能</w:t>
      </w:r>
      <w:r w:rsidRPr="00A84094">
        <w:rPr>
          <w:rFonts w:ascii="仿宋" w:eastAsia="仿宋" w:hAnsi="仿宋" w:hint="eastAsia"/>
          <w:sz w:val="32"/>
          <w:szCs w:val="32"/>
        </w:rPr>
        <w:t>。项目暂停网上签约后，房地产开发企业应重新选定</w:t>
      </w:r>
      <w:r w:rsidR="007B39B7" w:rsidRPr="00A84094">
        <w:rPr>
          <w:rFonts w:ascii="仿宋" w:eastAsia="仿宋" w:hAnsi="仿宋" w:hint="eastAsia"/>
          <w:sz w:val="32"/>
          <w:szCs w:val="32"/>
        </w:rPr>
        <w:t>符合条件的</w:t>
      </w:r>
      <w:r w:rsidRPr="00A84094">
        <w:rPr>
          <w:rFonts w:ascii="仿宋" w:eastAsia="仿宋" w:hAnsi="仿宋" w:hint="eastAsia"/>
          <w:sz w:val="32"/>
          <w:szCs w:val="32"/>
        </w:rPr>
        <w:t>监管银行，开立新的监管专用账户，签订</w:t>
      </w:r>
      <w:r w:rsidR="009117B2" w:rsidRPr="00A84094">
        <w:rPr>
          <w:rFonts w:ascii="仿宋" w:eastAsia="仿宋" w:hAnsi="仿宋" w:hint="eastAsia"/>
          <w:sz w:val="32"/>
          <w:szCs w:val="32"/>
        </w:rPr>
        <w:t>监管协议</w:t>
      </w:r>
      <w:r w:rsidR="00686638" w:rsidRPr="00A84094">
        <w:rPr>
          <w:rFonts w:ascii="仿宋" w:eastAsia="仿宋" w:hAnsi="仿宋" w:hint="eastAsia"/>
          <w:sz w:val="32"/>
          <w:szCs w:val="32"/>
        </w:rPr>
        <w:t>，</w:t>
      </w:r>
      <w:r w:rsidRPr="00A84094">
        <w:rPr>
          <w:rFonts w:ascii="仿宋" w:eastAsia="仿宋" w:hAnsi="仿宋" w:hint="eastAsia"/>
          <w:sz w:val="32"/>
          <w:szCs w:val="32"/>
        </w:rPr>
        <w:t>审核通过后，与原监管银行解除监管协议，并将原监管专用账户内资金全部转入新开立的监管专用账户，撤销原监管专用账户。上述事项办理完毕后，房地产开发企业应</w:t>
      </w:r>
      <w:r w:rsidR="007B39B7" w:rsidRPr="00A84094">
        <w:rPr>
          <w:rFonts w:ascii="仿宋" w:eastAsia="仿宋" w:hAnsi="仿宋" w:hint="eastAsia"/>
          <w:sz w:val="32"/>
          <w:szCs w:val="32"/>
        </w:rPr>
        <w:t>当</w:t>
      </w:r>
      <w:r w:rsidR="00BD1834" w:rsidRPr="00A84094">
        <w:rPr>
          <w:rFonts w:ascii="仿宋" w:eastAsia="仿宋" w:hAnsi="仿宋" w:hint="eastAsia"/>
          <w:sz w:val="32"/>
          <w:szCs w:val="32"/>
        </w:rPr>
        <w:t>申请</w:t>
      </w:r>
      <w:r w:rsidRPr="00A84094">
        <w:rPr>
          <w:rFonts w:ascii="仿宋" w:eastAsia="仿宋" w:hAnsi="仿宋" w:hint="eastAsia"/>
          <w:sz w:val="32"/>
          <w:szCs w:val="32"/>
        </w:rPr>
        <w:t>办理</w:t>
      </w:r>
      <w:r w:rsidR="00686638" w:rsidRPr="00A84094">
        <w:rPr>
          <w:rFonts w:ascii="仿宋" w:eastAsia="仿宋" w:hAnsi="仿宋" w:hint="eastAsia"/>
          <w:sz w:val="32"/>
          <w:szCs w:val="32"/>
        </w:rPr>
        <w:t>预售许可</w:t>
      </w:r>
      <w:r w:rsidR="00BD1834" w:rsidRPr="00A84094">
        <w:rPr>
          <w:rFonts w:ascii="仿宋" w:eastAsia="仿宋" w:hAnsi="仿宋" w:hint="eastAsia"/>
          <w:sz w:val="32"/>
          <w:szCs w:val="32"/>
        </w:rPr>
        <w:t>变更</w:t>
      </w:r>
      <w:r w:rsidRPr="00A84094">
        <w:rPr>
          <w:rFonts w:ascii="仿宋" w:eastAsia="仿宋" w:hAnsi="仿宋" w:hint="eastAsia"/>
          <w:sz w:val="32"/>
          <w:szCs w:val="32"/>
        </w:rPr>
        <w:t>手续</w:t>
      </w:r>
      <w:r w:rsidR="00BD1834" w:rsidRPr="00A84094">
        <w:rPr>
          <w:rFonts w:ascii="仿宋" w:eastAsia="仿宋" w:hAnsi="仿宋" w:hint="eastAsia"/>
          <w:sz w:val="32"/>
          <w:szCs w:val="32"/>
        </w:rPr>
        <w:t>，变更完成</w:t>
      </w:r>
      <w:r w:rsidRPr="00A84094">
        <w:rPr>
          <w:rFonts w:ascii="仿宋" w:eastAsia="仿宋" w:hAnsi="仿宋" w:hint="eastAsia"/>
          <w:sz w:val="32"/>
          <w:szCs w:val="32"/>
        </w:rPr>
        <w:t>后</w:t>
      </w:r>
      <w:r w:rsidR="00BD1834" w:rsidRPr="00A84094">
        <w:rPr>
          <w:rFonts w:ascii="仿宋" w:eastAsia="仿宋" w:hAnsi="仿宋" w:hint="eastAsia"/>
          <w:sz w:val="32"/>
          <w:szCs w:val="32"/>
        </w:rPr>
        <w:t>监管部门</w:t>
      </w:r>
      <w:r w:rsidR="00CD2C17" w:rsidRPr="00A84094">
        <w:rPr>
          <w:rFonts w:ascii="仿宋" w:eastAsia="仿宋" w:hAnsi="仿宋" w:hint="eastAsia"/>
          <w:sz w:val="32"/>
          <w:szCs w:val="32"/>
        </w:rPr>
        <w:t>将预售许可变更信息推送登记机构，并</w:t>
      </w:r>
      <w:r w:rsidR="00BE03FA" w:rsidRPr="00A84094">
        <w:rPr>
          <w:rFonts w:ascii="仿宋" w:eastAsia="仿宋" w:hAnsi="仿宋" w:hint="eastAsia"/>
          <w:sz w:val="32"/>
          <w:szCs w:val="32"/>
        </w:rPr>
        <w:t>通过监管平台</w:t>
      </w:r>
      <w:r w:rsidRPr="00A84094">
        <w:rPr>
          <w:rFonts w:ascii="仿宋" w:eastAsia="仿宋" w:hAnsi="仿宋" w:hint="eastAsia"/>
          <w:sz w:val="32"/>
          <w:szCs w:val="32"/>
        </w:rPr>
        <w:t>恢复该</w:t>
      </w:r>
      <w:proofErr w:type="gramStart"/>
      <w:r w:rsidRPr="00A84094">
        <w:rPr>
          <w:rFonts w:ascii="仿宋" w:eastAsia="仿宋" w:hAnsi="仿宋" w:hint="eastAsia"/>
          <w:sz w:val="32"/>
          <w:szCs w:val="32"/>
        </w:rPr>
        <w:t>项目网</w:t>
      </w:r>
      <w:r w:rsidR="00905151" w:rsidRPr="00A84094">
        <w:rPr>
          <w:rFonts w:ascii="仿宋" w:eastAsia="仿宋" w:hAnsi="仿宋" w:hint="eastAsia"/>
          <w:sz w:val="32"/>
          <w:szCs w:val="32"/>
        </w:rPr>
        <w:t>签</w:t>
      </w:r>
      <w:proofErr w:type="gramEnd"/>
      <w:r w:rsidR="00256BD4" w:rsidRPr="00A84094">
        <w:rPr>
          <w:rFonts w:ascii="仿宋" w:eastAsia="仿宋" w:hAnsi="仿宋" w:hint="eastAsia"/>
          <w:sz w:val="32"/>
          <w:szCs w:val="32"/>
        </w:rPr>
        <w:t>。</w:t>
      </w:r>
    </w:p>
    <w:p w:rsidR="00D339BD" w:rsidRPr="00A84094" w:rsidRDefault="00D339BD" w:rsidP="00051FC5">
      <w:pPr>
        <w:spacing w:line="560" w:lineRule="exact"/>
        <w:ind w:firstLineChars="200" w:firstLine="640"/>
        <w:rPr>
          <w:rFonts w:ascii="黑体" w:eastAsia="黑体" w:hAnsi="黑体"/>
          <w:sz w:val="32"/>
          <w:szCs w:val="32"/>
        </w:rPr>
      </w:pPr>
      <w:r w:rsidRPr="00A84094">
        <w:rPr>
          <w:rFonts w:ascii="黑体" w:eastAsia="黑体" w:hAnsi="黑体" w:hint="eastAsia"/>
          <w:sz w:val="32"/>
          <w:szCs w:val="32"/>
        </w:rPr>
        <w:t>第四章 预售资金收存</w:t>
      </w:r>
    </w:p>
    <w:p w:rsidR="003D086F" w:rsidRPr="00A84094" w:rsidRDefault="00D339BD" w:rsidP="00051FC5">
      <w:pPr>
        <w:spacing w:line="560" w:lineRule="exact"/>
        <w:ind w:firstLineChars="200" w:firstLine="640"/>
        <w:rPr>
          <w:rFonts w:ascii="仿宋" w:eastAsia="仿宋" w:hAnsi="仿宋"/>
          <w:sz w:val="32"/>
          <w:szCs w:val="32"/>
        </w:rPr>
      </w:pPr>
      <w:r w:rsidRPr="00A84094">
        <w:rPr>
          <w:rFonts w:ascii="仿宋" w:eastAsia="仿宋" w:hAnsi="仿宋" w:cs="Times New Roman" w:hint="eastAsia"/>
          <w:sz w:val="32"/>
          <w:szCs w:val="32"/>
        </w:rPr>
        <w:t>第十四条</w:t>
      </w:r>
      <w:r w:rsidR="00937858" w:rsidRPr="00A84094">
        <w:rPr>
          <w:rFonts w:ascii="仿宋" w:eastAsia="仿宋" w:hAnsi="仿宋" w:hint="eastAsia"/>
          <w:sz w:val="32"/>
          <w:szCs w:val="32"/>
        </w:rPr>
        <w:t xml:space="preserve"> </w:t>
      </w:r>
      <w:r w:rsidR="00D20461" w:rsidRPr="00A84094">
        <w:rPr>
          <w:rStyle w:val="bjh-p"/>
          <w:rFonts w:ascii="仿宋" w:eastAsia="仿宋" w:hAnsi="仿宋" w:cs="Arial"/>
          <w:sz w:val="32"/>
          <w:szCs w:val="32"/>
        </w:rPr>
        <w:t>【资金收存】监管账户是预售资金收存的唯一账户，</w:t>
      </w:r>
      <w:r w:rsidR="00D20461" w:rsidRPr="00A84094">
        <w:rPr>
          <w:rFonts w:ascii="仿宋" w:eastAsia="仿宋" w:hAnsi="仿宋" w:hint="eastAsia"/>
          <w:sz w:val="32"/>
          <w:szCs w:val="32"/>
        </w:rPr>
        <w:t>商品房预售资金应当全部存入监管专用账户。</w:t>
      </w:r>
      <w:r w:rsidR="00D20461" w:rsidRPr="00A84094">
        <w:rPr>
          <w:rStyle w:val="bjh-p"/>
          <w:rFonts w:ascii="仿宋" w:eastAsia="仿宋" w:hAnsi="仿宋" w:cs="Arial"/>
          <w:sz w:val="32"/>
          <w:szCs w:val="32"/>
        </w:rPr>
        <w:t>开发企业或代理销售机构预售商品房时，应明确告知购房人监管账户相关信息，购房人</w:t>
      </w:r>
      <w:r w:rsidR="00D20461" w:rsidRPr="00A84094">
        <w:rPr>
          <w:rFonts w:ascii="仿宋" w:eastAsia="仿宋" w:hAnsi="仿宋" w:cs="Times New Roman" w:hint="eastAsia"/>
          <w:sz w:val="32"/>
          <w:szCs w:val="32"/>
        </w:rPr>
        <w:t>将购房款通过监管银行提供的专用销售终端（专用POS机）或到银行网点柜台等方式直接交入监管账户。</w:t>
      </w:r>
      <w:r w:rsidR="00D20461" w:rsidRPr="00A84094">
        <w:rPr>
          <w:rStyle w:val="bjh-p"/>
          <w:rFonts w:ascii="仿宋" w:eastAsia="仿宋" w:hAnsi="仿宋" w:cs="Arial"/>
          <w:sz w:val="32"/>
          <w:szCs w:val="32"/>
        </w:rPr>
        <w:t>房地产开发企业不得直接收存购房款，不得提供任何其它预售资金收存账户。</w:t>
      </w:r>
      <w:r w:rsidR="003D086F" w:rsidRPr="00A84094">
        <w:rPr>
          <w:rFonts w:ascii="仿宋" w:eastAsia="仿宋" w:hAnsi="仿宋" w:hint="eastAsia"/>
          <w:sz w:val="32"/>
          <w:szCs w:val="32"/>
        </w:rPr>
        <w:t>购房人按揭贷</w:t>
      </w:r>
      <w:r w:rsidR="001F4473">
        <w:rPr>
          <w:rFonts w:ascii="仿宋" w:eastAsia="仿宋" w:hAnsi="仿宋" w:hint="eastAsia"/>
          <w:sz w:val="32"/>
          <w:szCs w:val="32"/>
        </w:rPr>
        <w:t>款购房的，贷款银行或住房公积金管理机构应将贷款直接发放至监管</w:t>
      </w:r>
      <w:r w:rsidR="003D086F" w:rsidRPr="00A84094">
        <w:rPr>
          <w:rFonts w:ascii="仿宋" w:eastAsia="仿宋" w:hAnsi="仿宋" w:hint="eastAsia"/>
          <w:sz w:val="32"/>
          <w:szCs w:val="32"/>
        </w:rPr>
        <w:t>账户</w:t>
      </w:r>
      <w:r w:rsidR="00184C54" w:rsidRPr="00A84094">
        <w:rPr>
          <w:rFonts w:ascii="仿宋" w:eastAsia="仿宋" w:hAnsi="仿宋" w:hint="eastAsia"/>
          <w:sz w:val="32"/>
          <w:szCs w:val="32"/>
        </w:rPr>
        <w:t>，</w:t>
      </w:r>
      <w:r w:rsidR="00887AB0" w:rsidRPr="00A84094">
        <w:rPr>
          <w:rFonts w:ascii="仿宋" w:eastAsia="仿宋" w:hAnsi="仿宋" w:hint="eastAsia"/>
          <w:sz w:val="32"/>
          <w:szCs w:val="32"/>
        </w:rPr>
        <w:t>贷款银行不得截留按揭贷款用于本行存款，</w:t>
      </w:r>
      <w:r w:rsidR="00184C54" w:rsidRPr="00A84094">
        <w:rPr>
          <w:rStyle w:val="bjh-p"/>
          <w:rFonts w:ascii="仿宋" w:eastAsia="仿宋" w:hAnsi="仿宋" w:cs="Arial"/>
          <w:sz w:val="32"/>
          <w:szCs w:val="32"/>
        </w:rPr>
        <w:t>并由开发企业会同贷款银行</w:t>
      </w:r>
      <w:r w:rsidR="00887AB0" w:rsidRPr="00A84094">
        <w:rPr>
          <w:rStyle w:val="bjh-p"/>
          <w:rFonts w:ascii="仿宋" w:eastAsia="仿宋" w:hAnsi="仿宋" w:cs="Arial" w:hint="eastAsia"/>
          <w:sz w:val="32"/>
          <w:szCs w:val="32"/>
        </w:rPr>
        <w:t>和住房公积金管理机构</w:t>
      </w:r>
      <w:r w:rsidR="00184C54" w:rsidRPr="00A84094">
        <w:rPr>
          <w:rStyle w:val="bjh-p"/>
          <w:rFonts w:ascii="仿宋" w:eastAsia="仿宋" w:hAnsi="仿宋" w:cs="Arial"/>
          <w:sz w:val="32"/>
          <w:szCs w:val="32"/>
        </w:rPr>
        <w:t>将入账资金明确到户</w:t>
      </w:r>
      <w:r w:rsidR="003D086F" w:rsidRPr="00A84094">
        <w:rPr>
          <w:rFonts w:ascii="仿宋" w:eastAsia="仿宋" w:hAnsi="仿宋" w:hint="eastAsia"/>
          <w:sz w:val="32"/>
          <w:szCs w:val="32"/>
        </w:rPr>
        <w:t>。</w:t>
      </w:r>
    </w:p>
    <w:p w:rsidR="00232301" w:rsidRPr="00A84094" w:rsidRDefault="00232301" w:rsidP="00051FC5">
      <w:pPr>
        <w:spacing w:line="560" w:lineRule="exact"/>
        <w:ind w:firstLineChars="200" w:firstLine="640"/>
        <w:rPr>
          <w:rFonts w:ascii="仿宋" w:eastAsia="仿宋" w:hAnsi="仿宋" w:cs="Arial"/>
          <w:sz w:val="32"/>
          <w:szCs w:val="32"/>
        </w:rPr>
      </w:pPr>
      <w:r w:rsidRPr="00A84094">
        <w:rPr>
          <w:rFonts w:ascii="仿宋" w:eastAsia="仿宋" w:hAnsi="仿宋" w:hint="eastAsia"/>
          <w:sz w:val="32"/>
          <w:szCs w:val="32"/>
        </w:rPr>
        <w:t>第十五条</w:t>
      </w:r>
      <w:r w:rsidR="00051FC5" w:rsidRPr="00A84094">
        <w:rPr>
          <w:rFonts w:ascii="仿宋" w:eastAsia="仿宋" w:hAnsi="仿宋" w:hint="eastAsia"/>
          <w:sz w:val="32"/>
          <w:szCs w:val="32"/>
        </w:rPr>
        <w:t xml:space="preserve"> </w:t>
      </w:r>
      <w:r w:rsidRPr="00A84094">
        <w:rPr>
          <w:rFonts w:ascii="仿宋" w:eastAsia="仿宋" w:hAnsi="仿宋" w:hint="eastAsia"/>
          <w:sz w:val="32"/>
          <w:szCs w:val="32"/>
        </w:rPr>
        <w:t>【资金入账核验】</w:t>
      </w:r>
      <w:r w:rsidR="001949F1" w:rsidRPr="00A84094">
        <w:rPr>
          <w:rStyle w:val="bjh-p"/>
          <w:rFonts w:ascii="仿宋" w:eastAsia="仿宋" w:hAnsi="仿宋" w:cs="Arial" w:hint="eastAsia"/>
          <w:sz w:val="32"/>
          <w:szCs w:val="32"/>
        </w:rPr>
        <w:t>商品房预售资金应当按要求存入监管账户，</w:t>
      </w:r>
      <w:r w:rsidRPr="00A84094">
        <w:rPr>
          <w:rFonts w:ascii="仿宋" w:eastAsia="仿宋" w:hAnsi="仿宋" w:hint="eastAsia"/>
          <w:sz w:val="32"/>
          <w:szCs w:val="32"/>
        </w:rPr>
        <w:t>房地产</w:t>
      </w:r>
      <w:r w:rsidRPr="00A84094">
        <w:rPr>
          <w:rStyle w:val="bjh-p"/>
          <w:rFonts w:ascii="仿宋" w:eastAsia="仿宋" w:hAnsi="仿宋" w:cs="Arial"/>
          <w:sz w:val="32"/>
          <w:szCs w:val="32"/>
        </w:rPr>
        <w:t>开发企业</w:t>
      </w:r>
      <w:r w:rsidR="00CC0262" w:rsidRPr="00A84094">
        <w:rPr>
          <w:rStyle w:val="bjh-p"/>
          <w:rFonts w:ascii="仿宋" w:eastAsia="仿宋" w:hAnsi="仿宋" w:cs="Arial" w:hint="eastAsia"/>
          <w:sz w:val="32"/>
          <w:szCs w:val="32"/>
        </w:rPr>
        <w:t>与购房人通过商品房网上签约备案系统</w:t>
      </w:r>
      <w:r w:rsidR="00A479CD" w:rsidRPr="00A84094">
        <w:rPr>
          <w:rStyle w:val="bjh-p"/>
          <w:rFonts w:ascii="仿宋" w:eastAsia="仿宋" w:hAnsi="仿宋" w:cs="Arial" w:hint="eastAsia"/>
          <w:sz w:val="32"/>
          <w:szCs w:val="32"/>
        </w:rPr>
        <w:t>办理</w:t>
      </w:r>
      <w:r w:rsidR="00BD1834" w:rsidRPr="00A84094">
        <w:rPr>
          <w:rStyle w:val="bjh-p"/>
          <w:rFonts w:ascii="仿宋" w:eastAsia="仿宋" w:hAnsi="仿宋" w:cs="Arial" w:hint="eastAsia"/>
          <w:sz w:val="32"/>
          <w:szCs w:val="32"/>
        </w:rPr>
        <w:t>商品房买卖</w:t>
      </w:r>
      <w:proofErr w:type="gramStart"/>
      <w:r w:rsidR="00BD1834" w:rsidRPr="00A84094">
        <w:rPr>
          <w:rStyle w:val="bjh-p"/>
          <w:rFonts w:ascii="仿宋" w:eastAsia="仿宋" w:hAnsi="仿宋" w:cs="Arial"/>
          <w:sz w:val="32"/>
          <w:szCs w:val="32"/>
        </w:rPr>
        <w:t>合同</w:t>
      </w:r>
      <w:r w:rsidR="00A479CD" w:rsidRPr="00A84094">
        <w:rPr>
          <w:rStyle w:val="bjh-p"/>
          <w:rFonts w:ascii="仿宋" w:eastAsia="仿宋" w:hAnsi="仿宋" w:cs="Arial" w:hint="eastAsia"/>
          <w:sz w:val="32"/>
          <w:szCs w:val="32"/>
        </w:rPr>
        <w:t>网签备案</w:t>
      </w:r>
      <w:proofErr w:type="gramEnd"/>
      <w:r w:rsidR="00BD1834" w:rsidRPr="00A84094">
        <w:rPr>
          <w:rStyle w:val="bjh-p"/>
          <w:rFonts w:ascii="仿宋" w:eastAsia="仿宋" w:hAnsi="仿宋" w:cs="Arial" w:hint="eastAsia"/>
          <w:sz w:val="32"/>
          <w:szCs w:val="32"/>
        </w:rPr>
        <w:t>前</w:t>
      </w:r>
      <w:r w:rsidR="00A479CD" w:rsidRPr="00A84094">
        <w:rPr>
          <w:rStyle w:val="bjh-p"/>
          <w:rFonts w:ascii="仿宋" w:eastAsia="仿宋" w:hAnsi="仿宋" w:cs="Arial" w:hint="eastAsia"/>
          <w:sz w:val="32"/>
          <w:szCs w:val="32"/>
        </w:rPr>
        <w:t>，</w:t>
      </w:r>
      <w:proofErr w:type="gramStart"/>
      <w:r w:rsidRPr="00A84094">
        <w:rPr>
          <w:rStyle w:val="bjh-p"/>
          <w:rFonts w:ascii="仿宋" w:eastAsia="仿宋" w:hAnsi="仿宋" w:cs="Arial"/>
          <w:sz w:val="32"/>
          <w:szCs w:val="32"/>
        </w:rPr>
        <w:t>网签备案</w:t>
      </w:r>
      <w:proofErr w:type="gramEnd"/>
      <w:r w:rsidRPr="00A84094">
        <w:rPr>
          <w:rStyle w:val="bjh-p"/>
          <w:rFonts w:ascii="仿宋" w:eastAsia="仿宋" w:hAnsi="仿宋" w:cs="Arial"/>
          <w:sz w:val="32"/>
          <w:szCs w:val="32"/>
        </w:rPr>
        <w:t>系统自动与</w:t>
      </w:r>
      <w:r w:rsidR="00CC0262" w:rsidRPr="00A84094">
        <w:rPr>
          <w:rStyle w:val="bjh-p"/>
          <w:rFonts w:ascii="仿宋" w:eastAsia="仿宋" w:hAnsi="仿宋" w:cs="Arial" w:hint="eastAsia"/>
          <w:sz w:val="32"/>
          <w:szCs w:val="32"/>
        </w:rPr>
        <w:t>资金</w:t>
      </w:r>
      <w:r w:rsidRPr="00A84094">
        <w:rPr>
          <w:rStyle w:val="bjh-p"/>
          <w:rFonts w:ascii="仿宋" w:eastAsia="仿宋" w:hAnsi="仿宋" w:cs="Arial"/>
          <w:sz w:val="32"/>
          <w:szCs w:val="32"/>
        </w:rPr>
        <w:t>监管系统对预售资金入账情况进行核验，预售资金</w:t>
      </w:r>
      <w:r w:rsidR="001949F1" w:rsidRPr="00A84094">
        <w:rPr>
          <w:rStyle w:val="bjh-p"/>
          <w:rFonts w:ascii="仿宋" w:eastAsia="仿宋" w:hAnsi="仿宋" w:cs="Arial" w:hint="eastAsia"/>
          <w:sz w:val="32"/>
          <w:szCs w:val="32"/>
        </w:rPr>
        <w:t>已</w:t>
      </w:r>
      <w:r w:rsidRPr="00A84094">
        <w:rPr>
          <w:rStyle w:val="bjh-p"/>
          <w:rFonts w:ascii="仿宋" w:eastAsia="仿宋" w:hAnsi="仿宋" w:cs="Arial"/>
          <w:sz w:val="32"/>
          <w:szCs w:val="32"/>
        </w:rPr>
        <w:t>存入监管账</w:t>
      </w:r>
      <w:r w:rsidRPr="00A84094">
        <w:rPr>
          <w:rStyle w:val="bjh-p"/>
          <w:rFonts w:ascii="仿宋" w:eastAsia="仿宋" w:hAnsi="仿宋" w:cs="Arial"/>
          <w:sz w:val="32"/>
          <w:szCs w:val="32"/>
        </w:rPr>
        <w:lastRenderedPageBreak/>
        <w:t>户</w:t>
      </w:r>
      <w:r w:rsidR="00D82154" w:rsidRPr="00A84094">
        <w:rPr>
          <w:rStyle w:val="bjh-p"/>
          <w:rFonts w:ascii="仿宋" w:eastAsia="仿宋" w:hAnsi="仿宋" w:cs="Arial" w:hint="eastAsia"/>
          <w:sz w:val="32"/>
          <w:szCs w:val="32"/>
        </w:rPr>
        <w:t>的</w:t>
      </w:r>
      <w:r w:rsidRPr="00A84094">
        <w:rPr>
          <w:rStyle w:val="bjh-p"/>
          <w:rFonts w:ascii="仿宋" w:eastAsia="仿宋" w:hAnsi="仿宋" w:cs="Arial"/>
          <w:sz w:val="32"/>
          <w:szCs w:val="32"/>
        </w:rPr>
        <w:t>，</w:t>
      </w:r>
      <w:r w:rsidR="00BD1834" w:rsidRPr="00A84094">
        <w:rPr>
          <w:rStyle w:val="bjh-p"/>
          <w:rFonts w:ascii="仿宋" w:eastAsia="仿宋" w:hAnsi="仿宋" w:cs="Arial" w:hint="eastAsia"/>
          <w:sz w:val="32"/>
          <w:szCs w:val="32"/>
        </w:rPr>
        <w:t>可</w:t>
      </w:r>
      <w:r w:rsidR="00CC0262" w:rsidRPr="00A84094">
        <w:rPr>
          <w:rStyle w:val="bjh-p"/>
          <w:rFonts w:ascii="仿宋" w:eastAsia="仿宋" w:hAnsi="仿宋" w:cs="Arial" w:hint="eastAsia"/>
          <w:sz w:val="32"/>
          <w:szCs w:val="32"/>
        </w:rPr>
        <w:t>完成商品房买卖</w:t>
      </w:r>
      <w:proofErr w:type="gramStart"/>
      <w:r w:rsidRPr="00A84094">
        <w:rPr>
          <w:rStyle w:val="bjh-p"/>
          <w:rFonts w:ascii="仿宋" w:eastAsia="仿宋" w:hAnsi="仿宋" w:cs="Arial"/>
          <w:sz w:val="32"/>
          <w:szCs w:val="32"/>
        </w:rPr>
        <w:t>合同网签备案</w:t>
      </w:r>
      <w:proofErr w:type="gramEnd"/>
      <w:r w:rsidRPr="00A84094">
        <w:rPr>
          <w:rStyle w:val="bjh-p"/>
          <w:rFonts w:ascii="仿宋" w:eastAsia="仿宋" w:hAnsi="仿宋" w:cs="Arial"/>
          <w:sz w:val="32"/>
          <w:szCs w:val="32"/>
        </w:rPr>
        <w:t>。</w:t>
      </w:r>
    </w:p>
    <w:p w:rsidR="00232301" w:rsidRPr="00A84094" w:rsidRDefault="00232301" w:rsidP="00051FC5">
      <w:pPr>
        <w:pStyle w:val="a4"/>
        <w:shd w:val="clear" w:color="auto" w:fill="FFFFFF"/>
        <w:spacing w:before="0" w:beforeAutospacing="0" w:after="0" w:afterAutospacing="0" w:line="560" w:lineRule="exact"/>
        <w:ind w:firstLineChars="200" w:firstLine="640"/>
        <w:rPr>
          <w:rFonts w:ascii="仿宋" w:eastAsia="仿宋" w:hAnsi="仿宋" w:cs="Arial"/>
          <w:sz w:val="32"/>
          <w:szCs w:val="32"/>
        </w:rPr>
      </w:pPr>
      <w:r w:rsidRPr="00A84094">
        <w:rPr>
          <w:rFonts w:ascii="仿宋" w:eastAsia="仿宋" w:hAnsi="仿宋" w:hint="eastAsia"/>
          <w:sz w:val="32"/>
          <w:szCs w:val="32"/>
        </w:rPr>
        <w:t>第十六条 【贷款资金监控】监管银行根据按揭贷款发放的一般周期，密切监控购房贷</w:t>
      </w:r>
      <w:r w:rsidR="00305A5C">
        <w:rPr>
          <w:rFonts w:ascii="仿宋" w:eastAsia="仿宋" w:hAnsi="仿宋" w:hint="eastAsia"/>
          <w:sz w:val="32"/>
          <w:szCs w:val="32"/>
        </w:rPr>
        <w:t>款入账情况，对明显超出一般贷款发放期限的，要及时了解情况并向</w:t>
      </w:r>
      <w:r w:rsidRPr="00A84094">
        <w:rPr>
          <w:rFonts w:ascii="仿宋" w:eastAsia="仿宋" w:hAnsi="仿宋" w:hint="eastAsia"/>
          <w:sz w:val="32"/>
          <w:szCs w:val="32"/>
        </w:rPr>
        <w:t>监管部门报告。</w:t>
      </w:r>
    </w:p>
    <w:p w:rsidR="009D17F0" w:rsidRPr="00A84094" w:rsidRDefault="009D17F0" w:rsidP="00051FC5">
      <w:pPr>
        <w:spacing w:line="560" w:lineRule="exact"/>
        <w:ind w:firstLineChars="200" w:firstLine="640"/>
        <w:rPr>
          <w:rFonts w:ascii="黑体" w:eastAsia="黑体" w:hAnsi="黑体"/>
          <w:sz w:val="32"/>
          <w:szCs w:val="32"/>
        </w:rPr>
      </w:pPr>
      <w:r w:rsidRPr="00A84094">
        <w:rPr>
          <w:rFonts w:ascii="黑体" w:eastAsia="黑体" w:hAnsi="黑体" w:hint="eastAsia"/>
          <w:sz w:val="32"/>
          <w:szCs w:val="32"/>
        </w:rPr>
        <w:t>第五章 预售资金拨付、使用及解除监管</w:t>
      </w:r>
    </w:p>
    <w:p w:rsidR="00C923F4" w:rsidRPr="00A84094" w:rsidRDefault="009D17F0"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 xml:space="preserve">第十七条 </w:t>
      </w:r>
      <w:bookmarkStart w:id="0" w:name="_Hlk113537224"/>
      <w:r w:rsidR="00C923F4" w:rsidRPr="00A84094">
        <w:rPr>
          <w:rFonts w:ascii="仿宋" w:eastAsia="仿宋" w:hAnsi="仿宋" w:hint="eastAsia"/>
          <w:sz w:val="32"/>
          <w:szCs w:val="32"/>
        </w:rPr>
        <w:t>【拨付节点】房地产开发企业按以下建设进度节点申请支取使用重点监管额度内商品房预售资金</w:t>
      </w:r>
      <w:r w:rsidR="006C0E59" w:rsidRPr="00A84094">
        <w:rPr>
          <w:rFonts w:ascii="仿宋" w:eastAsia="仿宋" w:hAnsi="仿宋" w:hint="eastAsia"/>
          <w:sz w:val="32"/>
          <w:szCs w:val="32"/>
        </w:rPr>
        <w:t>，如</w:t>
      </w:r>
      <w:r w:rsidR="001347EE" w:rsidRPr="00A84094">
        <w:rPr>
          <w:rFonts w:ascii="仿宋" w:eastAsia="仿宋" w:hAnsi="仿宋" w:hint="eastAsia"/>
          <w:sz w:val="32"/>
          <w:szCs w:val="32"/>
        </w:rPr>
        <w:t>同</w:t>
      </w:r>
      <w:proofErr w:type="gramStart"/>
      <w:r w:rsidR="001347EE" w:rsidRPr="00A84094">
        <w:rPr>
          <w:rFonts w:ascii="仿宋" w:eastAsia="仿宋" w:hAnsi="仿宋" w:hint="eastAsia"/>
          <w:sz w:val="32"/>
          <w:szCs w:val="32"/>
        </w:rPr>
        <w:t>一</w:t>
      </w:r>
      <w:proofErr w:type="gramEnd"/>
      <w:r w:rsidR="001347EE" w:rsidRPr="00A84094">
        <w:rPr>
          <w:rFonts w:ascii="仿宋" w:eastAsia="仿宋" w:hAnsi="仿宋" w:hint="eastAsia"/>
          <w:sz w:val="32"/>
          <w:szCs w:val="32"/>
        </w:rPr>
        <w:t>预售许可证下的楼栋工程进度不同，可按每栋楼进度计算应留存的总</w:t>
      </w:r>
      <w:r w:rsidR="006C0E59" w:rsidRPr="00A84094">
        <w:rPr>
          <w:rFonts w:ascii="仿宋" w:eastAsia="仿宋" w:hAnsi="仿宋" w:hint="eastAsia"/>
          <w:sz w:val="32"/>
          <w:szCs w:val="32"/>
        </w:rPr>
        <w:t>重点监管资金</w:t>
      </w:r>
      <w:r w:rsidR="001347EE" w:rsidRPr="00A84094">
        <w:rPr>
          <w:rFonts w:ascii="仿宋" w:eastAsia="仿宋" w:hAnsi="仿宋" w:hint="eastAsia"/>
          <w:sz w:val="32"/>
          <w:szCs w:val="32"/>
        </w:rPr>
        <w:t>后支取：</w:t>
      </w:r>
      <w:r w:rsidR="001347EE" w:rsidRPr="00A84094">
        <w:rPr>
          <w:rFonts w:ascii="仿宋" w:eastAsia="仿宋" w:hAnsi="仿宋"/>
          <w:sz w:val="32"/>
          <w:szCs w:val="32"/>
        </w:rPr>
        <w:t xml:space="preserve"> </w:t>
      </w:r>
    </w:p>
    <w:p w:rsidR="00C923F4" w:rsidRPr="00A84094" w:rsidRDefault="00C923F4"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（一）主体结构地上1层以上（含1层）完工的，重点监管资金额度75%以外的资金可以支取使用；</w:t>
      </w:r>
    </w:p>
    <w:p w:rsidR="00C923F4" w:rsidRPr="00A84094" w:rsidRDefault="00C923F4"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（二）主体结构地上10层以上（含10层）、建设层数达到2/3时增设资金使用节点的，重点监管资金额度</w:t>
      </w:r>
      <w:r w:rsidR="00740051" w:rsidRPr="00A84094">
        <w:rPr>
          <w:rFonts w:ascii="仿宋" w:eastAsia="仿宋" w:hAnsi="仿宋"/>
          <w:sz w:val="32"/>
          <w:szCs w:val="32"/>
        </w:rPr>
        <w:t>6</w:t>
      </w:r>
      <w:r w:rsidRPr="00A84094">
        <w:rPr>
          <w:rFonts w:ascii="仿宋" w:eastAsia="仿宋" w:hAnsi="仿宋" w:hint="eastAsia"/>
          <w:sz w:val="32"/>
          <w:szCs w:val="32"/>
        </w:rPr>
        <w:t>0%以外的资金可以支取使用；</w:t>
      </w:r>
    </w:p>
    <w:p w:rsidR="00C923F4" w:rsidRPr="00A84094" w:rsidRDefault="00C923F4"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（三）主体结构完工的，重点监管资金额度</w:t>
      </w:r>
      <w:r w:rsidR="00740051" w:rsidRPr="00A84094">
        <w:rPr>
          <w:rFonts w:ascii="仿宋" w:eastAsia="仿宋" w:hAnsi="仿宋"/>
          <w:sz w:val="32"/>
          <w:szCs w:val="32"/>
        </w:rPr>
        <w:t>40</w:t>
      </w:r>
      <w:r w:rsidRPr="00A84094">
        <w:rPr>
          <w:rFonts w:ascii="仿宋" w:eastAsia="仿宋" w:hAnsi="仿宋" w:hint="eastAsia"/>
          <w:sz w:val="32"/>
          <w:szCs w:val="32"/>
        </w:rPr>
        <w:t>%以外的资金可以支取使用；</w:t>
      </w:r>
    </w:p>
    <w:p w:rsidR="00C923F4" w:rsidRPr="00A84094" w:rsidRDefault="00C923F4"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（四）</w:t>
      </w:r>
      <w:r w:rsidR="00810010">
        <w:rPr>
          <w:rFonts w:ascii="仿宋" w:eastAsia="仿宋" w:hAnsi="仿宋" w:hint="eastAsia"/>
          <w:sz w:val="32"/>
          <w:szCs w:val="32"/>
        </w:rPr>
        <w:t>外立面完工、门窗安装</w:t>
      </w:r>
      <w:r w:rsidRPr="00A84094">
        <w:rPr>
          <w:rFonts w:ascii="仿宋" w:eastAsia="仿宋" w:hAnsi="仿宋" w:hint="eastAsia"/>
          <w:sz w:val="32"/>
          <w:szCs w:val="32"/>
        </w:rPr>
        <w:t>完成的，重点监管资金额度</w:t>
      </w:r>
      <w:r w:rsidR="004D3F99" w:rsidRPr="00A84094">
        <w:rPr>
          <w:rFonts w:ascii="仿宋" w:eastAsia="仿宋" w:hAnsi="仿宋" w:hint="eastAsia"/>
          <w:sz w:val="32"/>
          <w:szCs w:val="32"/>
        </w:rPr>
        <w:t>2</w:t>
      </w:r>
      <w:r w:rsidRPr="00A84094">
        <w:rPr>
          <w:rFonts w:ascii="仿宋" w:eastAsia="仿宋" w:hAnsi="仿宋" w:hint="eastAsia"/>
          <w:sz w:val="32"/>
          <w:szCs w:val="32"/>
        </w:rPr>
        <w:t>5%以外的资金可以支取使用；</w:t>
      </w:r>
    </w:p>
    <w:p w:rsidR="00C923F4" w:rsidRPr="00A84094" w:rsidRDefault="00C923F4"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（五）通过竣工验收的，重点监管资金额度</w:t>
      </w:r>
      <w:r w:rsidR="004D3F99" w:rsidRPr="00A84094">
        <w:rPr>
          <w:rFonts w:ascii="仿宋" w:eastAsia="仿宋" w:hAnsi="仿宋"/>
          <w:sz w:val="32"/>
          <w:szCs w:val="32"/>
        </w:rPr>
        <w:t>5</w:t>
      </w:r>
      <w:r w:rsidRPr="00A84094">
        <w:rPr>
          <w:rFonts w:ascii="仿宋" w:eastAsia="仿宋" w:hAnsi="仿宋" w:hint="eastAsia"/>
          <w:sz w:val="32"/>
          <w:szCs w:val="32"/>
        </w:rPr>
        <w:t>%以外的资金可以支取使用；</w:t>
      </w:r>
    </w:p>
    <w:bookmarkEnd w:id="0"/>
    <w:p w:rsidR="00C923F4" w:rsidRPr="00A84094" w:rsidRDefault="00C923F4"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（六）完成</w:t>
      </w:r>
      <w:r w:rsidR="00061A6B" w:rsidRPr="00A84094">
        <w:rPr>
          <w:rFonts w:ascii="仿宋" w:eastAsia="仿宋" w:hAnsi="仿宋" w:hint="eastAsia"/>
          <w:sz w:val="32"/>
          <w:szCs w:val="32"/>
        </w:rPr>
        <w:t>商品房所有权</w:t>
      </w:r>
      <w:r w:rsidR="00061A6B" w:rsidRPr="00A84094">
        <w:rPr>
          <w:rFonts w:ascii="仿宋" w:eastAsia="仿宋" w:hAnsi="仿宋"/>
          <w:sz w:val="32"/>
          <w:szCs w:val="32"/>
        </w:rPr>
        <w:t>首次登记</w:t>
      </w:r>
      <w:r w:rsidRPr="00A84094">
        <w:rPr>
          <w:rFonts w:ascii="仿宋" w:eastAsia="仿宋" w:hAnsi="仿宋" w:hint="eastAsia"/>
          <w:sz w:val="32"/>
          <w:szCs w:val="32"/>
        </w:rPr>
        <w:t>后，可以提取剩余资金。</w:t>
      </w:r>
    </w:p>
    <w:p w:rsidR="00B419C0" w:rsidRPr="00A84094" w:rsidRDefault="001439E7"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第十</w:t>
      </w:r>
      <w:r w:rsidR="002F5859" w:rsidRPr="00A84094">
        <w:rPr>
          <w:rFonts w:ascii="仿宋" w:eastAsia="仿宋" w:hAnsi="仿宋" w:hint="eastAsia"/>
          <w:sz w:val="32"/>
          <w:szCs w:val="32"/>
        </w:rPr>
        <w:t>八</w:t>
      </w:r>
      <w:r w:rsidRPr="00A84094">
        <w:rPr>
          <w:rFonts w:ascii="仿宋" w:eastAsia="仿宋" w:hAnsi="仿宋" w:hint="eastAsia"/>
          <w:sz w:val="32"/>
          <w:szCs w:val="32"/>
        </w:rPr>
        <w:t>条</w:t>
      </w:r>
      <w:r w:rsidR="00B419C0" w:rsidRPr="00A84094">
        <w:rPr>
          <w:rFonts w:ascii="仿宋" w:eastAsia="仿宋" w:hAnsi="仿宋" w:hint="eastAsia"/>
          <w:sz w:val="32"/>
          <w:szCs w:val="32"/>
        </w:rPr>
        <w:t xml:space="preserve"> 【支取材料】房地产开发企业向监管</w:t>
      </w:r>
      <w:r w:rsidR="00AB226F" w:rsidRPr="00A84094">
        <w:rPr>
          <w:rFonts w:ascii="仿宋" w:eastAsia="仿宋" w:hAnsi="仿宋" w:hint="eastAsia"/>
          <w:sz w:val="32"/>
          <w:szCs w:val="32"/>
        </w:rPr>
        <w:t>部门</w:t>
      </w:r>
      <w:r w:rsidR="00E02A20" w:rsidRPr="00A84094">
        <w:rPr>
          <w:rFonts w:ascii="仿宋" w:eastAsia="仿宋" w:hAnsi="仿宋" w:hint="eastAsia"/>
          <w:sz w:val="32"/>
          <w:szCs w:val="32"/>
        </w:rPr>
        <w:t>申请提取重点监管资金，</w:t>
      </w:r>
      <w:r w:rsidR="00302DC8" w:rsidRPr="00A84094">
        <w:rPr>
          <w:rFonts w:ascii="仿宋" w:eastAsia="仿宋" w:hAnsi="仿宋" w:hint="eastAsia"/>
          <w:sz w:val="32"/>
          <w:szCs w:val="32"/>
        </w:rPr>
        <w:t>应</w:t>
      </w:r>
      <w:r w:rsidR="00B419C0" w:rsidRPr="00A84094">
        <w:rPr>
          <w:rFonts w:ascii="仿宋" w:eastAsia="仿宋" w:hAnsi="仿宋" w:hint="eastAsia"/>
          <w:sz w:val="32"/>
          <w:szCs w:val="32"/>
        </w:rPr>
        <w:t>当按照监管节点</w:t>
      </w:r>
      <w:r w:rsidR="00302DC8" w:rsidRPr="00A84094">
        <w:rPr>
          <w:rFonts w:ascii="仿宋" w:eastAsia="仿宋" w:hAnsi="仿宋" w:hint="eastAsia"/>
          <w:sz w:val="32"/>
          <w:szCs w:val="32"/>
        </w:rPr>
        <w:t>向监管部门</w:t>
      </w:r>
      <w:r w:rsidR="00B419C0" w:rsidRPr="00A84094">
        <w:rPr>
          <w:rFonts w:ascii="仿宋" w:eastAsia="仿宋" w:hAnsi="仿宋" w:hint="eastAsia"/>
          <w:sz w:val="32"/>
          <w:szCs w:val="32"/>
        </w:rPr>
        <w:t>提供以下材料：</w:t>
      </w:r>
    </w:p>
    <w:p w:rsidR="00B419C0" w:rsidRPr="00A84094" w:rsidRDefault="00B419C0"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lastRenderedPageBreak/>
        <w:t>（一）主体结构地上1层以上（含1层）完工的，</w:t>
      </w:r>
      <w:r w:rsidR="00851D5E" w:rsidRPr="00A84094">
        <w:rPr>
          <w:rFonts w:ascii="仿宋" w:eastAsia="仿宋" w:hAnsi="仿宋" w:hint="eastAsia"/>
          <w:sz w:val="32"/>
          <w:szCs w:val="32"/>
        </w:rPr>
        <w:t>提交建设、施工、监理单位三方出具的证明材料，</w:t>
      </w:r>
      <w:r w:rsidR="00680931" w:rsidRPr="00A84094">
        <w:rPr>
          <w:rFonts w:ascii="仿宋" w:eastAsia="仿宋" w:hAnsi="仿宋" w:hint="eastAsia"/>
          <w:sz w:val="32"/>
          <w:szCs w:val="32"/>
        </w:rPr>
        <w:t>由</w:t>
      </w:r>
      <w:r w:rsidR="0088696B" w:rsidRPr="00A84094">
        <w:rPr>
          <w:rFonts w:ascii="仿宋" w:eastAsia="仿宋" w:hAnsi="仿宋" w:hint="eastAsia"/>
          <w:sz w:val="32"/>
          <w:szCs w:val="32"/>
        </w:rPr>
        <w:t>各地区住房城乡建设主管部门</w:t>
      </w:r>
      <w:r w:rsidR="00680931" w:rsidRPr="00A84094">
        <w:rPr>
          <w:rFonts w:ascii="仿宋" w:eastAsia="仿宋" w:hAnsi="仿宋" w:hint="eastAsia"/>
          <w:sz w:val="32"/>
          <w:szCs w:val="32"/>
        </w:rPr>
        <w:t>实地查看</w:t>
      </w:r>
      <w:r w:rsidR="00302DC8" w:rsidRPr="00A84094">
        <w:rPr>
          <w:rFonts w:ascii="仿宋" w:eastAsia="仿宋" w:hAnsi="仿宋" w:hint="eastAsia"/>
          <w:sz w:val="32"/>
          <w:szCs w:val="32"/>
        </w:rPr>
        <w:t>进度</w:t>
      </w:r>
      <w:r w:rsidRPr="00A84094">
        <w:rPr>
          <w:rFonts w:ascii="仿宋" w:eastAsia="仿宋" w:hAnsi="仿宋" w:hint="eastAsia"/>
          <w:sz w:val="32"/>
          <w:szCs w:val="32"/>
        </w:rPr>
        <w:t>；</w:t>
      </w:r>
    </w:p>
    <w:p w:rsidR="00B419C0" w:rsidRPr="00A84094" w:rsidRDefault="00B419C0"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（二）主体结构地上10层以上（含10层）、建设层数达到2/3时增设资金使用节点的，提交建设、施工、监理单位三方出具的证明材料，由</w:t>
      </w:r>
      <w:r w:rsidR="0088696B" w:rsidRPr="00A84094">
        <w:rPr>
          <w:rFonts w:ascii="仿宋" w:eastAsia="仿宋" w:hAnsi="仿宋" w:hint="eastAsia"/>
          <w:sz w:val="32"/>
          <w:szCs w:val="32"/>
        </w:rPr>
        <w:t>各地区住房城乡建设主管部门组织</w:t>
      </w:r>
      <w:r w:rsidRPr="00A84094">
        <w:rPr>
          <w:rFonts w:ascii="仿宋" w:eastAsia="仿宋" w:hAnsi="仿宋" w:hint="eastAsia"/>
          <w:sz w:val="32"/>
          <w:szCs w:val="32"/>
        </w:rPr>
        <w:t>实地查看</w:t>
      </w:r>
      <w:r w:rsidR="00302DC8" w:rsidRPr="00A84094">
        <w:rPr>
          <w:rFonts w:ascii="仿宋" w:eastAsia="仿宋" w:hAnsi="仿宋" w:hint="eastAsia"/>
          <w:sz w:val="32"/>
          <w:szCs w:val="32"/>
        </w:rPr>
        <w:t>进度</w:t>
      </w:r>
      <w:r w:rsidRPr="00A84094">
        <w:rPr>
          <w:rFonts w:ascii="仿宋" w:eastAsia="仿宋" w:hAnsi="仿宋" w:hint="eastAsia"/>
          <w:sz w:val="32"/>
          <w:szCs w:val="32"/>
        </w:rPr>
        <w:t>；</w:t>
      </w:r>
    </w:p>
    <w:p w:rsidR="00B419C0" w:rsidRPr="00A84094" w:rsidRDefault="00B419C0"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（三）主体结构完工的，提交《主体结构分步验收报告》，</w:t>
      </w:r>
      <w:r w:rsidR="00F30DB6" w:rsidRPr="00A84094">
        <w:rPr>
          <w:rFonts w:ascii="仿宋" w:eastAsia="仿宋" w:hAnsi="仿宋" w:hint="eastAsia"/>
          <w:sz w:val="32"/>
          <w:szCs w:val="32"/>
        </w:rPr>
        <w:t>提交建设、施工、监理单位三方出具的证明材料，</w:t>
      </w:r>
      <w:r w:rsidRPr="00A84094">
        <w:rPr>
          <w:rFonts w:ascii="仿宋" w:eastAsia="仿宋" w:hAnsi="仿宋" w:hint="eastAsia"/>
          <w:sz w:val="32"/>
          <w:szCs w:val="32"/>
        </w:rPr>
        <w:t>由</w:t>
      </w:r>
      <w:r w:rsidR="0088696B" w:rsidRPr="00A84094">
        <w:rPr>
          <w:rFonts w:ascii="仿宋" w:eastAsia="仿宋" w:hAnsi="仿宋" w:hint="eastAsia"/>
          <w:sz w:val="32"/>
          <w:szCs w:val="32"/>
        </w:rPr>
        <w:t>各地区住房城乡建设主管部门组织</w:t>
      </w:r>
      <w:r w:rsidRPr="00A84094">
        <w:rPr>
          <w:rFonts w:ascii="仿宋" w:eastAsia="仿宋" w:hAnsi="仿宋" w:hint="eastAsia"/>
          <w:sz w:val="32"/>
          <w:szCs w:val="32"/>
        </w:rPr>
        <w:t>实地查看</w:t>
      </w:r>
      <w:r w:rsidR="00302DC8" w:rsidRPr="00A84094">
        <w:rPr>
          <w:rFonts w:ascii="仿宋" w:eastAsia="仿宋" w:hAnsi="仿宋" w:hint="eastAsia"/>
          <w:sz w:val="32"/>
          <w:szCs w:val="32"/>
        </w:rPr>
        <w:t>进度</w:t>
      </w:r>
      <w:r w:rsidRPr="00A84094">
        <w:rPr>
          <w:rFonts w:ascii="仿宋" w:eastAsia="仿宋" w:hAnsi="仿宋" w:hint="eastAsia"/>
          <w:sz w:val="32"/>
          <w:szCs w:val="32"/>
        </w:rPr>
        <w:t>；</w:t>
      </w:r>
    </w:p>
    <w:p w:rsidR="00B419C0" w:rsidRPr="00A84094" w:rsidRDefault="00B419C0"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（四）</w:t>
      </w:r>
      <w:r w:rsidR="00810010">
        <w:rPr>
          <w:rFonts w:ascii="仿宋" w:eastAsia="仿宋" w:hAnsi="仿宋" w:hint="eastAsia"/>
          <w:sz w:val="32"/>
          <w:szCs w:val="32"/>
        </w:rPr>
        <w:t>项目</w:t>
      </w:r>
      <w:r w:rsidRPr="00A84094">
        <w:rPr>
          <w:rFonts w:ascii="仿宋" w:eastAsia="仿宋" w:hAnsi="仿宋" w:hint="eastAsia"/>
          <w:sz w:val="32"/>
          <w:szCs w:val="32"/>
        </w:rPr>
        <w:t>外立面完工、门窗安装完毕，提交建设、施工、监理单位三方出具的证明材料，由</w:t>
      </w:r>
      <w:r w:rsidR="0088696B" w:rsidRPr="00A84094">
        <w:rPr>
          <w:rFonts w:ascii="仿宋" w:eastAsia="仿宋" w:hAnsi="仿宋" w:hint="eastAsia"/>
          <w:sz w:val="32"/>
          <w:szCs w:val="32"/>
        </w:rPr>
        <w:t>各地区住房城乡建设主管部门组织</w:t>
      </w:r>
      <w:r w:rsidRPr="00A84094">
        <w:rPr>
          <w:rFonts w:ascii="仿宋" w:eastAsia="仿宋" w:hAnsi="仿宋" w:hint="eastAsia"/>
          <w:sz w:val="32"/>
          <w:szCs w:val="32"/>
        </w:rPr>
        <w:t>实地查看</w:t>
      </w:r>
      <w:r w:rsidR="00302DC8" w:rsidRPr="00A84094">
        <w:rPr>
          <w:rFonts w:ascii="仿宋" w:eastAsia="仿宋" w:hAnsi="仿宋" w:hint="eastAsia"/>
          <w:sz w:val="32"/>
          <w:szCs w:val="32"/>
        </w:rPr>
        <w:t>进度</w:t>
      </w:r>
      <w:r w:rsidRPr="00A84094">
        <w:rPr>
          <w:rFonts w:ascii="仿宋" w:eastAsia="仿宋" w:hAnsi="仿宋" w:hint="eastAsia"/>
          <w:sz w:val="32"/>
          <w:szCs w:val="32"/>
        </w:rPr>
        <w:t>；</w:t>
      </w:r>
    </w:p>
    <w:p w:rsidR="00B419C0" w:rsidRPr="00A84094" w:rsidRDefault="00B419C0"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（五）通过竣工验收的，应提交《房屋建筑工程和市政基础设施工程竣工验收备案表》</w:t>
      </w:r>
      <w:r w:rsidR="00A97495">
        <w:rPr>
          <w:rFonts w:ascii="仿宋" w:eastAsia="仿宋" w:hAnsi="仿宋" w:hint="eastAsia"/>
          <w:sz w:val="32"/>
          <w:szCs w:val="32"/>
        </w:rPr>
        <w:t>、</w:t>
      </w:r>
      <w:r w:rsidR="00277C24">
        <w:rPr>
          <w:rFonts w:ascii="仿宋" w:eastAsia="仿宋" w:hAnsi="仿宋" w:hint="eastAsia"/>
          <w:sz w:val="32"/>
          <w:szCs w:val="32"/>
        </w:rPr>
        <w:t>水电暖等</w:t>
      </w:r>
      <w:r w:rsidR="00A97495">
        <w:rPr>
          <w:rFonts w:ascii="仿宋" w:eastAsia="仿宋" w:hAnsi="仿宋" w:hint="eastAsia"/>
          <w:sz w:val="32"/>
          <w:szCs w:val="32"/>
        </w:rPr>
        <w:t>部门和单位确认相关配套完成的</w:t>
      </w:r>
      <w:r w:rsidR="00277C24">
        <w:rPr>
          <w:rFonts w:ascii="仿宋" w:eastAsia="仿宋" w:hAnsi="仿宋" w:hint="eastAsia"/>
          <w:sz w:val="32"/>
          <w:szCs w:val="32"/>
        </w:rPr>
        <w:t>证明材料</w:t>
      </w:r>
      <w:r w:rsidRPr="00A84094">
        <w:rPr>
          <w:rFonts w:ascii="仿宋" w:eastAsia="仿宋" w:hAnsi="仿宋" w:hint="eastAsia"/>
          <w:sz w:val="32"/>
          <w:szCs w:val="32"/>
        </w:rPr>
        <w:t>；</w:t>
      </w:r>
    </w:p>
    <w:p w:rsidR="00B419C0" w:rsidRPr="00A84094" w:rsidRDefault="00B419C0"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（六）完成</w:t>
      </w:r>
      <w:r w:rsidR="00061A6B" w:rsidRPr="00A84094">
        <w:rPr>
          <w:rFonts w:ascii="仿宋" w:eastAsia="仿宋" w:hAnsi="仿宋" w:hint="eastAsia"/>
          <w:sz w:val="32"/>
          <w:szCs w:val="32"/>
        </w:rPr>
        <w:t>商品房所有权</w:t>
      </w:r>
      <w:r w:rsidR="00061A6B" w:rsidRPr="00A84094">
        <w:rPr>
          <w:rFonts w:ascii="仿宋" w:eastAsia="仿宋" w:hAnsi="仿宋"/>
          <w:sz w:val="32"/>
          <w:szCs w:val="32"/>
        </w:rPr>
        <w:t>首次登记</w:t>
      </w:r>
      <w:r w:rsidRPr="00A84094">
        <w:rPr>
          <w:rFonts w:ascii="仿宋" w:eastAsia="仿宋" w:hAnsi="仿宋" w:hint="eastAsia"/>
          <w:sz w:val="32"/>
          <w:szCs w:val="32"/>
        </w:rPr>
        <w:t>的，提交</w:t>
      </w:r>
      <w:r w:rsidR="00061A6B" w:rsidRPr="00A84094">
        <w:rPr>
          <w:rFonts w:ascii="仿宋" w:eastAsia="仿宋" w:hAnsi="仿宋" w:hint="eastAsia"/>
          <w:sz w:val="32"/>
          <w:szCs w:val="32"/>
        </w:rPr>
        <w:t>首次</w:t>
      </w:r>
      <w:r w:rsidRPr="00A84094">
        <w:rPr>
          <w:rFonts w:ascii="仿宋" w:eastAsia="仿宋" w:hAnsi="仿宋" w:hint="eastAsia"/>
          <w:sz w:val="32"/>
          <w:szCs w:val="32"/>
        </w:rPr>
        <w:t>登记证明。</w:t>
      </w:r>
    </w:p>
    <w:p w:rsidR="00E51732" w:rsidRPr="00A84094" w:rsidRDefault="00B419C0"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第</w:t>
      </w:r>
      <w:r w:rsidR="002F5859" w:rsidRPr="00A84094">
        <w:rPr>
          <w:rFonts w:ascii="仿宋" w:eastAsia="仿宋" w:hAnsi="仿宋" w:hint="eastAsia"/>
          <w:sz w:val="32"/>
          <w:szCs w:val="32"/>
        </w:rPr>
        <w:t>十九</w:t>
      </w:r>
      <w:r w:rsidRPr="00A84094">
        <w:rPr>
          <w:rFonts w:ascii="仿宋" w:eastAsia="仿宋" w:hAnsi="仿宋" w:hint="eastAsia"/>
          <w:sz w:val="32"/>
          <w:szCs w:val="32"/>
        </w:rPr>
        <w:t xml:space="preserve">条 </w:t>
      </w:r>
      <w:r w:rsidR="00A83A80" w:rsidRPr="00A84094">
        <w:rPr>
          <w:rFonts w:ascii="仿宋" w:eastAsia="仿宋" w:hAnsi="仿宋" w:hint="eastAsia"/>
          <w:sz w:val="32"/>
          <w:szCs w:val="32"/>
        </w:rPr>
        <w:t>【支取审核】</w:t>
      </w:r>
      <w:r w:rsidRPr="00A84094">
        <w:rPr>
          <w:rFonts w:ascii="仿宋" w:eastAsia="仿宋" w:hAnsi="仿宋" w:hint="eastAsia"/>
          <w:sz w:val="32"/>
          <w:szCs w:val="32"/>
        </w:rPr>
        <w:t>房地产开发企业申请使用</w:t>
      </w:r>
      <w:r w:rsidR="00A83A80" w:rsidRPr="00A84094">
        <w:rPr>
          <w:rFonts w:ascii="仿宋" w:eastAsia="仿宋" w:hAnsi="仿宋" w:hint="eastAsia"/>
          <w:sz w:val="32"/>
          <w:szCs w:val="32"/>
        </w:rPr>
        <w:t>重点监管额度内的预售资金</w:t>
      </w:r>
      <w:r w:rsidRPr="00A84094">
        <w:rPr>
          <w:rFonts w:ascii="仿宋" w:eastAsia="仿宋" w:hAnsi="仿宋" w:hint="eastAsia"/>
          <w:sz w:val="32"/>
          <w:szCs w:val="32"/>
        </w:rPr>
        <w:t>时，</w:t>
      </w:r>
      <w:r w:rsidR="00A83A80" w:rsidRPr="00A84094">
        <w:rPr>
          <w:rFonts w:ascii="仿宋" w:eastAsia="仿宋" w:hAnsi="仿宋" w:hint="eastAsia"/>
          <w:sz w:val="32"/>
          <w:szCs w:val="32"/>
        </w:rPr>
        <w:t>由监管部门</w:t>
      </w:r>
      <w:r w:rsidR="00756454" w:rsidRPr="00A84094">
        <w:rPr>
          <w:rFonts w:ascii="仿宋" w:eastAsia="仿宋" w:hAnsi="仿宋" w:hint="eastAsia"/>
          <w:sz w:val="32"/>
          <w:szCs w:val="32"/>
        </w:rPr>
        <w:t>进行</w:t>
      </w:r>
      <w:r w:rsidR="00441D71" w:rsidRPr="00A84094">
        <w:rPr>
          <w:rFonts w:ascii="仿宋" w:eastAsia="仿宋" w:hAnsi="仿宋" w:hint="eastAsia"/>
          <w:sz w:val="32"/>
          <w:szCs w:val="32"/>
        </w:rPr>
        <w:t>核实</w:t>
      </w:r>
      <w:r w:rsidR="00756454" w:rsidRPr="00A84094">
        <w:rPr>
          <w:rFonts w:ascii="仿宋" w:eastAsia="仿宋" w:hAnsi="仿宋" w:hint="eastAsia"/>
          <w:sz w:val="32"/>
          <w:szCs w:val="32"/>
        </w:rPr>
        <w:t>。符合条件的，应当自受理之日起3个工作日内同意拨付，监管银行依据监管部门的指令或传输的信息，于次日前完成资金拨付；不符合拨付条件的，应当向房地产开发企业出具《商品房预售资金不予拨付通知书》并载明原因。</w:t>
      </w:r>
      <w:r w:rsidR="00A83A80" w:rsidRPr="00A84094">
        <w:rPr>
          <w:rFonts w:ascii="仿宋" w:eastAsia="仿宋" w:hAnsi="仿宋" w:hint="eastAsia"/>
          <w:sz w:val="32"/>
          <w:szCs w:val="32"/>
        </w:rPr>
        <w:t>房地产开发企业向监管银行申请支取超出</w:t>
      </w:r>
      <w:r w:rsidR="00FA3438">
        <w:rPr>
          <w:rFonts w:ascii="仿宋" w:eastAsia="仿宋" w:hAnsi="仿宋" w:hint="eastAsia"/>
          <w:sz w:val="32"/>
          <w:szCs w:val="32"/>
        </w:rPr>
        <w:t>重点监管</w:t>
      </w:r>
      <w:r w:rsidR="00FA3438">
        <w:rPr>
          <w:rFonts w:ascii="仿宋" w:eastAsia="仿宋" w:hAnsi="仿宋" w:hint="eastAsia"/>
          <w:sz w:val="32"/>
          <w:szCs w:val="32"/>
        </w:rPr>
        <w:lastRenderedPageBreak/>
        <w:t>资金额度以外</w:t>
      </w:r>
      <w:r w:rsidR="00A83A80" w:rsidRPr="00A84094">
        <w:rPr>
          <w:rFonts w:ascii="仿宋" w:eastAsia="仿宋" w:hAnsi="仿宋" w:hint="eastAsia"/>
          <w:sz w:val="32"/>
          <w:szCs w:val="32"/>
        </w:rPr>
        <w:t>部分的资金，</w:t>
      </w:r>
      <w:r w:rsidR="00746825" w:rsidRPr="00A84094">
        <w:rPr>
          <w:rFonts w:ascii="仿宋" w:eastAsia="仿宋" w:hAnsi="仿宋" w:hint="eastAsia"/>
          <w:sz w:val="32"/>
          <w:szCs w:val="32"/>
        </w:rPr>
        <w:t>优先用于与本项目相关的费用支出。</w:t>
      </w:r>
      <w:r w:rsidR="002A66C1" w:rsidRPr="00A84094">
        <w:rPr>
          <w:rFonts w:ascii="仿宋" w:eastAsia="仿宋" w:hAnsi="仿宋" w:hint="eastAsia"/>
          <w:sz w:val="32"/>
          <w:szCs w:val="32"/>
        </w:rPr>
        <w:t>监管银行应指定专人负责预售资金监管工作，做好监管账户监控，定期与监管部门进行对账，发现房地产开发企业存在违规挪用监管额度内资金问题的，应当停止拨付，并立即告知监管部门。</w:t>
      </w:r>
    </w:p>
    <w:p w:rsidR="00C66732" w:rsidRPr="000762D1" w:rsidRDefault="002F5859" w:rsidP="000762D1">
      <w:pPr>
        <w:pStyle w:val="a4"/>
        <w:shd w:val="clear" w:color="auto" w:fill="FFFFFF"/>
        <w:spacing w:before="0" w:beforeAutospacing="0" w:after="0" w:afterAutospacing="0" w:line="560" w:lineRule="exact"/>
        <w:ind w:leftChars="50" w:left="105" w:firstLineChars="150" w:firstLine="480"/>
        <w:rPr>
          <w:rFonts w:ascii="仿宋" w:eastAsia="仿宋" w:hAnsi="仿宋" w:cs="Arial"/>
          <w:sz w:val="32"/>
          <w:szCs w:val="32"/>
        </w:rPr>
      </w:pPr>
      <w:r w:rsidRPr="00A84094">
        <w:rPr>
          <w:rFonts w:ascii="仿宋" w:eastAsia="仿宋" w:hAnsi="仿宋" w:hint="eastAsia"/>
          <w:sz w:val="32"/>
          <w:szCs w:val="32"/>
        </w:rPr>
        <w:t>第二十</w:t>
      </w:r>
      <w:r w:rsidR="00756454" w:rsidRPr="00A84094">
        <w:rPr>
          <w:rFonts w:ascii="仿宋" w:eastAsia="仿宋" w:hAnsi="仿宋" w:hint="eastAsia"/>
          <w:sz w:val="32"/>
          <w:szCs w:val="32"/>
        </w:rPr>
        <w:t>条</w:t>
      </w:r>
      <w:r w:rsidR="00E51732" w:rsidRPr="00A84094">
        <w:rPr>
          <w:rStyle w:val="bjh-p"/>
          <w:rFonts w:ascii="仿宋" w:eastAsia="仿宋" w:hAnsi="仿宋" w:cs="Arial" w:hint="eastAsia"/>
          <w:sz w:val="32"/>
          <w:szCs w:val="32"/>
        </w:rPr>
        <w:t xml:space="preserve"> </w:t>
      </w:r>
      <w:r w:rsidR="00C66732" w:rsidRPr="00A84094">
        <w:rPr>
          <w:rStyle w:val="bjh-p"/>
          <w:rFonts w:ascii="仿宋" w:eastAsia="仿宋" w:hAnsi="仿宋" w:cs="Arial" w:hint="eastAsia"/>
          <w:sz w:val="32"/>
          <w:szCs w:val="32"/>
        </w:rPr>
        <w:t>【保函支取】</w:t>
      </w:r>
      <w:r w:rsidR="000762D1">
        <w:rPr>
          <w:rStyle w:val="bjh-p"/>
          <w:rFonts w:ascii="仿宋" w:eastAsia="仿宋" w:hAnsi="仿宋" w:cs="Arial" w:hint="eastAsia"/>
          <w:sz w:val="32"/>
          <w:szCs w:val="32"/>
        </w:rPr>
        <w:t>关于使用保函置换预售监管资金的，按照</w:t>
      </w:r>
      <w:r w:rsidR="003C5187" w:rsidRPr="003C5187">
        <w:rPr>
          <w:rFonts w:ascii="仿宋" w:eastAsia="仿宋" w:hAnsi="仿宋" w:cs="Arial" w:hint="eastAsia"/>
          <w:sz w:val="32"/>
          <w:szCs w:val="32"/>
        </w:rPr>
        <w:t>《</w:t>
      </w:r>
      <w:r w:rsidR="000762D1">
        <w:rPr>
          <w:rFonts w:ascii="仿宋" w:eastAsia="仿宋" w:hAnsi="仿宋" w:cs="Arial" w:hint="eastAsia"/>
          <w:sz w:val="32"/>
          <w:szCs w:val="32"/>
        </w:rPr>
        <w:t>中国银保监会 住房和城乡建设部</w:t>
      </w:r>
      <w:r w:rsidR="000762D1" w:rsidRPr="003C5187">
        <w:rPr>
          <w:rFonts w:ascii="仿宋" w:eastAsia="仿宋" w:hAnsi="仿宋" w:cs="Arial" w:hint="eastAsia"/>
          <w:sz w:val="32"/>
          <w:szCs w:val="32"/>
        </w:rPr>
        <w:t>人民银行联合印发</w:t>
      </w:r>
      <w:r w:rsidR="003C5187" w:rsidRPr="003C5187">
        <w:rPr>
          <w:rFonts w:ascii="仿宋" w:eastAsia="仿宋" w:hAnsi="仿宋" w:cs="Arial" w:hint="eastAsia"/>
          <w:sz w:val="32"/>
          <w:szCs w:val="32"/>
        </w:rPr>
        <w:t>关于商业银行出具保函置换预售监管资金有关工作的通知》</w:t>
      </w:r>
      <w:r w:rsidR="000762D1">
        <w:rPr>
          <w:rFonts w:ascii="仿宋" w:eastAsia="仿宋" w:hAnsi="仿宋" w:cs="Arial" w:hint="eastAsia"/>
          <w:sz w:val="32"/>
          <w:szCs w:val="32"/>
        </w:rPr>
        <w:t>（</w:t>
      </w:r>
      <w:r w:rsidR="000762D1" w:rsidRPr="000762D1">
        <w:rPr>
          <w:rFonts w:ascii="仿宋" w:eastAsia="仿宋" w:hAnsi="仿宋" w:cs="Arial" w:hint="eastAsia"/>
          <w:sz w:val="32"/>
          <w:szCs w:val="32"/>
        </w:rPr>
        <w:t>银保监办发〔2022〕104号</w:t>
      </w:r>
      <w:r w:rsidR="000762D1">
        <w:rPr>
          <w:rFonts w:ascii="仿宋" w:eastAsia="仿宋" w:hAnsi="仿宋" w:cs="Arial" w:hint="eastAsia"/>
          <w:sz w:val="32"/>
          <w:szCs w:val="32"/>
        </w:rPr>
        <w:t>）</w:t>
      </w:r>
      <w:r w:rsidR="003E404E">
        <w:rPr>
          <w:rFonts w:ascii="仿宋" w:eastAsia="仿宋" w:hAnsi="仿宋" w:cs="Arial" w:hint="eastAsia"/>
          <w:sz w:val="32"/>
          <w:szCs w:val="32"/>
        </w:rPr>
        <w:t>相关要求</w:t>
      </w:r>
      <w:r w:rsidR="000762D1">
        <w:rPr>
          <w:rFonts w:ascii="仿宋" w:eastAsia="仿宋" w:hAnsi="仿宋" w:cs="Arial" w:hint="eastAsia"/>
          <w:sz w:val="32"/>
          <w:szCs w:val="32"/>
        </w:rPr>
        <w:t>执行。</w:t>
      </w:r>
    </w:p>
    <w:p w:rsidR="00EA6CE0" w:rsidRPr="00A84094" w:rsidRDefault="00EA4D4F" w:rsidP="008D1DF7">
      <w:pPr>
        <w:pStyle w:val="a4"/>
        <w:shd w:val="clear" w:color="auto" w:fill="FFFFFF"/>
        <w:tabs>
          <w:tab w:val="left" w:pos="5670"/>
        </w:tabs>
        <w:spacing w:before="0" w:beforeAutospacing="0" w:after="0" w:afterAutospacing="0" w:line="560" w:lineRule="exact"/>
        <w:ind w:firstLineChars="200" w:firstLine="640"/>
        <w:rPr>
          <w:rFonts w:ascii="仿宋" w:eastAsia="仿宋" w:hAnsi="仿宋"/>
          <w:sz w:val="32"/>
          <w:szCs w:val="32"/>
        </w:rPr>
      </w:pPr>
      <w:r w:rsidRPr="00A84094">
        <w:rPr>
          <w:rFonts w:ascii="仿宋" w:eastAsia="仿宋" w:hAnsi="仿宋" w:hint="eastAsia"/>
          <w:sz w:val="32"/>
          <w:szCs w:val="32"/>
        </w:rPr>
        <w:t>第二十</w:t>
      </w:r>
      <w:r w:rsidR="002F5859" w:rsidRPr="00A84094">
        <w:rPr>
          <w:rFonts w:ascii="仿宋" w:eastAsia="仿宋" w:hAnsi="仿宋" w:hint="eastAsia"/>
          <w:sz w:val="32"/>
          <w:szCs w:val="32"/>
        </w:rPr>
        <w:t>一</w:t>
      </w:r>
      <w:r w:rsidRPr="00A84094">
        <w:rPr>
          <w:rFonts w:ascii="仿宋" w:eastAsia="仿宋" w:hAnsi="仿宋" w:hint="eastAsia"/>
          <w:sz w:val="32"/>
          <w:szCs w:val="32"/>
        </w:rPr>
        <w:t>条</w:t>
      </w:r>
      <w:r w:rsidR="001975C8" w:rsidRPr="00A84094">
        <w:rPr>
          <w:rFonts w:ascii="仿宋" w:eastAsia="仿宋" w:hAnsi="仿宋" w:hint="eastAsia"/>
          <w:sz w:val="32"/>
          <w:szCs w:val="32"/>
        </w:rPr>
        <w:t xml:space="preserve"> </w:t>
      </w:r>
      <w:r w:rsidR="00EA6CE0" w:rsidRPr="00A84094">
        <w:rPr>
          <w:rFonts w:ascii="仿宋" w:eastAsia="仿宋" w:hAnsi="仿宋" w:hint="eastAsia"/>
          <w:sz w:val="32"/>
          <w:szCs w:val="32"/>
        </w:rPr>
        <w:t>【</w:t>
      </w:r>
      <w:r w:rsidR="001975C8" w:rsidRPr="00A84094">
        <w:rPr>
          <w:rFonts w:ascii="仿宋" w:eastAsia="仿宋" w:hAnsi="仿宋" w:hint="eastAsia"/>
          <w:sz w:val="32"/>
          <w:szCs w:val="32"/>
        </w:rPr>
        <w:t>不明入账处理</w:t>
      </w:r>
      <w:r w:rsidR="00EA6CE0" w:rsidRPr="00A84094">
        <w:rPr>
          <w:rFonts w:ascii="仿宋" w:eastAsia="仿宋" w:hAnsi="仿宋" w:hint="eastAsia"/>
          <w:sz w:val="32"/>
          <w:szCs w:val="32"/>
        </w:rPr>
        <w:t>】</w:t>
      </w:r>
      <w:r w:rsidR="008C17BF" w:rsidRPr="00A84094">
        <w:rPr>
          <w:rFonts w:ascii="仿宋" w:eastAsia="仿宋" w:hAnsi="仿宋" w:hint="eastAsia"/>
          <w:sz w:val="32"/>
          <w:szCs w:val="32"/>
        </w:rPr>
        <w:t>监管账户出现不明资金入账的，监管银行应会同开发企业进行核实，完成资金确认工作。对应进入监管账户的资金，开发企业应按要求将不明入账关联</w:t>
      </w:r>
      <w:proofErr w:type="gramStart"/>
      <w:r w:rsidR="008C17BF" w:rsidRPr="00A84094">
        <w:rPr>
          <w:rFonts w:ascii="仿宋" w:eastAsia="仿宋" w:hAnsi="仿宋" w:hint="eastAsia"/>
          <w:sz w:val="32"/>
          <w:szCs w:val="32"/>
        </w:rPr>
        <w:t>至相应</w:t>
      </w:r>
      <w:proofErr w:type="gramEnd"/>
      <w:r w:rsidR="008C17BF" w:rsidRPr="00A84094">
        <w:rPr>
          <w:rFonts w:ascii="仿宋" w:eastAsia="仿宋" w:hAnsi="仿宋" w:hint="eastAsia"/>
          <w:sz w:val="32"/>
          <w:szCs w:val="32"/>
        </w:rPr>
        <w:t>房屋信息；对不应进入监管账户的，待监管银行和监管部门核定后，</w:t>
      </w:r>
      <w:r w:rsidR="008D1DF7">
        <w:rPr>
          <w:rFonts w:ascii="仿宋" w:eastAsia="仿宋" w:hAnsi="仿宋" w:hint="eastAsia"/>
          <w:sz w:val="32"/>
          <w:szCs w:val="32"/>
        </w:rPr>
        <w:t>开发企业可申请原路退回或划转至指</w:t>
      </w:r>
      <w:r w:rsidR="00AF0146" w:rsidRPr="00A84094">
        <w:rPr>
          <w:rFonts w:ascii="仿宋" w:eastAsia="仿宋" w:hAnsi="仿宋" w:hint="eastAsia"/>
          <w:sz w:val="32"/>
          <w:szCs w:val="32"/>
        </w:rPr>
        <w:t>定账户。不明入账资金不纳入支取计算范围。</w:t>
      </w:r>
    </w:p>
    <w:p w:rsidR="00E51732" w:rsidRPr="00A84094" w:rsidRDefault="00AF0146" w:rsidP="00051FC5">
      <w:pPr>
        <w:pStyle w:val="a4"/>
        <w:shd w:val="clear" w:color="auto" w:fill="FFFFFF"/>
        <w:spacing w:before="0" w:beforeAutospacing="0" w:after="0" w:afterAutospacing="0" w:line="560" w:lineRule="exact"/>
        <w:ind w:firstLineChars="200" w:firstLine="640"/>
        <w:rPr>
          <w:rFonts w:ascii="仿宋" w:eastAsia="仿宋" w:hAnsi="仿宋" w:cs="Arial"/>
          <w:sz w:val="32"/>
          <w:szCs w:val="32"/>
        </w:rPr>
      </w:pPr>
      <w:r w:rsidRPr="00A84094">
        <w:rPr>
          <w:rFonts w:ascii="仿宋" w:eastAsia="仿宋" w:hAnsi="仿宋" w:hint="eastAsia"/>
          <w:sz w:val="32"/>
          <w:szCs w:val="32"/>
        </w:rPr>
        <w:t>第二十二条</w:t>
      </w:r>
      <w:r w:rsidR="00051FC5" w:rsidRPr="00A84094">
        <w:rPr>
          <w:rFonts w:ascii="仿宋" w:eastAsia="仿宋" w:hAnsi="仿宋" w:hint="eastAsia"/>
          <w:sz w:val="32"/>
          <w:szCs w:val="32"/>
        </w:rPr>
        <w:t xml:space="preserve"> </w:t>
      </w:r>
      <w:r w:rsidR="00E51732" w:rsidRPr="00A84094">
        <w:rPr>
          <w:rStyle w:val="bjh-p"/>
          <w:rFonts w:ascii="仿宋" w:eastAsia="仿宋" w:hAnsi="仿宋" w:cs="Arial"/>
          <w:sz w:val="32"/>
          <w:szCs w:val="32"/>
        </w:rPr>
        <w:t>【终止监管】当开发企业</w:t>
      </w:r>
      <w:r w:rsidR="00A21FAC" w:rsidRPr="00A84094">
        <w:rPr>
          <w:rStyle w:val="bjh-p"/>
          <w:rFonts w:ascii="仿宋" w:eastAsia="仿宋" w:hAnsi="仿宋" w:cs="Arial" w:hint="eastAsia"/>
          <w:sz w:val="32"/>
          <w:szCs w:val="32"/>
        </w:rPr>
        <w:t>完成</w:t>
      </w:r>
      <w:r w:rsidR="00E51732" w:rsidRPr="00A84094">
        <w:rPr>
          <w:rStyle w:val="bjh-p"/>
          <w:rFonts w:ascii="仿宋" w:eastAsia="仿宋" w:hAnsi="仿宋" w:cs="Arial"/>
          <w:sz w:val="32"/>
          <w:szCs w:val="32"/>
        </w:rPr>
        <w:t>监管账户内所有房屋的</w:t>
      </w:r>
      <w:r w:rsidR="00061A6B" w:rsidRPr="00A84094">
        <w:rPr>
          <w:rFonts w:ascii="仿宋" w:eastAsia="仿宋" w:hAnsi="仿宋" w:hint="eastAsia"/>
          <w:sz w:val="32"/>
          <w:szCs w:val="32"/>
        </w:rPr>
        <w:t>商品房所有权</w:t>
      </w:r>
      <w:r w:rsidR="00061A6B" w:rsidRPr="00A84094">
        <w:rPr>
          <w:rFonts w:ascii="仿宋" w:eastAsia="仿宋" w:hAnsi="仿宋"/>
          <w:sz w:val="32"/>
          <w:szCs w:val="32"/>
        </w:rPr>
        <w:t>首次登记</w:t>
      </w:r>
      <w:r w:rsidR="00A21FAC" w:rsidRPr="00A84094">
        <w:rPr>
          <w:rStyle w:val="bjh-p"/>
          <w:rFonts w:ascii="仿宋" w:eastAsia="仿宋" w:hAnsi="仿宋" w:cs="Arial" w:hint="eastAsia"/>
          <w:sz w:val="32"/>
          <w:szCs w:val="32"/>
        </w:rPr>
        <w:t>后，可向</w:t>
      </w:r>
      <w:r w:rsidR="00911BC4" w:rsidRPr="00A84094">
        <w:rPr>
          <w:rStyle w:val="bjh-p"/>
          <w:rFonts w:ascii="仿宋" w:eastAsia="仿宋" w:hAnsi="仿宋" w:cs="Arial" w:hint="eastAsia"/>
          <w:sz w:val="32"/>
          <w:szCs w:val="32"/>
        </w:rPr>
        <w:t>监</w:t>
      </w:r>
      <w:r w:rsidR="00A21FAC" w:rsidRPr="00A84094">
        <w:rPr>
          <w:rStyle w:val="bjh-p"/>
          <w:rFonts w:ascii="仿宋" w:eastAsia="仿宋" w:hAnsi="仿宋" w:cs="Arial"/>
          <w:sz w:val="32"/>
          <w:szCs w:val="32"/>
        </w:rPr>
        <w:t>管</w:t>
      </w:r>
      <w:r w:rsidR="00A21FAC" w:rsidRPr="00A84094">
        <w:rPr>
          <w:rStyle w:val="bjh-p"/>
          <w:rFonts w:ascii="仿宋" w:eastAsia="仿宋" w:hAnsi="仿宋" w:cs="Arial" w:hint="eastAsia"/>
          <w:sz w:val="32"/>
          <w:szCs w:val="32"/>
        </w:rPr>
        <w:t>部门</w:t>
      </w:r>
      <w:r w:rsidR="00E51732" w:rsidRPr="00A84094">
        <w:rPr>
          <w:rStyle w:val="bjh-p"/>
          <w:rFonts w:ascii="仿宋" w:eastAsia="仿宋" w:hAnsi="仿宋" w:cs="Arial"/>
          <w:sz w:val="32"/>
          <w:szCs w:val="32"/>
        </w:rPr>
        <w:t>申请解除监管。监管</w:t>
      </w:r>
      <w:r w:rsidR="00A21FAC" w:rsidRPr="00A84094">
        <w:rPr>
          <w:rStyle w:val="bjh-p"/>
          <w:rFonts w:ascii="仿宋" w:eastAsia="仿宋" w:hAnsi="仿宋" w:cs="Arial" w:hint="eastAsia"/>
          <w:sz w:val="32"/>
          <w:szCs w:val="32"/>
        </w:rPr>
        <w:t>部门</w:t>
      </w:r>
      <w:r w:rsidR="00E51732" w:rsidRPr="00A84094">
        <w:rPr>
          <w:rStyle w:val="bjh-p"/>
          <w:rFonts w:ascii="仿宋" w:eastAsia="仿宋" w:hAnsi="仿宋" w:cs="Arial"/>
          <w:sz w:val="32"/>
          <w:szCs w:val="32"/>
        </w:rPr>
        <w:t>确认后，解除相应的预售资金监管，同时通知</w:t>
      </w:r>
      <w:r w:rsidR="00A21FAC" w:rsidRPr="00A84094">
        <w:rPr>
          <w:rStyle w:val="bjh-p"/>
          <w:rFonts w:ascii="仿宋" w:eastAsia="仿宋" w:hAnsi="仿宋" w:cs="Arial" w:hint="eastAsia"/>
          <w:sz w:val="32"/>
          <w:szCs w:val="32"/>
        </w:rPr>
        <w:t>监管</w:t>
      </w:r>
      <w:r w:rsidR="00E51732" w:rsidRPr="00A84094">
        <w:rPr>
          <w:rStyle w:val="bjh-p"/>
          <w:rFonts w:ascii="仿宋" w:eastAsia="仿宋" w:hAnsi="仿宋" w:cs="Arial"/>
          <w:sz w:val="32"/>
          <w:szCs w:val="32"/>
        </w:rPr>
        <w:t>银行，终止对监管账户资金的监管。</w:t>
      </w:r>
      <w:r w:rsidR="00A21FAC" w:rsidRPr="00A84094">
        <w:rPr>
          <w:rStyle w:val="bjh-p"/>
          <w:rFonts w:ascii="仿宋" w:eastAsia="仿宋" w:hAnsi="仿宋" w:cs="Arial" w:hint="eastAsia"/>
          <w:sz w:val="32"/>
          <w:szCs w:val="32"/>
        </w:rPr>
        <w:t>监管</w:t>
      </w:r>
      <w:r w:rsidR="00E51732" w:rsidRPr="00A84094">
        <w:rPr>
          <w:rStyle w:val="bjh-p"/>
          <w:rFonts w:ascii="仿宋" w:eastAsia="仿宋" w:hAnsi="仿宋" w:cs="Arial"/>
          <w:sz w:val="32"/>
          <w:szCs w:val="32"/>
        </w:rPr>
        <w:t>银行应当根据开发企业申请及时办理监管账户注销。</w:t>
      </w:r>
    </w:p>
    <w:p w:rsidR="00756454" w:rsidRPr="00A84094" w:rsidRDefault="00A21FAC"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第二十</w:t>
      </w:r>
      <w:r w:rsidR="00AF0146" w:rsidRPr="00A84094">
        <w:rPr>
          <w:rFonts w:ascii="仿宋" w:eastAsia="仿宋" w:hAnsi="仿宋" w:hint="eastAsia"/>
          <w:sz w:val="32"/>
          <w:szCs w:val="32"/>
        </w:rPr>
        <w:t>三</w:t>
      </w:r>
      <w:r w:rsidRPr="00A84094">
        <w:rPr>
          <w:rFonts w:ascii="仿宋" w:eastAsia="仿宋" w:hAnsi="仿宋" w:hint="eastAsia"/>
          <w:sz w:val="32"/>
          <w:szCs w:val="32"/>
        </w:rPr>
        <w:t>条 【监管银行义务】</w:t>
      </w:r>
      <w:r w:rsidR="00756454" w:rsidRPr="00A84094">
        <w:rPr>
          <w:rFonts w:ascii="仿宋" w:eastAsia="仿宋" w:hAnsi="仿宋" w:hint="eastAsia"/>
          <w:sz w:val="32"/>
          <w:szCs w:val="32"/>
        </w:rPr>
        <w:t>有关部门依法对商品房预售资金监管专用账户进行冻结和扣划的，监管银行有义务按照监管协议约定，向有关部门提供商品房预售资金监管有关文件规定及监管协议等文件，说明新建商品房预售资金及监管专用账户的性</w:t>
      </w:r>
      <w:r w:rsidR="00756454" w:rsidRPr="00A84094">
        <w:rPr>
          <w:rFonts w:ascii="仿宋" w:eastAsia="仿宋" w:hAnsi="仿宋" w:hint="eastAsia"/>
          <w:sz w:val="32"/>
          <w:szCs w:val="32"/>
        </w:rPr>
        <w:lastRenderedPageBreak/>
        <w:t>质</w:t>
      </w:r>
      <w:r w:rsidRPr="00A84094">
        <w:rPr>
          <w:rFonts w:ascii="仿宋" w:eastAsia="仿宋" w:hAnsi="仿宋" w:hint="eastAsia"/>
          <w:sz w:val="32"/>
          <w:szCs w:val="32"/>
        </w:rPr>
        <w:t>，并于当日书面告知监管部门</w:t>
      </w:r>
      <w:r w:rsidR="00756454" w:rsidRPr="00A84094">
        <w:rPr>
          <w:rFonts w:ascii="仿宋" w:eastAsia="仿宋" w:hAnsi="仿宋" w:hint="eastAsia"/>
          <w:sz w:val="32"/>
          <w:szCs w:val="32"/>
        </w:rPr>
        <w:t>。</w:t>
      </w:r>
      <w:r w:rsidR="00015960" w:rsidRPr="00A84094">
        <w:rPr>
          <w:rFonts w:ascii="仿宋" w:eastAsia="仿宋" w:hAnsi="仿宋" w:hint="eastAsia"/>
          <w:sz w:val="32"/>
          <w:szCs w:val="32"/>
        </w:rPr>
        <w:t>人民法院保全、执行商品房预售资金的，按照《最高人民法院 住房和城乡建设部 中国人民银行关于规范人民法院保全执行措施 确保商品房预售资金用于项目建设的通知》(法〔2022〕12号）执行。</w:t>
      </w:r>
    </w:p>
    <w:p w:rsidR="00F144AB" w:rsidRPr="00A84094" w:rsidRDefault="00603B36" w:rsidP="00051FC5">
      <w:pPr>
        <w:spacing w:line="560" w:lineRule="exact"/>
        <w:ind w:firstLineChars="200" w:firstLine="640"/>
        <w:rPr>
          <w:rFonts w:ascii="仿宋" w:eastAsia="仿宋" w:hAnsi="仿宋"/>
          <w:sz w:val="32"/>
          <w:szCs w:val="32"/>
        </w:rPr>
      </w:pPr>
      <w:r w:rsidRPr="00A84094">
        <w:rPr>
          <w:rFonts w:ascii="仿宋" w:eastAsia="仿宋" w:hAnsi="仿宋"/>
          <w:sz w:val="32"/>
          <w:szCs w:val="32"/>
        </w:rPr>
        <w:t>第二十</w:t>
      </w:r>
      <w:r w:rsidR="00AF0146" w:rsidRPr="00A84094">
        <w:rPr>
          <w:rFonts w:ascii="仿宋" w:eastAsia="仿宋" w:hAnsi="仿宋" w:hint="eastAsia"/>
          <w:sz w:val="32"/>
          <w:szCs w:val="32"/>
        </w:rPr>
        <w:t>四</w:t>
      </w:r>
      <w:r w:rsidRPr="00A84094">
        <w:rPr>
          <w:rFonts w:ascii="仿宋" w:eastAsia="仿宋" w:hAnsi="仿宋"/>
          <w:sz w:val="32"/>
          <w:szCs w:val="32"/>
        </w:rPr>
        <w:t>条</w:t>
      </w:r>
      <w:r w:rsidRPr="00A84094">
        <w:rPr>
          <w:rFonts w:ascii="仿宋" w:eastAsia="仿宋" w:hAnsi="仿宋" w:hint="eastAsia"/>
          <w:sz w:val="32"/>
          <w:szCs w:val="32"/>
        </w:rPr>
        <w:t xml:space="preserve"> 【特殊条款】</w:t>
      </w:r>
      <w:bookmarkStart w:id="1" w:name="_Hlk113464484"/>
      <w:r w:rsidR="006441A1" w:rsidRPr="00A84094">
        <w:rPr>
          <w:rFonts w:ascii="仿宋" w:eastAsia="仿宋" w:hAnsi="仿宋"/>
          <w:sz w:val="32"/>
          <w:szCs w:val="32"/>
        </w:rPr>
        <w:t>预售商品房项目因销售不畅等原因监管账</w:t>
      </w:r>
      <w:r w:rsidR="00F144AB" w:rsidRPr="00A84094">
        <w:rPr>
          <w:rFonts w:ascii="仿宋" w:eastAsia="仿宋" w:hAnsi="仿宋" w:hint="eastAsia"/>
          <w:sz w:val="32"/>
          <w:szCs w:val="32"/>
        </w:rPr>
        <w:t>户</w:t>
      </w:r>
      <w:r w:rsidR="006441A1" w:rsidRPr="00A84094">
        <w:rPr>
          <w:rFonts w:ascii="仿宋" w:eastAsia="仿宋" w:hAnsi="仿宋"/>
          <w:sz w:val="32"/>
          <w:szCs w:val="32"/>
        </w:rPr>
        <w:t>内的资金未达到监管额度，且工程形象进度及账户余额不满足</w:t>
      </w:r>
      <w:r w:rsidR="00F144AB" w:rsidRPr="00A84094">
        <w:rPr>
          <w:rFonts w:ascii="仿宋" w:eastAsia="仿宋" w:hAnsi="仿宋" w:hint="eastAsia"/>
          <w:sz w:val="32"/>
          <w:szCs w:val="32"/>
        </w:rPr>
        <w:t>提取</w:t>
      </w:r>
      <w:r w:rsidR="006441A1" w:rsidRPr="00A84094">
        <w:rPr>
          <w:rFonts w:ascii="仿宋" w:eastAsia="仿宋" w:hAnsi="仿宋"/>
          <w:sz w:val="32"/>
          <w:szCs w:val="32"/>
        </w:rPr>
        <w:t>要求，但</w:t>
      </w:r>
      <w:r w:rsidR="00AB62D9" w:rsidRPr="00A84094">
        <w:rPr>
          <w:rFonts w:ascii="仿宋" w:eastAsia="仿宋" w:hAnsi="仿宋"/>
          <w:sz w:val="32"/>
          <w:szCs w:val="32"/>
        </w:rPr>
        <w:t>工程已接近停工状态，急需资金用于工程建设的，开发企业可提出预售</w:t>
      </w:r>
      <w:r w:rsidR="00AB62D9" w:rsidRPr="00A84094">
        <w:rPr>
          <w:rFonts w:ascii="仿宋" w:eastAsia="仿宋" w:hAnsi="仿宋" w:hint="eastAsia"/>
          <w:sz w:val="32"/>
          <w:szCs w:val="32"/>
        </w:rPr>
        <w:t>资金</w:t>
      </w:r>
      <w:r w:rsidR="009329A6" w:rsidRPr="00A84094">
        <w:rPr>
          <w:rFonts w:ascii="仿宋" w:eastAsia="仿宋" w:hAnsi="仿宋" w:hint="eastAsia"/>
          <w:sz w:val="32"/>
          <w:szCs w:val="32"/>
        </w:rPr>
        <w:t>特殊情况</w:t>
      </w:r>
      <w:r w:rsidR="006441A1" w:rsidRPr="00A84094">
        <w:rPr>
          <w:rFonts w:ascii="仿宋" w:eastAsia="仿宋" w:hAnsi="仿宋"/>
          <w:sz w:val="32"/>
          <w:szCs w:val="32"/>
        </w:rPr>
        <w:t>支取申请，经</w:t>
      </w:r>
      <w:r w:rsidR="009329A6" w:rsidRPr="00A84094">
        <w:rPr>
          <w:rFonts w:ascii="仿宋" w:eastAsia="仿宋" w:hAnsi="仿宋" w:hint="eastAsia"/>
          <w:sz w:val="32"/>
          <w:szCs w:val="32"/>
        </w:rPr>
        <w:t>辖区监管部门</w:t>
      </w:r>
      <w:r w:rsidR="00B642BB" w:rsidRPr="00A84094">
        <w:rPr>
          <w:rFonts w:ascii="仿宋" w:eastAsia="仿宋" w:hAnsi="仿宋" w:hint="eastAsia"/>
          <w:sz w:val="32"/>
          <w:szCs w:val="32"/>
        </w:rPr>
        <w:t>组织开发企业、施工单位、监管银行、开发贷款银行等</w:t>
      </w:r>
      <w:r w:rsidR="006441A1" w:rsidRPr="00A84094">
        <w:rPr>
          <w:rFonts w:ascii="仿宋" w:eastAsia="仿宋" w:hAnsi="仿宋"/>
          <w:sz w:val="32"/>
          <w:szCs w:val="32"/>
        </w:rPr>
        <w:t>集体研究同意</w:t>
      </w:r>
      <w:r w:rsidR="00B642BB" w:rsidRPr="00A84094">
        <w:rPr>
          <w:rFonts w:ascii="仿宋" w:eastAsia="仿宋" w:hAnsi="仿宋" w:hint="eastAsia"/>
          <w:sz w:val="32"/>
          <w:szCs w:val="32"/>
        </w:rPr>
        <w:t>并</w:t>
      </w:r>
      <w:proofErr w:type="gramStart"/>
      <w:r w:rsidR="00B642BB" w:rsidRPr="00A84094">
        <w:rPr>
          <w:rFonts w:ascii="仿宋" w:eastAsia="仿宋" w:hAnsi="仿宋" w:hint="eastAsia"/>
          <w:sz w:val="32"/>
          <w:szCs w:val="32"/>
        </w:rPr>
        <w:t>报项目</w:t>
      </w:r>
      <w:proofErr w:type="gramEnd"/>
      <w:r w:rsidR="00B642BB" w:rsidRPr="00A84094">
        <w:rPr>
          <w:rFonts w:ascii="仿宋" w:eastAsia="仿宋" w:hAnsi="仿宋" w:hint="eastAsia"/>
          <w:sz w:val="32"/>
          <w:szCs w:val="32"/>
        </w:rPr>
        <w:t>所在地政府后</w:t>
      </w:r>
      <w:r w:rsidR="006441A1" w:rsidRPr="00A84094">
        <w:rPr>
          <w:rFonts w:ascii="仿宋" w:eastAsia="仿宋" w:hAnsi="仿宋"/>
          <w:sz w:val="32"/>
          <w:szCs w:val="32"/>
        </w:rPr>
        <w:t>，将该项目纳入</w:t>
      </w:r>
      <w:r w:rsidR="00B642BB" w:rsidRPr="00A84094">
        <w:rPr>
          <w:rFonts w:ascii="仿宋" w:eastAsia="仿宋" w:hAnsi="仿宋" w:hint="eastAsia"/>
          <w:sz w:val="32"/>
          <w:szCs w:val="32"/>
        </w:rPr>
        <w:t>本地区</w:t>
      </w:r>
      <w:r w:rsidR="006441A1" w:rsidRPr="00A84094">
        <w:rPr>
          <w:rFonts w:ascii="仿宋" w:eastAsia="仿宋" w:hAnsi="仿宋"/>
          <w:sz w:val="32"/>
          <w:szCs w:val="32"/>
        </w:rPr>
        <w:t>重点监管</w:t>
      </w:r>
      <w:r w:rsidR="00B642BB" w:rsidRPr="00A84094">
        <w:rPr>
          <w:rFonts w:ascii="仿宋" w:eastAsia="仿宋" w:hAnsi="仿宋" w:hint="eastAsia"/>
          <w:sz w:val="32"/>
          <w:szCs w:val="32"/>
        </w:rPr>
        <w:t>项目名单</w:t>
      </w:r>
      <w:r w:rsidR="006441A1" w:rsidRPr="00A84094">
        <w:rPr>
          <w:rFonts w:ascii="仿宋" w:eastAsia="仿宋" w:hAnsi="仿宋"/>
          <w:sz w:val="32"/>
          <w:szCs w:val="32"/>
        </w:rPr>
        <w:t>，</w:t>
      </w:r>
      <w:r w:rsidR="00B642BB" w:rsidRPr="00A84094">
        <w:rPr>
          <w:rFonts w:ascii="仿宋" w:eastAsia="仿宋" w:hAnsi="仿宋" w:hint="eastAsia"/>
          <w:sz w:val="32"/>
          <w:szCs w:val="32"/>
        </w:rPr>
        <w:t>可支取监管账户资金用于本项目工程建设。</w:t>
      </w:r>
    </w:p>
    <w:bookmarkEnd w:id="1"/>
    <w:p w:rsidR="00756454" w:rsidRDefault="00A21FAC" w:rsidP="00051FC5">
      <w:pPr>
        <w:spacing w:line="560" w:lineRule="exact"/>
        <w:ind w:firstLineChars="200" w:firstLine="640"/>
        <w:rPr>
          <w:rFonts w:ascii="黑体" w:eastAsia="黑体" w:hAnsi="黑体"/>
          <w:sz w:val="32"/>
          <w:szCs w:val="32"/>
        </w:rPr>
      </w:pPr>
      <w:r w:rsidRPr="00A84094">
        <w:rPr>
          <w:rFonts w:ascii="黑体" w:eastAsia="黑体" w:hAnsi="黑体" w:hint="eastAsia"/>
          <w:sz w:val="32"/>
          <w:szCs w:val="32"/>
        </w:rPr>
        <w:t>第</w:t>
      </w:r>
      <w:r w:rsidR="00657B27" w:rsidRPr="00A84094">
        <w:rPr>
          <w:rFonts w:ascii="黑体" w:eastAsia="黑体" w:hAnsi="黑体" w:hint="eastAsia"/>
          <w:sz w:val="32"/>
          <w:szCs w:val="32"/>
        </w:rPr>
        <w:t>六</w:t>
      </w:r>
      <w:r w:rsidRPr="00A84094">
        <w:rPr>
          <w:rFonts w:ascii="黑体" w:eastAsia="黑体" w:hAnsi="黑体" w:hint="eastAsia"/>
          <w:sz w:val="32"/>
          <w:szCs w:val="32"/>
        </w:rPr>
        <w:t>章 监督管理</w:t>
      </w:r>
    </w:p>
    <w:p w:rsidR="009A6F80" w:rsidRPr="009A6F80" w:rsidRDefault="009A6F80" w:rsidP="009A6F80">
      <w:pPr>
        <w:spacing w:line="560" w:lineRule="exact"/>
        <w:ind w:firstLineChars="200" w:firstLine="640"/>
        <w:rPr>
          <w:rFonts w:ascii="仿宋" w:eastAsia="仿宋" w:hAnsi="仿宋"/>
          <w:sz w:val="32"/>
          <w:szCs w:val="32"/>
        </w:rPr>
      </w:pPr>
      <w:r>
        <w:rPr>
          <w:rFonts w:ascii="仿宋" w:eastAsia="仿宋" w:hAnsi="仿宋" w:hint="eastAsia"/>
          <w:sz w:val="32"/>
          <w:szCs w:val="32"/>
        </w:rPr>
        <w:t>监管部门与人民银行大连市中心支行、大连银保监局建立联动工作机制，</w:t>
      </w:r>
      <w:r w:rsidRPr="009A6F80">
        <w:rPr>
          <w:rFonts w:ascii="仿宋" w:eastAsia="仿宋" w:hAnsi="仿宋" w:hint="eastAsia"/>
          <w:sz w:val="32"/>
          <w:szCs w:val="32"/>
        </w:rPr>
        <w:t>对开发企业、商业银行在预售款监管方面进行监督指导，发现开发企业抽逃、挪用预售资金以及商业银行违规扣划预售资金等违法违规行为的，按照各自职责及时进行处罚。</w:t>
      </w:r>
    </w:p>
    <w:p w:rsidR="002255F0" w:rsidRPr="00A84094" w:rsidRDefault="00953FF7" w:rsidP="00051FC5">
      <w:pPr>
        <w:spacing w:line="560" w:lineRule="exact"/>
        <w:ind w:firstLineChars="200" w:firstLine="640"/>
        <w:rPr>
          <w:rFonts w:ascii="仿宋" w:eastAsia="仿宋" w:hAnsi="仿宋"/>
          <w:sz w:val="32"/>
          <w:szCs w:val="32"/>
        </w:rPr>
      </w:pPr>
      <w:r w:rsidRPr="00A84094">
        <w:rPr>
          <w:rFonts w:ascii="仿宋" w:eastAsia="仿宋" w:hAnsi="仿宋"/>
          <w:sz w:val="32"/>
          <w:szCs w:val="32"/>
        </w:rPr>
        <w:t>第二十</w:t>
      </w:r>
      <w:r w:rsidR="00AF0146" w:rsidRPr="00A84094">
        <w:rPr>
          <w:rFonts w:ascii="仿宋" w:eastAsia="仿宋" w:hAnsi="仿宋" w:hint="eastAsia"/>
          <w:sz w:val="32"/>
          <w:szCs w:val="32"/>
        </w:rPr>
        <w:t>五</w:t>
      </w:r>
      <w:r w:rsidRPr="00A84094">
        <w:rPr>
          <w:rFonts w:ascii="仿宋" w:eastAsia="仿宋" w:hAnsi="仿宋"/>
          <w:sz w:val="32"/>
          <w:szCs w:val="32"/>
        </w:rPr>
        <w:t xml:space="preserve">条 </w:t>
      </w:r>
      <w:r w:rsidRPr="00A84094">
        <w:rPr>
          <w:rFonts w:ascii="仿宋" w:eastAsia="仿宋" w:hAnsi="仿宋" w:hint="eastAsia"/>
          <w:sz w:val="32"/>
          <w:szCs w:val="32"/>
        </w:rPr>
        <w:t>【开发企业违规】</w:t>
      </w:r>
      <w:r w:rsidRPr="00A84094">
        <w:rPr>
          <w:rFonts w:ascii="仿宋" w:eastAsia="仿宋" w:hAnsi="仿宋"/>
          <w:sz w:val="32"/>
          <w:szCs w:val="32"/>
        </w:rPr>
        <w:t>开发企业</w:t>
      </w:r>
      <w:r w:rsidR="002255F0" w:rsidRPr="00A84094">
        <w:rPr>
          <w:rFonts w:ascii="仿宋" w:eastAsia="仿宋" w:hAnsi="仿宋" w:hint="eastAsia"/>
          <w:sz w:val="32"/>
          <w:szCs w:val="32"/>
        </w:rPr>
        <w:t>有下列情形之一的，</w:t>
      </w:r>
      <w:r w:rsidR="002255F0" w:rsidRPr="00A84094">
        <w:rPr>
          <w:rFonts w:ascii="仿宋" w:eastAsia="仿宋" w:hAnsi="仿宋"/>
          <w:sz w:val="32"/>
          <w:szCs w:val="32"/>
        </w:rPr>
        <w:t>由</w:t>
      </w:r>
      <w:r w:rsidR="002255F0" w:rsidRPr="00A84094">
        <w:rPr>
          <w:rFonts w:ascii="仿宋" w:eastAsia="仿宋" w:hAnsi="仿宋" w:hint="eastAsia"/>
          <w:sz w:val="32"/>
          <w:szCs w:val="32"/>
        </w:rPr>
        <w:t>监管部门责令其限期改正。</w:t>
      </w:r>
    </w:p>
    <w:p w:rsidR="002255F0" w:rsidRPr="00A84094" w:rsidRDefault="002255F0"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（一）</w:t>
      </w:r>
      <w:r w:rsidR="00953FF7" w:rsidRPr="00A84094">
        <w:rPr>
          <w:rFonts w:ascii="仿宋" w:eastAsia="仿宋" w:hAnsi="仿宋"/>
          <w:sz w:val="32"/>
          <w:szCs w:val="32"/>
        </w:rPr>
        <w:t>未按规定收取、支出、使用商品房预售资金，</w:t>
      </w:r>
      <w:r w:rsidRPr="00A84094">
        <w:rPr>
          <w:rFonts w:ascii="仿宋" w:eastAsia="仿宋" w:hAnsi="仿宋" w:hint="eastAsia"/>
          <w:sz w:val="32"/>
          <w:szCs w:val="32"/>
        </w:rPr>
        <w:t>以收取其他款项为由逃避商品房预售资金监管</w:t>
      </w:r>
      <w:r w:rsidR="002750DA" w:rsidRPr="00A84094">
        <w:rPr>
          <w:rFonts w:ascii="仿宋" w:eastAsia="仿宋" w:hAnsi="仿宋" w:hint="eastAsia"/>
          <w:sz w:val="32"/>
          <w:szCs w:val="32"/>
        </w:rPr>
        <w:t>；</w:t>
      </w:r>
    </w:p>
    <w:p w:rsidR="002255F0" w:rsidRPr="00A84094" w:rsidRDefault="002255F0"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（二）</w:t>
      </w:r>
      <w:r w:rsidR="00953FF7" w:rsidRPr="00A84094">
        <w:rPr>
          <w:rFonts w:ascii="仿宋" w:eastAsia="仿宋" w:hAnsi="仿宋"/>
          <w:sz w:val="32"/>
          <w:szCs w:val="32"/>
        </w:rPr>
        <w:t>要求贷款银行将购房贷款划转至监管账户以外的账户</w:t>
      </w:r>
      <w:r w:rsidR="002750DA" w:rsidRPr="00A84094">
        <w:rPr>
          <w:rFonts w:ascii="仿宋" w:eastAsia="仿宋" w:hAnsi="仿宋" w:hint="eastAsia"/>
          <w:sz w:val="32"/>
          <w:szCs w:val="32"/>
        </w:rPr>
        <w:t>；</w:t>
      </w:r>
    </w:p>
    <w:p w:rsidR="002255F0" w:rsidRPr="00A84094" w:rsidRDefault="002255F0"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（三）</w:t>
      </w:r>
      <w:r w:rsidR="00953FF7" w:rsidRPr="00A84094">
        <w:rPr>
          <w:rFonts w:ascii="仿宋" w:eastAsia="仿宋" w:hAnsi="仿宋"/>
          <w:sz w:val="32"/>
          <w:szCs w:val="32"/>
        </w:rPr>
        <w:t>用监管账户归集其他性质资金</w:t>
      </w:r>
      <w:r w:rsidR="002750DA" w:rsidRPr="00A84094">
        <w:rPr>
          <w:rFonts w:ascii="仿宋" w:eastAsia="仿宋" w:hAnsi="仿宋" w:hint="eastAsia"/>
          <w:sz w:val="32"/>
          <w:szCs w:val="32"/>
        </w:rPr>
        <w:t>；</w:t>
      </w:r>
    </w:p>
    <w:p w:rsidR="002255F0" w:rsidRPr="00A84094" w:rsidRDefault="002255F0"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（四）</w:t>
      </w:r>
      <w:r w:rsidR="00953FF7" w:rsidRPr="00A84094">
        <w:rPr>
          <w:rFonts w:ascii="仿宋" w:eastAsia="仿宋" w:hAnsi="仿宋"/>
          <w:sz w:val="32"/>
          <w:szCs w:val="32"/>
        </w:rPr>
        <w:t>提供虚假资料</w:t>
      </w:r>
      <w:r w:rsidR="00CA6E80" w:rsidRPr="00A84094">
        <w:rPr>
          <w:rFonts w:ascii="仿宋" w:eastAsia="仿宋" w:hAnsi="仿宋" w:hint="eastAsia"/>
          <w:sz w:val="32"/>
          <w:szCs w:val="32"/>
        </w:rPr>
        <w:t>申请使用</w:t>
      </w:r>
      <w:r w:rsidR="00953FF7" w:rsidRPr="00A84094">
        <w:rPr>
          <w:rFonts w:ascii="仿宋" w:eastAsia="仿宋" w:hAnsi="仿宋"/>
          <w:sz w:val="32"/>
          <w:szCs w:val="32"/>
        </w:rPr>
        <w:t>商品房预售资金</w:t>
      </w:r>
      <w:r w:rsidR="002750DA" w:rsidRPr="00A84094">
        <w:rPr>
          <w:rFonts w:ascii="仿宋" w:eastAsia="仿宋" w:hAnsi="仿宋" w:hint="eastAsia"/>
          <w:sz w:val="32"/>
          <w:szCs w:val="32"/>
        </w:rPr>
        <w:t>；</w:t>
      </w:r>
    </w:p>
    <w:p w:rsidR="002255F0" w:rsidRPr="00A84094" w:rsidRDefault="002255F0"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lastRenderedPageBreak/>
        <w:t>（五）</w:t>
      </w:r>
      <w:r w:rsidR="00953FF7" w:rsidRPr="00A84094">
        <w:rPr>
          <w:rFonts w:ascii="仿宋" w:eastAsia="仿宋" w:hAnsi="仿宋"/>
          <w:sz w:val="32"/>
          <w:szCs w:val="32"/>
        </w:rPr>
        <w:t>其他</w:t>
      </w:r>
      <w:r w:rsidRPr="00A84094">
        <w:rPr>
          <w:rFonts w:ascii="仿宋" w:eastAsia="仿宋" w:hAnsi="仿宋" w:hint="eastAsia"/>
          <w:sz w:val="32"/>
          <w:szCs w:val="32"/>
        </w:rPr>
        <w:t>违反预售资金监管规定的行为。</w:t>
      </w:r>
    </w:p>
    <w:p w:rsidR="00CA6E80" w:rsidRPr="00A84094" w:rsidRDefault="00D67734" w:rsidP="00051FC5">
      <w:pPr>
        <w:spacing w:line="560" w:lineRule="exact"/>
        <w:ind w:firstLineChars="200" w:firstLine="640"/>
        <w:rPr>
          <w:rFonts w:ascii="仿宋" w:eastAsia="仿宋" w:hAnsi="仿宋"/>
          <w:sz w:val="32"/>
          <w:szCs w:val="32"/>
        </w:rPr>
      </w:pPr>
      <w:r w:rsidRPr="00A84094">
        <w:rPr>
          <w:rFonts w:ascii="仿宋" w:eastAsia="仿宋" w:hAnsi="仿宋"/>
          <w:sz w:val="32"/>
          <w:szCs w:val="32"/>
        </w:rPr>
        <w:t>情节严重或逾期仍不</w:t>
      </w:r>
      <w:r w:rsidR="00CF256C">
        <w:rPr>
          <w:rFonts w:ascii="仿宋" w:eastAsia="仿宋" w:hAnsi="仿宋" w:hint="eastAsia"/>
          <w:sz w:val="32"/>
          <w:szCs w:val="32"/>
        </w:rPr>
        <w:t>整改</w:t>
      </w:r>
      <w:r w:rsidRPr="00A84094">
        <w:rPr>
          <w:rFonts w:ascii="仿宋" w:eastAsia="仿宋" w:hAnsi="仿宋"/>
          <w:sz w:val="32"/>
          <w:szCs w:val="32"/>
        </w:rPr>
        <w:t>的，</w:t>
      </w:r>
      <w:r w:rsidR="00FE3A1D" w:rsidRPr="00A84094">
        <w:rPr>
          <w:rFonts w:ascii="仿宋" w:eastAsia="仿宋" w:hAnsi="仿宋" w:hint="eastAsia"/>
          <w:sz w:val="32"/>
          <w:szCs w:val="32"/>
        </w:rPr>
        <w:t>各相关部门</w:t>
      </w:r>
      <w:r w:rsidR="00CF256C">
        <w:rPr>
          <w:rFonts w:ascii="仿宋" w:eastAsia="仿宋" w:hAnsi="仿宋" w:hint="eastAsia"/>
          <w:sz w:val="32"/>
          <w:szCs w:val="32"/>
        </w:rPr>
        <w:t>按照相关法律法规</w:t>
      </w:r>
      <w:r w:rsidRPr="00A84094">
        <w:rPr>
          <w:rFonts w:ascii="仿宋" w:eastAsia="仿宋" w:hAnsi="仿宋"/>
          <w:sz w:val="32"/>
          <w:szCs w:val="32"/>
        </w:rPr>
        <w:t>对违法</w:t>
      </w:r>
      <w:r w:rsidR="00CF256C">
        <w:rPr>
          <w:rFonts w:ascii="仿宋" w:eastAsia="仿宋" w:hAnsi="仿宋" w:hint="eastAsia"/>
          <w:sz w:val="32"/>
          <w:szCs w:val="32"/>
        </w:rPr>
        <w:t>违规</w:t>
      </w:r>
      <w:r w:rsidRPr="00A84094">
        <w:rPr>
          <w:rFonts w:ascii="仿宋" w:eastAsia="仿宋" w:hAnsi="仿宋"/>
          <w:sz w:val="32"/>
          <w:szCs w:val="32"/>
        </w:rPr>
        <w:t>行为予以行政处罚</w:t>
      </w:r>
      <w:r w:rsidRPr="00A84094">
        <w:rPr>
          <w:rFonts w:ascii="仿宋" w:eastAsia="仿宋" w:hAnsi="仿宋" w:hint="eastAsia"/>
          <w:sz w:val="32"/>
          <w:szCs w:val="32"/>
        </w:rPr>
        <w:t>，并</w:t>
      </w:r>
      <w:r w:rsidR="00882A94" w:rsidRPr="00A84094">
        <w:rPr>
          <w:rFonts w:ascii="仿宋" w:eastAsia="仿宋" w:hAnsi="仿宋" w:hint="eastAsia"/>
          <w:sz w:val="32"/>
          <w:szCs w:val="32"/>
        </w:rPr>
        <w:t>可采取暂停拨付监管账户资金、暂停项目网上签约、</w:t>
      </w:r>
      <w:r w:rsidR="00CA6E80" w:rsidRPr="00A84094">
        <w:rPr>
          <w:rFonts w:ascii="仿宋" w:eastAsia="仿宋" w:hAnsi="仿宋" w:hint="eastAsia"/>
          <w:sz w:val="32"/>
          <w:szCs w:val="32"/>
        </w:rPr>
        <w:t>同一项目分期开发的停止办理项目后期商品房预售许可</w:t>
      </w:r>
      <w:r w:rsidR="00882A94" w:rsidRPr="00A84094">
        <w:rPr>
          <w:rFonts w:ascii="仿宋" w:eastAsia="仿宋" w:hAnsi="仿宋" w:hint="eastAsia"/>
          <w:sz w:val="32"/>
          <w:szCs w:val="32"/>
        </w:rPr>
        <w:t>等措施</w:t>
      </w:r>
      <w:r w:rsidR="005F6876" w:rsidRPr="00A84094">
        <w:rPr>
          <w:rFonts w:ascii="仿宋" w:eastAsia="仿宋" w:hAnsi="仿宋" w:hint="eastAsia"/>
          <w:sz w:val="32"/>
          <w:szCs w:val="32"/>
        </w:rPr>
        <w:t>。</w:t>
      </w:r>
      <w:r w:rsidR="002255F0" w:rsidRPr="00A84094">
        <w:rPr>
          <w:rFonts w:ascii="仿宋" w:eastAsia="仿宋" w:hAnsi="仿宋" w:hint="eastAsia"/>
          <w:sz w:val="32"/>
          <w:szCs w:val="32"/>
        </w:rPr>
        <w:t>构成犯罪的，依法追究刑事责任。</w:t>
      </w:r>
    </w:p>
    <w:p w:rsidR="00EE4E35" w:rsidRPr="00EE4E35" w:rsidRDefault="00EE4E35" w:rsidP="00EE4E35">
      <w:pPr>
        <w:spacing w:line="560" w:lineRule="exact"/>
        <w:ind w:firstLineChars="200" w:firstLine="640"/>
        <w:rPr>
          <w:rFonts w:ascii="仿宋" w:eastAsia="仿宋" w:hAnsi="仿宋" w:cs="黑体"/>
          <w:kern w:val="0"/>
          <w:sz w:val="32"/>
          <w:szCs w:val="32"/>
        </w:rPr>
      </w:pPr>
      <w:r w:rsidRPr="00EE4E35">
        <w:rPr>
          <w:rFonts w:ascii="仿宋" w:eastAsia="仿宋" w:hAnsi="仿宋" w:cs="黑体" w:hint="eastAsia"/>
          <w:kern w:val="0"/>
          <w:sz w:val="32"/>
          <w:szCs w:val="32"/>
        </w:rPr>
        <w:t>第二十六条 【商业银行违规】监管银行有以下情形之一的：</w:t>
      </w:r>
    </w:p>
    <w:p w:rsidR="00EE4E35" w:rsidRPr="00EE4E35" w:rsidRDefault="00EE4E35" w:rsidP="00EE4E35">
      <w:pPr>
        <w:spacing w:line="560" w:lineRule="exact"/>
        <w:ind w:firstLineChars="200" w:firstLine="640"/>
        <w:rPr>
          <w:rFonts w:ascii="仿宋" w:eastAsia="仿宋" w:hAnsi="仿宋" w:cs="黑体"/>
          <w:kern w:val="0"/>
          <w:sz w:val="32"/>
          <w:szCs w:val="32"/>
        </w:rPr>
      </w:pPr>
      <w:r w:rsidRPr="00EE4E35">
        <w:rPr>
          <w:rFonts w:ascii="仿宋" w:eastAsia="仿宋" w:hAnsi="仿宋" w:cs="黑体" w:hint="eastAsia"/>
          <w:kern w:val="0"/>
          <w:sz w:val="32"/>
          <w:szCs w:val="32"/>
        </w:rPr>
        <w:t xml:space="preserve">（一）违反监管协议约定，擅自拨付资金的； </w:t>
      </w:r>
    </w:p>
    <w:p w:rsidR="00EE4E35" w:rsidRPr="00EE4E35" w:rsidRDefault="00EE4E35" w:rsidP="00EE4E35">
      <w:pPr>
        <w:spacing w:line="560" w:lineRule="exact"/>
        <w:ind w:firstLineChars="200" w:firstLine="640"/>
        <w:rPr>
          <w:rFonts w:ascii="仿宋" w:eastAsia="仿宋" w:hAnsi="仿宋" w:cs="黑体"/>
          <w:kern w:val="0"/>
          <w:sz w:val="32"/>
          <w:szCs w:val="32"/>
        </w:rPr>
      </w:pPr>
      <w:r w:rsidRPr="00EE4E35">
        <w:rPr>
          <w:rFonts w:ascii="仿宋" w:eastAsia="仿宋" w:hAnsi="仿宋" w:cs="黑体" w:hint="eastAsia"/>
          <w:kern w:val="0"/>
          <w:sz w:val="32"/>
          <w:szCs w:val="32"/>
        </w:rPr>
        <w:t>（二）未按规定监控资金入账情况，发现房地产开发企业存在违规收存商品房预售资金行为未及时报送监管部门的；</w:t>
      </w:r>
    </w:p>
    <w:p w:rsidR="00EE4E35" w:rsidRPr="00EE4E35" w:rsidRDefault="00C025A2" w:rsidP="00EE4E35">
      <w:pPr>
        <w:spacing w:line="560" w:lineRule="exact"/>
        <w:ind w:firstLineChars="200" w:firstLine="640"/>
        <w:rPr>
          <w:rFonts w:ascii="仿宋" w:eastAsia="仿宋" w:hAnsi="仿宋" w:cs="黑体"/>
          <w:kern w:val="0"/>
          <w:sz w:val="32"/>
          <w:szCs w:val="32"/>
        </w:rPr>
      </w:pPr>
      <w:r>
        <w:rPr>
          <w:rFonts w:ascii="仿宋" w:eastAsia="仿宋" w:hAnsi="仿宋" w:cs="黑体" w:hint="eastAsia"/>
          <w:kern w:val="0"/>
          <w:sz w:val="32"/>
          <w:szCs w:val="32"/>
        </w:rPr>
        <w:t>（三）</w:t>
      </w:r>
      <w:r w:rsidR="00EE4E35" w:rsidRPr="00EE4E35">
        <w:rPr>
          <w:rFonts w:ascii="仿宋" w:eastAsia="仿宋" w:hAnsi="仿宋" w:cs="黑体" w:hint="eastAsia"/>
          <w:kern w:val="0"/>
          <w:sz w:val="32"/>
          <w:szCs w:val="32"/>
        </w:rPr>
        <w:t>存在其他违规行为的。</w:t>
      </w:r>
    </w:p>
    <w:p w:rsidR="00EE4E35" w:rsidRPr="00EE4E35" w:rsidRDefault="00EE4E35" w:rsidP="00EE4E35">
      <w:pPr>
        <w:spacing w:line="560" w:lineRule="exact"/>
        <w:ind w:firstLineChars="200" w:firstLine="640"/>
        <w:rPr>
          <w:rFonts w:ascii="仿宋" w:eastAsia="仿宋" w:hAnsi="仿宋" w:cs="黑体"/>
          <w:kern w:val="0"/>
          <w:sz w:val="32"/>
          <w:szCs w:val="32"/>
        </w:rPr>
      </w:pPr>
      <w:r w:rsidRPr="00EE4E35">
        <w:rPr>
          <w:rFonts w:ascii="仿宋" w:eastAsia="仿宋" w:hAnsi="仿宋" w:cs="黑体" w:hint="eastAsia"/>
          <w:kern w:val="0"/>
          <w:sz w:val="32"/>
          <w:szCs w:val="32"/>
        </w:rPr>
        <w:t>其他银行有以下情形之一的：</w:t>
      </w:r>
    </w:p>
    <w:p w:rsidR="00EE4E35" w:rsidRPr="00EE4E35" w:rsidRDefault="00EE4E35" w:rsidP="00EE4E35">
      <w:pPr>
        <w:spacing w:line="560" w:lineRule="exact"/>
        <w:ind w:firstLineChars="200" w:firstLine="640"/>
        <w:rPr>
          <w:rFonts w:ascii="仿宋" w:eastAsia="仿宋" w:hAnsi="仿宋" w:cs="黑体"/>
          <w:kern w:val="0"/>
          <w:sz w:val="32"/>
          <w:szCs w:val="32"/>
        </w:rPr>
      </w:pPr>
      <w:r w:rsidRPr="00EE4E35">
        <w:rPr>
          <w:rFonts w:ascii="仿宋" w:eastAsia="仿宋" w:hAnsi="仿宋" w:cs="黑体" w:hint="eastAsia"/>
          <w:kern w:val="0"/>
          <w:sz w:val="32"/>
          <w:szCs w:val="32"/>
        </w:rPr>
        <w:t>（一）未按规定将购房人的按揭贷款直接发放至监管账户的；</w:t>
      </w:r>
    </w:p>
    <w:p w:rsidR="00EE4E35" w:rsidRPr="00EE4E35" w:rsidRDefault="00EE4E35" w:rsidP="00EE4E35">
      <w:pPr>
        <w:spacing w:line="560" w:lineRule="exact"/>
        <w:ind w:firstLineChars="200" w:firstLine="640"/>
        <w:rPr>
          <w:rFonts w:ascii="仿宋" w:eastAsia="仿宋" w:hAnsi="仿宋" w:cs="黑体"/>
          <w:kern w:val="0"/>
          <w:sz w:val="32"/>
          <w:szCs w:val="32"/>
        </w:rPr>
      </w:pPr>
      <w:r w:rsidRPr="00EE4E35">
        <w:rPr>
          <w:rFonts w:ascii="仿宋" w:eastAsia="仿宋" w:hAnsi="仿宋" w:cs="黑体" w:hint="eastAsia"/>
          <w:kern w:val="0"/>
          <w:sz w:val="32"/>
          <w:szCs w:val="32"/>
        </w:rPr>
        <w:t>（二）接到监管部门反映开发企业将预售资金违规收存至该行账户后，不予整改、不配合划转或追缴资金至监管账户的；</w:t>
      </w:r>
    </w:p>
    <w:p w:rsidR="00EE4E35" w:rsidRPr="00EE4E35" w:rsidRDefault="00EE4E35" w:rsidP="00EE4E35">
      <w:pPr>
        <w:spacing w:line="560" w:lineRule="exact"/>
        <w:ind w:firstLineChars="200" w:firstLine="640"/>
        <w:rPr>
          <w:rFonts w:ascii="仿宋" w:eastAsia="仿宋" w:hAnsi="仿宋" w:cs="黑体"/>
          <w:kern w:val="0"/>
          <w:sz w:val="32"/>
          <w:szCs w:val="32"/>
        </w:rPr>
      </w:pPr>
      <w:r w:rsidRPr="00EE4E35">
        <w:rPr>
          <w:rFonts w:ascii="仿宋" w:eastAsia="仿宋" w:hAnsi="仿宋" w:cs="黑体" w:hint="eastAsia"/>
          <w:kern w:val="0"/>
          <w:sz w:val="32"/>
          <w:szCs w:val="32"/>
        </w:rPr>
        <w:t>（三）接到监管部门通知未按要求对开立的现金保函履约的。</w:t>
      </w:r>
    </w:p>
    <w:p w:rsidR="00EE4E35" w:rsidRPr="00A97495" w:rsidRDefault="00EE4E35" w:rsidP="00A97495">
      <w:pPr>
        <w:spacing w:line="560" w:lineRule="exact"/>
        <w:ind w:firstLineChars="200" w:firstLine="640"/>
        <w:rPr>
          <w:rFonts w:ascii="仿宋" w:eastAsia="仿宋" w:hAnsi="仿宋"/>
          <w:sz w:val="32"/>
          <w:szCs w:val="32"/>
        </w:rPr>
      </w:pPr>
      <w:r w:rsidRPr="00EE4E35">
        <w:rPr>
          <w:rFonts w:ascii="仿宋" w:eastAsia="仿宋" w:hAnsi="仿宋" w:cs="黑体" w:hint="eastAsia"/>
          <w:kern w:val="0"/>
          <w:sz w:val="32"/>
          <w:szCs w:val="32"/>
        </w:rPr>
        <w:t>由大连银保监局依据相关法律法规采取相应监管措施，并经市住房城乡建设局会同人民银行大连市中心支行、大连银保监局研究确定后，可取消商品房预售资金监管银行的监管资格。对于</w:t>
      </w:r>
      <w:r w:rsidR="00A97495" w:rsidRPr="00A84094">
        <w:rPr>
          <w:rFonts w:ascii="仿宋" w:eastAsia="仿宋" w:hAnsi="仿宋" w:hint="eastAsia"/>
          <w:sz w:val="32"/>
          <w:szCs w:val="32"/>
        </w:rPr>
        <w:t>监管银行违反预售资金三方监管协议，未经监管部门核实同意，擅自拨付监管额度内资金的，应当负责追回资金，无法追回的依法承担相应赔偿责任。</w:t>
      </w:r>
    </w:p>
    <w:p w:rsidR="000347B2" w:rsidRPr="00A84094" w:rsidRDefault="000347B2" w:rsidP="00EE4E3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第二十</w:t>
      </w:r>
      <w:r w:rsidR="00AF0146" w:rsidRPr="00A84094">
        <w:rPr>
          <w:rFonts w:ascii="仿宋" w:eastAsia="仿宋" w:hAnsi="仿宋" w:hint="eastAsia"/>
          <w:sz w:val="32"/>
          <w:szCs w:val="32"/>
        </w:rPr>
        <w:t>七</w:t>
      </w:r>
      <w:r w:rsidRPr="00A84094">
        <w:rPr>
          <w:rFonts w:ascii="仿宋" w:eastAsia="仿宋" w:hAnsi="仿宋" w:hint="eastAsia"/>
          <w:sz w:val="32"/>
          <w:szCs w:val="32"/>
        </w:rPr>
        <w:t>条 【其他违规】项目施工单位、监理单位</w:t>
      </w:r>
      <w:r w:rsidR="00B314FD" w:rsidRPr="00A84094">
        <w:rPr>
          <w:rFonts w:ascii="仿宋" w:eastAsia="仿宋" w:hAnsi="仿宋" w:hint="eastAsia"/>
          <w:sz w:val="32"/>
          <w:szCs w:val="32"/>
        </w:rPr>
        <w:t>、贷款银行</w:t>
      </w:r>
      <w:r w:rsidRPr="00A84094">
        <w:rPr>
          <w:rFonts w:ascii="仿宋" w:eastAsia="仿宋" w:hAnsi="仿宋" w:hint="eastAsia"/>
          <w:sz w:val="32"/>
          <w:szCs w:val="32"/>
        </w:rPr>
        <w:t>提供虚假证明或采取其他方式协助房地产开发企业违规支</w:t>
      </w:r>
      <w:r w:rsidRPr="00A84094">
        <w:rPr>
          <w:rFonts w:ascii="仿宋" w:eastAsia="仿宋" w:hAnsi="仿宋" w:hint="eastAsia"/>
          <w:sz w:val="32"/>
          <w:szCs w:val="32"/>
        </w:rPr>
        <w:lastRenderedPageBreak/>
        <w:t>取</w:t>
      </w:r>
      <w:r w:rsidR="00B314FD" w:rsidRPr="00A84094">
        <w:rPr>
          <w:rFonts w:ascii="仿宋" w:eastAsia="仿宋" w:hAnsi="仿宋" w:hint="eastAsia"/>
          <w:sz w:val="32"/>
          <w:szCs w:val="32"/>
        </w:rPr>
        <w:t>、使用</w:t>
      </w:r>
      <w:r w:rsidRPr="00A84094">
        <w:rPr>
          <w:rFonts w:ascii="仿宋" w:eastAsia="仿宋" w:hAnsi="仿宋" w:hint="eastAsia"/>
          <w:sz w:val="32"/>
          <w:szCs w:val="32"/>
        </w:rPr>
        <w:t>商品房预售资金</w:t>
      </w:r>
      <w:r w:rsidR="000E34A1">
        <w:rPr>
          <w:rFonts w:ascii="仿宋" w:eastAsia="仿宋" w:hAnsi="仿宋" w:hint="eastAsia"/>
          <w:sz w:val="32"/>
          <w:szCs w:val="32"/>
        </w:rPr>
        <w:t>并造成严重后果</w:t>
      </w:r>
      <w:r w:rsidRPr="00A84094">
        <w:rPr>
          <w:rFonts w:ascii="仿宋" w:eastAsia="仿宋" w:hAnsi="仿宋" w:hint="eastAsia"/>
          <w:sz w:val="32"/>
          <w:szCs w:val="32"/>
        </w:rPr>
        <w:t>的，</w:t>
      </w:r>
      <w:r w:rsidRPr="00A84094">
        <w:rPr>
          <w:rFonts w:ascii="仿宋" w:eastAsia="仿宋" w:hAnsi="仿宋"/>
          <w:sz w:val="32"/>
          <w:szCs w:val="32"/>
        </w:rPr>
        <w:t>除由住房</w:t>
      </w:r>
      <w:r w:rsidRPr="00A84094">
        <w:rPr>
          <w:rFonts w:ascii="仿宋" w:eastAsia="仿宋" w:hAnsi="仿宋" w:hint="eastAsia"/>
          <w:sz w:val="32"/>
          <w:szCs w:val="32"/>
        </w:rPr>
        <w:t>城乡建设</w:t>
      </w:r>
      <w:r w:rsidRPr="00A84094">
        <w:rPr>
          <w:rFonts w:ascii="仿宋" w:eastAsia="仿宋" w:hAnsi="仿宋"/>
          <w:sz w:val="32"/>
          <w:szCs w:val="32"/>
        </w:rPr>
        <w:t>主管部门依法依规处理外，还应依法承担</w:t>
      </w:r>
      <w:r w:rsidRPr="00A84094">
        <w:rPr>
          <w:rFonts w:ascii="仿宋" w:eastAsia="仿宋" w:hAnsi="仿宋" w:hint="eastAsia"/>
          <w:sz w:val="32"/>
          <w:szCs w:val="32"/>
        </w:rPr>
        <w:t>相应</w:t>
      </w:r>
      <w:r w:rsidRPr="00A84094">
        <w:rPr>
          <w:rFonts w:ascii="仿宋" w:eastAsia="仿宋" w:hAnsi="仿宋"/>
          <w:sz w:val="32"/>
          <w:szCs w:val="32"/>
        </w:rPr>
        <w:t>法律责任。</w:t>
      </w:r>
    </w:p>
    <w:p w:rsidR="000347B2" w:rsidRPr="00A84094" w:rsidRDefault="000347B2"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第二十</w:t>
      </w:r>
      <w:r w:rsidR="00AF0146" w:rsidRPr="00A84094">
        <w:rPr>
          <w:rFonts w:ascii="仿宋" w:eastAsia="仿宋" w:hAnsi="仿宋" w:hint="eastAsia"/>
          <w:sz w:val="32"/>
          <w:szCs w:val="32"/>
        </w:rPr>
        <w:t>八</w:t>
      </w:r>
      <w:r w:rsidRPr="00A84094">
        <w:rPr>
          <w:rFonts w:ascii="仿宋" w:eastAsia="仿宋" w:hAnsi="仿宋" w:hint="eastAsia"/>
          <w:sz w:val="32"/>
          <w:szCs w:val="32"/>
        </w:rPr>
        <w:t>条 【监管部门违规】商品房预售资金监管部门及其工作人员在商品房预售资金监管工作中存在玩忽职守、滥用职权、徇私舞弊等行为的，由有关部门依法追究责任。</w:t>
      </w:r>
    </w:p>
    <w:p w:rsidR="00B84F8E" w:rsidRPr="00A84094" w:rsidRDefault="00B84F8E" w:rsidP="00051FC5">
      <w:pPr>
        <w:spacing w:line="560" w:lineRule="exact"/>
        <w:ind w:firstLineChars="200" w:firstLine="640"/>
        <w:rPr>
          <w:rFonts w:ascii="黑体" w:eastAsia="黑体" w:hAnsi="黑体"/>
          <w:sz w:val="32"/>
          <w:szCs w:val="32"/>
        </w:rPr>
      </w:pPr>
      <w:r w:rsidRPr="00A84094">
        <w:rPr>
          <w:rFonts w:ascii="黑体" w:eastAsia="黑体" w:hAnsi="黑体" w:hint="eastAsia"/>
          <w:sz w:val="32"/>
          <w:szCs w:val="32"/>
        </w:rPr>
        <w:t>第</w:t>
      </w:r>
      <w:r w:rsidR="00657B27" w:rsidRPr="00A84094">
        <w:rPr>
          <w:rFonts w:ascii="黑体" w:eastAsia="黑体" w:hAnsi="黑体" w:hint="eastAsia"/>
          <w:sz w:val="32"/>
          <w:szCs w:val="32"/>
        </w:rPr>
        <w:t>七</w:t>
      </w:r>
      <w:r w:rsidRPr="00A84094">
        <w:rPr>
          <w:rFonts w:ascii="黑体" w:eastAsia="黑体" w:hAnsi="黑体" w:hint="eastAsia"/>
          <w:sz w:val="32"/>
          <w:szCs w:val="32"/>
        </w:rPr>
        <w:t>章</w:t>
      </w:r>
      <w:r w:rsidR="002F5859" w:rsidRPr="00A84094">
        <w:rPr>
          <w:rFonts w:ascii="黑体" w:eastAsia="黑体" w:hAnsi="黑体" w:hint="eastAsia"/>
          <w:sz w:val="32"/>
          <w:szCs w:val="32"/>
        </w:rPr>
        <w:t xml:space="preserve"> </w:t>
      </w:r>
      <w:r w:rsidRPr="00A84094">
        <w:rPr>
          <w:rFonts w:ascii="黑体" w:eastAsia="黑体" w:hAnsi="黑体" w:hint="eastAsia"/>
          <w:sz w:val="32"/>
          <w:szCs w:val="32"/>
        </w:rPr>
        <w:t>附则</w:t>
      </w:r>
    </w:p>
    <w:p w:rsidR="00457474" w:rsidRPr="002F5859" w:rsidRDefault="00B84F8E" w:rsidP="00051FC5">
      <w:pPr>
        <w:spacing w:line="560" w:lineRule="exact"/>
        <w:ind w:firstLineChars="200" w:firstLine="640"/>
        <w:rPr>
          <w:rFonts w:ascii="仿宋" w:eastAsia="仿宋" w:hAnsi="仿宋"/>
          <w:sz w:val="32"/>
          <w:szCs w:val="32"/>
        </w:rPr>
      </w:pPr>
      <w:r w:rsidRPr="00A84094">
        <w:rPr>
          <w:rFonts w:ascii="仿宋" w:eastAsia="仿宋" w:hAnsi="仿宋" w:hint="eastAsia"/>
          <w:sz w:val="32"/>
          <w:szCs w:val="32"/>
        </w:rPr>
        <w:t>第二十</w:t>
      </w:r>
      <w:r w:rsidR="00AF0146" w:rsidRPr="00A84094">
        <w:rPr>
          <w:rFonts w:ascii="仿宋" w:eastAsia="仿宋" w:hAnsi="仿宋" w:hint="eastAsia"/>
          <w:sz w:val="32"/>
          <w:szCs w:val="32"/>
        </w:rPr>
        <w:t>九</w:t>
      </w:r>
      <w:r w:rsidRPr="00A84094">
        <w:rPr>
          <w:rFonts w:ascii="仿宋" w:eastAsia="仿宋" w:hAnsi="仿宋" w:hint="eastAsia"/>
          <w:sz w:val="32"/>
          <w:szCs w:val="32"/>
        </w:rPr>
        <w:t>条 本办法自20</w:t>
      </w:r>
      <w:r w:rsidR="000347B2" w:rsidRPr="00A84094">
        <w:rPr>
          <w:rFonts w:ascii="仿宋" w:eastAsia="仿宋" w:hAnsi="仿宋" w:hint="eastAsia"/>
          <w:sz w:val="32"/>
          <w:szCs w:val="32"/>
        </w:rPr>
        <w:t>2</w:t>
      </w:r>
      <w:r w:rsidR="00B314FD" w:rsidRPr="00A84094">
        <w:rPr>
          <w:rFonts w:ascii="仿宋" w:eastAsia="仿宋" w:hAnsi="仿宋"/>
          <w:sz w:val="32"/>
          <w:szCs w:val="32"/>
        </w:rPr>
        <w:t>2</w:t>
      </w:r>
      <w:r w:rsidRPr="00A84094">
        <w:rPr>
          <w:rFonts w:ascii="仿宋" w:eastAsia="仿宋" w:hAnsi="仿宋" w:hint="eastAsia"/>
          <w:sz w:val="32"/>
          <w:szCs w:val="32"/>
        </w:rPr>
        <w:t>年</w:t>
      </w:r>
      <w:r w:rsidR="00B314FD" w:rsidRPr="00A84094">
        <w:rPr>
          <w:rFonts w:ascii="仿宋" w:eastAsia="仿宋" w:hAnsi="仿宋" w:hint="eastAsia"/>
          <w:sz w:val="32"/>
          <w:szCs w:val="32"/>
        </w:rPr>
        <w:t xml:space="preserve"> </w:t>
      </w:r>
      <w:r w:rsidRPr="00A84094">
        <w:rPr>
          <w:rFonts w:ascii="仿宋" w:eastAsia="仿宋" w:hAnsi="仿宋" w:hint="eastAsia"/>
          <w:sz w:val="32"/>
          <w:szCs w:val="32"/>
        </w:rPr>
        <w:t>月</w:t>
      </w:r>
      <w:r w:rsidR="00326928" w:rsidRPr="00A84094">
        <w:rPr>
          <w:rFonts w:ascii="仿宋" w:eastAsia="仿宋" w:hAnsi="仿宋" w:hint="eastAsia"/>
          <w:sz w:val="32"/>
          <w:szCs w:val="32"/>
        </w:rPr>
        <w:t xml:space="preserve"> </w:t>
      </w:r>
      <w:r w:rsidR="000347B2" w:rsidRPr="00A84094">
        <w:rPr>
          <w:rFonts w:ascii="仿宋" w:eastAsia="仿宋" w:hAnsi="仿宋" w:hint="eastAsia"/>
          <w:sz w:val="32"/>
          <w:szCs w:val="32"/>
        </w:rPr>
        <w:t xml:space="preserve"> </w:t>
      </w:r>
      <w:r w:rsidRPr="00A84094">
        <w:rPr>
          <w:rFonts w:ascii="仿宋" w:eastAsia="仿宋" w:hAnsi="仿宋" w:hint="eastAsia"/>
          <w:sz w:val="32"/>
          <w:szCs w:val="32"/>
        </w:rPr>
        <w:t>日起施行</w:t>
      </w:r>
      <w:r w:rsidR="000347B2" w:rsidRPr="00A84094">
        <w:rPr>
          <w:rFonts w:ascii="仿宋" w:eastAsia="仿宋" w:hAnsi="仿宋" w:hint="eastAsia"/>
          <w:sz w:val="32"/>
          <w:szCs w:val="32"/>
        </w:rPr>
        <w:t>，</w:t>
      </w:r>
      <w:r w:rsidR="0097371B" w:rsidRPr="00A84094">
        <w:rPr>
          <w:rFonts w:ascii="仿宋" w:eastAsia="仿宋" w:hAnsi="仿宋"/>
          <w:sz w:val="32"/>
          <w:szCs w:val="32"/>
        </w:rPr>
        <w:t>自本</w:t>
      </w:r>
      <w:r w:rsidR="0097371B" w:rsidRPr="00A84094">
        <w:rPr>
          <w:rFonts w:ascii="仿宋" w:eastAsia="仿宋" w:hAnsi="仿宋" w:hint="eastAsia"/>
          <w:sz w:val="32"/>
          <w:szCs w:val="32"/>
        </w:rPr>
        <w:t>办法</w:t>
      </w:r>
      <w:r w:rsidR="0088696B" w:rsidRPr="00A84094">
        <w:rPr>
          <w:rFonts w:ascii="仿宋" w:eastAsia="仿宋" w:hAnsi="仿宋" w:hint="eastAsia"/>
          <w:sz w:val="32"/>
          <w:szCs w:val="32"/>
        </w:rPr>
        <w:t>实施</w:t>
      </w:r>
      <w:r w:rsidR="0097371B" w:rsidRPr="00A84094">
        <w:rPr>
          <w:rFonts w:ascii="仿宋" w:eastAsia="仿宋" w:hAnsi="仿宋"/>
          <w:sz w:val="32"/>
          <w:szCs w:val="32"/>
        </w:rPr>
        <w:t>之日起</w:t>
      </w:r>
      <w:r w:rsidR="0097371B" w:rsidRPr="00A84094">
        <w:rPr>
          <w:rFonts w:ascii="仿宋" w:eastAsia="仿宋" w:hAnsi="仿宋" w:hint="eastAsia"/>
          <w:sz w:val="32"/>
          <w:szCs w:val="32"/>
        </w:rPr>
        <w:t>新</w:t>
      </w:r>
      <w:r w:rsidR="004721FB" w:rsidRPr="00A84094">
        <w:rPr>
          <w:rFonts w:ascii="仿宋" w:eastAsia="仿宋" w:hAnsi="仿宋"/>
          <w:sz w:val="32"/>
          <w:szCs w:val="32"/>
        </w:rPr>
        <w:t>办理商品房预售许可的</w:t>
      </w:r>
      <w:r w:rsidR="0097371B" w:rsidRPr="00A84094">
        <w:rPr>
          <w:rFonts w:ascii="仿宋" w:eastAsia="仿宋" w:hAnsi="仿宋"/>
          <w:sz w:val="32"/>
          <w:szCs w:val="32"/>
        </w:rPr>
        <w:t>项目，按照本</w:t>
      </w:r>
      <w:r w:rsidR="0097371B" w:rsidRPr="00A84094">
        <w:rPr>
          <w:rFonts w:ascii="仿宋" w:eastAsia="仿宋" w:hAnsi="仿宋" w:hint="eastAsia"/>
          <w:sz w:val="32"/>
          <w:szCs w:val="32"/>
        </w:rPr>
        <w:t>办法</w:t>
      </w:r>
      <w:r w:rsidR="0097371B" w:rsidRPr="00A84094">
        <w:rPr>
          <w:rFonts w:ascii="仿宋" w:eastAsia="仿宋" w:hAnsi="仿宋"/>
          <w:sz w:val="32"/>
          <w:szCs w:val="32"/>
        </w:rPr>
        <w:t>上述条款执行。</w:t>
      </w:r>
      <w:r w:rsidR="00214BF8" w:rsidRPr="00A84094">
        <w:rPr>
          <w:rFonts w:ascii="仿宋" w:eastAsia="仿宋" w:hAnsi="仿宋" w:hint="eastAsia"/>
          <w:sz w:val="32"/>
          <w:szCs w:val="32"/>
        </w:rPr>
        <w:t>各地区住房城乡建设主管部门稳妥做好政策过渡</w:t>
      </w:r>
      <w:r w:rsidR="004721FB" w:rsidRPr="00A84094">
        <w:rPr>
          <w:rFonts w:ascii="仿宋" w:eastAsia="仿宋" w:hAnsi="仿宋" w:hint="eastAsia"/>
          <w:sz w:val="32"/>
          <w:szCs w:val="32"/>
        </w:rPr>
        <w:t>，本办</w:t>
      </w:r>
      <w:r w:rsidR="00773BB8" w:rsidRPr="00A84094">
        <w:rPr>
          <w:rFonts w:ascii="仿宋" w:eastAsia="仿宋" w:hAnsi="仿宋" w:hint="eastAsia"/>
          <w:sz w:val="32"/>
          <w:szCs w:val="32"/>
        </w:rPr>
        <w:t>法发布前办理商品房预售许可的项目，按照原办法执行，推动与监管平台</w:t>
      </w:r>
      <w:r w:rsidR="004721FB" w:rsidRPr="00A84094">
        <w:rPr>
          <w:rFonts w:ascii="仿宋" w:eastAsia="仿宋" w:hAnsi="仿宋" w:hint="eastAsia"/>
          <w:sz w:val="32"/>
          <w:szCs w:val="32"/>
        </w:rPr>
        <w:t>对接，保障房地产市场平稳运行。</w:t>
      </w:r>
    </w:p>
    <w:sectPr w:rsidR="00457474" w:rsidRPr="002F5859" w:rsidSect="00657B27">
      <w:footerReference w:type="default" r:id="rId7"/>
      <w:pgSz w:w="11906" w:h="16838"/>
      <w:pgMar w:top="1780" w:right="1474" w:bottom="178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4F7" w:rsidRDefault="003414F7" w:rsidP="0044080E">
      <w:r>
        <w:separator/>
      </w:r>
    </w:p>
  </w:endnote>
  <w:endnote w:type="continuationSeparator" w:id="0">
    <w:p w:rsidR="003414F7" w:rsidRDefault="003414F7" w:rsidP="00440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65788"/>
      <w:docPartObj>
        <w:docPartGallery w:val="Page Numbers (Bottom of Page)"/>
        <w:docPartUnique/>
      </w:docPartObj>
    </w:sdtPr>
    <w:sdtContent>
      <w:p w:rsidR="0044080E" w:rsidRDefault="00810C59">
        <w:pPr>
          <w:pStyle w:val="a6"/>
          <w:jc w:val="center"/>
        </w:pPr>
        <w:r w:rsidRPr="00810C59">
          <w:fldChar w:fldCharType="begin"/>
        </w:r>
        <w:r w:rsidR="008855E6">
          <w:instrText xml:space="preserve"> PAGE   \* MERGEFORMAT </w:instrText>
        </w:r>
        <w:r w:rsidRPr="00810C59">
          <w:fldChar w:fldCharType="separate"/>
        </w:r>
        <w:r w:rsidR="00851D5E" w:rsidRPr="00851D5E">
          <w:rPr>
            <w:noProof/>
            <w:lang w:val="zh-CN"/>
          </w:rPr>
          <w:t>11</w:t>
        </w:r>
        <w:r>
          <w:rPr>
            <w:noProof/>
            <w:lang w:val="zh-CN"/>
          </w:rPr>
          <w:fldChar w:fldCharType="end"/>
        </w:r>
      </w:p>
    </w:sdtContent>
  </w:sdt>
  <w:p w:rsidR="0044080E" w:rsidRDefault="004408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4F7" w:rsidRDefault="003414F7" w:rsidP="0044080E">
      <w:r>
        <w:separator/>
      </w:r>
    </w:p>
  </w:footnote>
  <w:footnote w:type="continuationSeparator" w:id="0">
    <w:p w:rsidR="003414F7" w:rsidRDefault="003414F7" w:rsidP="00440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C5BC43"/>
    <w:multiLevelType w:val="singleLevel"/>
    <w:tmpl w:val="9FC5BC43"/>
    <w:lvl w:ilvl="0">
      <w:start w:val="1"/>
      <w:numFmt w:val="chineseCounting"/>
      <w:suff w:val="nothing"/>
      <w:lvlText w:val="%1、"/>
      <w:lvlJc w:val="left"/>
      <w:rPr>
        <w:rFonts w:hint="eastAsia"/>
      </w:rPr>
    </w:lvl>
  </w:abstractNum>
  <w:abstractNum w:abstractNumId="1">
    <w:nsid w:val="24C82751"/>
    <w:multiLevelType w:val="singleLevel"/>
    <w:tmpl w:val="24C82751"/>
    <w:lvl w:ilvl="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F8E"/>
    <w:rsid w:val="0000093F"/>
    <w:rsid w:val="000029D5"/>
    <w:rsid w:val="00010A65"/>
    <w:rsid w:val="00011AB4"/>
    <w:rsid w:val="00011B07"/>
    <w:rsid w:val="00015960"/>
    <w:rsid w:val="00024772"/>
    <w:rsid w:val="000265B5"/>
    <w:rsid w:val="000347B2"/>
    <w:rsid w:val="00036794"/>
    <w:rsid w:val="000424DE"/>
    <w:rsid w:val="00051FC5"/>
    <w:rsid w:val="00061A6B"/>
    <w:rsid w:val="00067999"/>
    <w:rsid w:val="000703E1"/>
    <w:rsid w:val="0007469F"/>
    <w:rsid w:val="00075BC4"/>
    <w:rsid w:val="000762D1"/>
    <w:rsid w:val="0007771B"/>
    <w:rsid w:val="000B364E"/>
    <w:rsid w:val="000C0036"/>
    <w:rsid w:val="000D0537"/>
    <w:rsid w:val="000D6211"/>
    <w:rsid w:val="000E34A1"/>
    <w:rsid w:val="000F2287"/>
    <w:rsid w:val="000F26E9"/>
    <w:rsid w:val="000F5044"/>
    <w:rsid w:val="0011134D"/>
    <w:rsid w:val="001129D4"/>
    <w:rsid w:val="00113D8F"/>
    <w:rsid w:val="001205E7"/>
    <w:rsid w:val="00132697"/>
    <w:rsid w:val="00133532"/>
    <w:rsid w:val="001347EE"/>
    <w:rsid w:val="00135276"/>
    <w:rsid w:val="00137953"/>
    <w:rsid w:val="001439E7"/>
    <w:rsid w:val="00145A02"/>
    <w:rsid w:val="00172801"/>
    <w:rsid w:val="0017681A"/>
    <w:rsid w:val="001778CD"/>
    <w:rsid w:val="00182B22"/>
    <w:rsid w:val="00184C54"/>
    <w:rsid w:val="00193CDD"/>
    <w:rsid w:val="001949F1"/>
    <w:rsid w:val="00196DCE"/>
    <w:rsid w:val="001975C8"/>
    <w:rsid w:val="001C791B"/>
    <w:rsid w:val="001C7CF4"/>
    <w:rsid w:val="001D5CB2"/>
    <w:rsid w:val="001F293E"/>
    <w:rsid w:val="001F4473"/>
    <w:rsid w:val="002004C6"/>
    <w:rsid w:val="002133DC"/>
    <w:rsid w:val="00214BF8"/>
    <w:rsid w:val="00216032"/>
    <w:rsid w:val="00222EAB"/>
    <w:rsid w:val="002255F0"/>
    <w:rsid w:val="002266B5"/>
    <w:rsid w:val="00227494"/>
    <w:rsid w:val="00232301"/>
    <w:rsid w:val="00256BD4"/>
    <w:rsid w:val="002750DA"/>
    <w:rsid w:val="00275611"/>
    <w:rsid w:val="00277C24"/>
    <w:rsid w:val="002805E3"/>
    <w:rsid w:val="0029650A"/>
    <w:rsid w:val="002A66C1"/>
    <w:rsid w:val="002C5F8B"/>
    <w:rsid w:val="002E1CCF"/>
    <w:rsid w:val="002E5D17"/>
    <w:rsid w:val="002F0ADC"/>
    <w:rsid w:val="002F31F6"/>
    <w:rsid w:val="002F40F8"/>
    <w:rsid w:val="002F5189"/>
    <w:rsid w:val="002F552A"/>
    <w:rsid w:val="002F5859"/>
    <w:rsid w:val="0030210B"/>
    <w:rsid w:val="00302DC8"/>
    <w:rsid w:val="00305A5C"/>
    <w:rsid w:val="00320752"/>
    <w:rsid w:val="00326928"/>
    <w:rsid w:val="00337A10"/>
    <w:rsid w:val="003414F7"/>
    <w:rsid w:val="003506C8"/>
    <w:rsid w:val="00353AA0"/>
    <w:rsid w:val="0036057E"/>
    <w:rsid w:val="00361702"/>
    <w:rsid w:val="00363502"/>
    <w:rsid w:val="00366138"/>
    <w:rsid w:val="00384135"/>
    <w:rsid w:val="00384282"/>
    <w:rsid w:val="003853F7"/>
    <w:rsid w:val="00390244"/>
    <w:rsid w:val="00393275"/>
    <w:rsid w:val="003A00DF"/>
    <w:rsid w:val="003B1F3D"/>
    <w:rsid w:val="003B7BEE"/>
    <w:rsid w:val="003C5187"/>
    <w:rsid w:val="003D086F"/>
    <w:rsid w:val="003D23B8"/>
    <w:rsid w:val="003D456A"/>
    <w:rsid w:val="003D4980"/>
    <w:rsid w:val="003E1D0D"/>
    <w:rsid w:val="003E404E"/>
    <w:rsid w:val="003E5821"/>
    <w:rsid w:val="003F1C8D"/>
    <w:rsid w:val="004038EF"/>
    <w:rsid w:val="00423A23"/>
    <w:rsid w:val="00426A99"/>
    <w:rsid w:val="00433E23"/>
    <w:rsid w:val="0044080E"/>
    <w:rsid w:val="00441D71"/>
    <w:rsid w:val="00457474"/>
    <w:rsid w:val="00457709"/>
    <w:rsid w:val="004655A7"/>
    <w:rsid w:val="004721FB"/>
    <w:rsid w:val="004A261C"/>
    <w:rsid w:val="004A5CFF"/>
    <w:rsid w:val="004A7731"/>
    <w:rsid w:val="004B0028"/>
    <w:rsid w:val="004B087E"/>
    <w:rsid w:val="004C0AA9"/>
    <w:rsid w:val="004C6BB2"/>
    <w:rsid w:val="004C7471"/>
    <w:rsid w:val="004C7F46"/>
    <w:rsid w:val="004D3F99"/>
    <w:rsid w:val="004F0620"/>
    <w:rsid w:val="004F7E98"/>
    <w:rsid w:val="00514D1A"/>
    <w:rsid w:val="005235D1"/>
    <w:rsid w:val="005251C5"/>
    <w:rsid w:val="005421A3"/>
    <w:rsid w:val="00544B2F"/>
    <w:rsid w:val="00547ED2"/>
    <w:rsid w:val="005530FC"/>
    <w:rsid w:val="00553811"/>
    <w:rsid w:val="00554A8F"/>
    <w:rsid w:val="005604FB"/>
    <w:rsid w:val="00580285"/>
    <w:rsid w:val="005843DD"/>
    <w:rsid w:val="005C2629"/>
    <w:rsid w:val="005C44D6"/>
    <w:rsid w:val="005E3455"/>
    <w:rsid w:val="005E5269"/>
    <w:rsid w:val="005F6876"/>
    <w:rsid w:val="006010EB"/>
    <w:rsid w:val="00603B36"/>
    <w:rsid w:val="00607C83"/>
    <w:rsid w:val="006100EA"/>
    <w:rsid w:val="00637241"/>
    <w:rsid w:val="00643387"/>
    <w:rsid w:val="006441A1"/>
    <w:rsid w:val="00657B27"/>
    <w:rsid w:val="00671EE9"/>
    <w:rsid w:val="0067633D"/>
    <w:rsid w:val="00680931"/>
    <w:rsid w:val="00682CB4"/>
    <w:rsid w:val="00686638"/>
    <w:rsid w:val="006A0B58"/>
    <w:rsid w:val="006A3CDB"/>
    <w:rsid w:val="006A6031"/>
    <w:rsid w:val="006B080E"/>
    <w:rsid w:val="006C0E59"/>
    <w:rsid w:val="006C1D51"/>
    <w:rsid w:val="006D5D30"/>
    <w:rsid w:val="006D7F75"/>
    <w:rsid w:val="006F19D8"/>
    <w:rsid w:val="006F2CBD"/>
    <w:rsid w:val="006F5532"/>
    <w:rsid w:val="006F6A61"/>
    <w:rsid w:val="00702579"/>
    <w:rsid w:val="00704A6D"/>
    <w:rsid w:val="007051D9"/>
    <w:rsid w:val="007066C3"/>
    <w:rsid w:val="00713022"/>
    <w:rsid w:val="007359D1"/>
    <w:rsid w:val="00740051"/>
    <w:rsid w:val="00746825"/>
    <w:rsid w:val="00751BF7"/>
    <w:rsid w:val="00755022"/>
    <w:rsid w:val="00756454"/>
    <w:rsid w:val="00767252"/>
    <w:rsid w:val="00773BB8"/>
    <w:rsid w:val="00790B6C"/>
    <w:rsid w:val="007B20E8"/>
    <w:rsid w:val="007B39B7"/>
    <w:rsid w:val="007D5820"/>
    <w:rsid w:val="007E57E8"/>
    <w:rsid w:val="007E77BC"/>
    <w:rsid w:val="00810010"/>
    <w:rsid w:val="00810C59"/>
    <w:rsid w:val="00812B30"/>
    <w:rsid w:val="0081395C"/>
    <w:rsid w:val="00832483"/>
    <w:rsid w:val="0084550C"/>
    <w:rsid w:val="00850324"/>
    <w:rsid w:val="00850F25"/>
    <w:rsid w:val="00851D5E"/>
    <w:rsid w:val="00852139"/>
    <w:rsid w:val="0086438A"/>
    <w:rsid w:val="00864A02"/>
    <w:rsid w:val="00876440"/>
    <w:rsid w:val="00882A94"/>
    <w:rsid w:val="008830DE"/>
    <w:rsid w:val="008855E6"/>
    <w:rsid w:val="0088696B"/>
    <w:rsid w:val="00887AB0"/>
    <w:rsid w:val="008A5B41"/>
    <w:rsid w:val="008C17BF"/>
    <w:rsid w:val="008D1DF7"/>
    <w:rsid w:val="008D5B23"/>
    <w:rsid w:val="008E0490"/>
    <w:rsid w:val="008E76D7"/>
    <w:rsid w:val="008F2D1A"/>
    <w:rsid w:val="008F6C0F"/>
    <w:rsid w:val="00900C9C"/>
    <w:rsid w:val="00905151"/>
    <w:rsid w:val="0091109C"/>
    <w:rsid w:val="009117B2"/>
    <w:rsid w:val="00911BC4"/>
    <w:rsid w:val="00913981"/>
    <w:rsid w:val="009237FA"/>
    <w:rsid w:val="009329A6"/>
    <w:rsid w:val="00937858"/>
    <w:rsid w:val="00941236"/>
    <w:rsid w:val="00953FF7"/>
    <w:rsid w:val="00962947"/>
    <w:rsid w:val="00964B4C"/>
    <w:rsid w:val="00965FFB"/>
    <w:rsid w:val="00972E44"/>
    <w:rsid w:val="0097371B"/>
    <w:rsid w:val="00982FFC"/>
    <w:rsid w:val="00987D2A"/>
    <w:rsid w:val="009A0780"/>
    <w:rsid w:val="009A3FB8"/>
    <w:rsid w:val="009A6F80"/>
    <w:rsid w:val="009A79BD"/>
    <w:rsid w:val="009B5C5D"/>
    <w:rsid w:val="009C6990"/>
    <w:rsid w:val="009D17F0"/>
    <w:rsid w:val="009E477D"/>
    <w:rsid w:val="009E66ED"/>
    <w:rsid w:val="009F2577"/>
    <w:rsid w:val="00A02CFD"/>
    <w:rsid w:val="00A21FAC"/>
    <w:rsid w:val="00A27DD4"/>
    <w:rsid w:val="00A33AF6"/>
    <w:rsid w:val="00A479CD"/>
    <w:rsid w:val="00A73324"/>
    <w:rsid w:val="00A76445"/>
    <w:rsid w:val="00A83A80"/>
    <w:rsid w:val="00A84094"/>
    <w:rsid w:val="00A914CB"/>
    <w:rsid w:val="00A97495"/>
    <w:rsid w:val="00AA1798"/>
    <w:rsid w:val="00AA23A1"/>
    <w:rsid w:val="00AA5D44"/>
    <w:rsid w:val="00AA7AAD"/>
    <w:rsid w:val="00AB226F"/>
    <w:rsid w:val="00AB62D9"/>
    <w:rsid w:val="00AC4DF9"/>
    <w:rsid w:val="00AC5927"/>
    <w:rsid w:val="00AE4A47"/>
    <w:rsid w:val="00AF0146"/>
    <w:rsid w:val="00AF6FD1"/>
    <w:rsid w:val="00B02FE0"/>
    <w:rsid w:val="00B23333"/>
    <w:rsid w:val="00B3028C"/>
    <w:rsid w:val="00B314FD"/>
    <w:rsid w:val="00B419C0"/>
    <w:rsid w:val="00B56C42"/>
    <w:rsid w:val="00B5793F"/>
    <w:rsid w:val="00B623BB"/>
    <w:rsid w:val="00B642BB"/>
    <w:rsid w:val="00B825D7"/>
    <w:rsid w:val="00B84F8E"/>
    <w:rsid w:val="00BC5FE4"/>
    <w:rsid w:val="00BD1834"/>
    <w:rsid w:val="00BD18F9"/>
    <w:rsid w:val="00BD60F9"/>
    <w:rsid w:val="00BE03FA"/>
    <w:rsid w:val="00BE47D3"/>
    <w:rsid w:val="00BF30C3"/>
    <w:rsid w:val="00BF4F7F"/>
    <w:rsid w:val="00C025A2"/>
    <w:rsid w:val="00C0518E"/>
    <w:rsid w:val="00C10C16"/>
    <w:rsid w:val="00C10D17"/>
    <w:rsid w:val="00C13476"/>
    <w:rsid w:val="00C20FAE"/>
    <w:rsid w:val="00C313C8"/>
    <w:rsid w:val="00C37344"/>
    <w:rsid w:val="00C41C0E"/>
    <w:rsid w:val="00C47A83"/>
    <w:rsid w:val="00C51B8A"/>
    <w:rsid w:val="00C559CE"/>
    <w:rsid w:val="00C66732"/>
    <w:rsid w:val="00C70693"/>
    <w:rsid w:val="00C7109A"/>
    <w:rsid w:val="00C7590F"/>
    <w:rsid w:val="00C83918"/>
    <w:rsid w:val="00C923F4"/>
    <w:rsid w:val="00CA6E80"/>
    <w:rsid w:val="00CB265F"/>
    <w:rsid w:val="00CB7E06"/>
    <w:rsid w:val="00CC0262"/>
    <w:rsid w:val="00CC1C7F"/>
    <w:rsid w:val="00CC43CD"/>
    <w:rsid w:val="00CC719D"/>
    <w:rsid w:val="00CD2C17"/>
    <w:rsid w:val="00CD466A"/>
    <w:rsid w:val="00CD4779"/>
    <w:rsid w:val="00CF256C"/>
    <w:rsid w:val="00CF4097"/>
    <w:rsid w:val="00D13083"/>
    <w:rsid w:val="00D20461"/>
    <w:rsid w:val="00D339BD"/>
    <w:rsid w:val="00D35004"/>
    <w:rsid w:val="00D46196"/>
    <w:rsid w:val="00D634AD"/>
    <w:rsid w:val="00D67734"/>
    <w:rsid w:val="00D75DE4"/>
    <w:rsid w:val="00D82154"/>
    <w:rsid w:val="00D84DCD"/>
    <w:rsid w:val="00D90CA3"/>
    <w:rsid w:val="00D97EE8"/>
    <w:rsid w:val="00DA40A2"/>
    <w:rsid w:val="00DC7B59"/>
    <w:rsid w:val="00DD6DEF"/>
    <w:rsid w:val="00DE6E78"/>
    <w:rsid w:val="00E02A20"/>
    <w:rsid w:val="00E03E31"/>
    <w:rsid w:val="00E16BE0"/>
    <w:rsid w:val="00E3787F"/>
    <w:rsid w:val="00E51732"/>
    <w:rsid w:val="00E739C2"/>
    <w:rsid w:val="00E75780"/>
    <w:rsid w:val="00E75942"/>
    <w:rsid w:val="00E810F1"/>
    <w:rsid w:val="00E849A4"/>
    <w:rsid w:val="00E863CE"/>
    <w:rsid w:val="00E973EE"/>
    <w:rsid w:val="00EA2A4B"/>
    <w:rsid w:val="00EA4D4F"/>
    <w:rsid w:val="00EA6158"/>
    <w:rsid w:val="00EA6CE0"/>
    <w:rsid w:val="00EB4E5F"/>
    <w:rsid w:val="00EC72F8"/>
    <w:rsid w:val="00ED12C9"/>
    <w:rsid w:val="00EE4E35"/>
    <w:rsid w:val="00EE5ABE"/>
    <w:rsid w:val="00EF570F"/>
    <w:rsid w:val="00F000F2"/>
    <w:rsid w:val="00F076C6"/>
    <w:rsid w:val="00F144AB"/>
    <w:rsid w:val="00F151DE"/>
    <w:rsid w:val="00F21096"/>
    <w:rsid w:val="00F30DB6"/>
    <w:rsid w:val="00F40D41"/>
    <w:rsid w:val="00F4184A"/>
    <w:rsid w:val="00F43950"/>
    <w:rsid w:val="00F52A1D"/>
    <w:rsid w:val="00F87A64"/>
    <w:rsid w:val="00FA3438"/>
    <w:rsid w:val="00FB2600"/>
    <w:rsid w:val="00FB4588"/>
    <w:rsid w:val="00FC1499"/>
    <w:rsid w:val="00FC5DA1"/>
    <w:rsid w:val="00FC6D9D"/>
    <w:rsid w:val="00FD0922"/>
    <w:rsid w:val="00FD1DD3"/>
    <w:rsid w:val="00FE278A"/>
    <w:rsid w:val="00FE3A1D"/>
    <w:rsid w:val="00FF23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6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AA23A1"/>
    <w:pPr>
      <w:spacing w:after="120"/>
    </w:pPr>
  </w:style>
  <w:style w:type="character" w:customStyle="1" w:styleId="Char">
    <w:name w:val="正文文本 Char"/>
    <w:basedOn w:val="a0"/>
    <w:link w:val="a3"/>
    <w:uiPriority w:val="99"/>
    <w:semiHidden/>
    <w:rsid w:val="00AA23A1"/>
  </w:style>
  <w:style w:type="paragraph" w:styleId="a4">
    <w:name w:val="Normal (Web)"/>
    <w:basedOn w:val="a"/>
    <w:uiPriority w:val="99"/>
    <w:unhideWhenUsed/>
    <w:rsid w:val="00D20461"/>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D20461"/>
  </w:style>
  <w:style w:type="paragraph" w:styleId="a5">
    <w:name w:val="header"/>
    <w:basedOn w:val="a"/>
    <w:link w:val="Char0"/>
    <w:uiPriority w:val="99"/>
    <w:unhideWhenUsed/>
    <w:rsid w:val="004408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4080E"/>
    <w:rPr>
      <w:sz w:val="18"/>
      <w:szCs w:val="18"/>
    </w:rPr>
  </w:style>
  <w:style w:type="paragraph" w:styleId="a6">
    <w:name w:val="footer"/>
    <w:basedOn w:val="a"/>
    <w:link w:val="Char1"/>
    <w:uiPriority w:val="99"/>
    <w:unhideWhenUsed/>
    <w:rsid w:val="0044080E"/>
    <w:pPr>
      <w:tabs>
        <w:tab w:val="center" w:pos="4153"/>
        <w:tab w:val="right" w:pos="8306"/>
      </w:tabs>
      <w:snapToGrid w:val="0"/>
      <w:jc w:val="left"/>
    </w:pPr>
    <w:rPr>
      <w:sz w:val="18"/>
      <w:szCs w:val="18"/>
    </w:rPr>
  </w:style>
  <w:style w:type="character" w:customStyle="1" w:styleId="Char1">
    <w:name w:val="页脚 Char"/>
    <w:basedOn w:val="a0"/>
    <w:link w:val="a6"/>
    <w:uiPriority w:val="99"/>
    <w:rsid w:val="0044080E"/>
    <w:rPr>
      <w:sz w:val="18"/>
      <w:szCs w:val="18"/>
    </w:rPr>
  </w:style>
  <w:style w:type="paragraph" w:customStyle="1" w:styleId="1">
    <w:name w:val="普通(网站)1"/>
    <w:basedOn w:val="a"/>
    <w:rsid w:val="000F2287"/>
    <w:pPr>
      <w:jc w:val="left"/>
    </w:pPr>
    <w:rPr>
      <w:rFonts w:ascii="Calibri" w:eastAsia="宋体" w:hAnsi="Calibri" w:cs="黑体"/>
      <w:kern w:val="0"/>
      <w:sz w:val="24"/>
      <w:szCs w:val="24"/>
    </w:rPr>
  </w:style>
  <w:style w:type="character" w:styleId="a7">
    <w:name w:val="Hyperlink"/>
    <w:basedOn w:val="a0"/>
    <w:uiPriority w:val="99"/>
    <w:unhideWhenUsed/>
    <w:rsid w:val="00D67734"/>
    <w:rPr>
      <w:color w:val="0000FF" w:themeColor="hyperlink"/>
      <w:u w:val="single"/>
    </w:rPr>
  </w:style>
  <w:style w:type="character" w:customStyle="1" w:styleId="UnresolvedMention">
    <w:name w:val="Unresolved Mention"/>
    <w:basedOn w:val="a0"/>
    <w:uiPriority w:val="99"/>
    <w:semiHidden/>
    <w:unhideWhenUsed/>
    <w:rsid w:val="00D6773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4164296">
      <w:bodyDiv w:val="1"/>
      <w:marLeft w:val="0"/>
      <w:marRight w:val="0"/>
      <w:marTop w:val="0"/>
      <w:marBottom w:val="0"/>
      <w:divBdr>
        <w:top w:val="none" w:sz="0" w:space="0" w:color="auto"/>
        <w:left w:val="none" w:sz="0" w:space="0" w:color="auto"/>
        <w:bottom w:val="none" w:sz="0" w:space="0" w:color="auto"/>
        <w:right w:val="none" w:sz="0" w:space="0" w:color="auto"/>
      </w:divBdr>
    </w:div>
    <w:div w:id="624774539">
      <w:bodyDiv w:val="1"/>
      <w:marLeft w:val="0"/>
      <w:marRight w:val="0"/>
      <w:marTop w:val="0"/>
      <w:marBottom w:val="0"/>
      <w:divBdr>
        <w:top w:val="none" w:sz="0" w:space="0" w:color="auto"/>
        <w:left w:val="none" w:sz="0" w:space="0" w:color="auto"/>
        <w:bottom w:val="none" w:sz="0" w:space="0" w:color="auto"/>
        <w:right w:val="none" w:sz="0" w:space="0" w:color="auto"/>
      </w:divBdr>
    </w:div>
    <w:div w:id="14850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7302</TotalTime>
  <Pages>11</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杨喜影</dc:creator>
  <cp:keywords/>
  <dc:description/>
  <cp:lastModifiedBy>杨喜影</cp:lastModifiedBy>
  <cp:revision>196</cp:revision>
  <cp:lastPrinted>2022-10-21T01:38:00Z</cp:lastPrinted>
  <dcterms:created xsi:type="dcterms:W3CDTF">2021-05-21T07:16:00Z</dcterms:created>
  <dcterms:modified xsi:type="dcterms:W3CDTF">2022-11-17T07:30:00Z</dcterms:modified>
</cp:coreProperties>
</file>