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beforeLines="0" w:afterLines="0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34" w:afterLines="30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河北省工程建设标准评审专家申请表</w:t>
      </w:r>
    </w:p>
    <w:bookmarkEnd w:id="0"/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73"/>
        <w:gridCol w:w="1125"/>
        <w:gridCol w:w="75"/>
        <w:gridCol w:w="1134"/>
        <w:gridCol w:w="1233"/>
        <w:gridCol w:w="1206"/>
        <w:gridCol w:w="1226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eastAsia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eastAsia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参加工作日期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注册资格名称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从事何专业技术工作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主要成果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成果名称（标准、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课题、项目等）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完成情况或获奖情况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第几完成人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证明材料</w:t>
            </w:r>
          </w:p>
        </w:tc>
        <w:tc>
          <w:tcPr>
            <w:tcW w:w="75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毕业证书、专业技术职称证书、职业注册证书和相关成果证明材料等，以附件的形式提交。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本人保证以上所填内容属实，自愿申请成为河北省工程建设标准评审专家库成员。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单位（盖章）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建设行政主管部门推荐意见：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单位（盖章）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left="0" w:leftChars="0" w:firstLine="480" w:firstLineChars="200"/>
        <w:textAlignment w:val="auto"/>
        <w:rPr>
          <w:rFonts w:hint="eastAsia" w:cs="方正仿宋_GBK"/>
          <w:sz w:val="24"/>
          <w:szCs w:val="24"/>
          <w:lang w:val="en-US" w:eastAsia="zh-CN"/>
        </w:rPr>
      </w:pPr>
      <w:r>
        <w:rPr>
          <w:rFonts w:hint="eastAsia" w:cs="方正仿宋_GBK"/>
          <w:sz w:val="24"/>
          <w:szCs w:val="24"/>
          <w:lang w:val="en-US" w:eastAsia="zh-CN"/>
        </w:rPr>
        <w:t>注：1.申报专业应按《通知》要求填写，最多填写1个专业。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left="0" w:leftChars="0" w:firstLine="480" w:firstLineChars="200"/>
        <w:textAlignment w:val="auto"/>
        <w:rPr>
          <w:rFonts w:hint="eastAsia" w:cs="方正仿宋_GBK"/>
          <w:sz w:val="24"/>
          <w:lang w:val="en-US" w:eastAsia="zh-CN"/>
        </w:rPr>
      </w:pPr>
      <w:r>
        <w:rPr>
          <w:rFonts w:hint="eastAsia" w:cs="方正仿宋_GBK"/>
          <w:sz w:val="24"/>
          <w:szCs w:val="24"/>
          <w:lang w:val="en-US" w:eastAsia="zh-CN"/>
        </w:rPr>
        <w:t xml:space="preserve">    2.填写内容较多时，可另加附页。</w:t>
      </w:r>
    </w:p>
    <w:p>
      <w:pPr>
        <w:spacing w:beforeLines="0" w:afterLines="0" w:line="320" w:lineRule="exact"/>
        <w:ind w:left="0" w:leftChars="0" w:firstLine="480" w:firstLineChars="200"/>
        <w:rPr>
          <w:rFonts w:hint="default"/>
          <w:sz w:val="24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2041" w:right="1474" w:bottom="1587" w:left="1587" w:header="1417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rtlGutter w:val="0"/>
          <w:docGrid w:type="lines" w:linePitch="44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napToGrid/>
      <w:spacing w:beforeLines="0" w:afterLines="0" w:line="240" w:lineRule="exact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/>
                            <w:spacing w:beforeLines="0" w:afterLines="0" w:line="320" w:lineRule="exact"/>
                            <w:ind w:firstLine="0" w:firstLineChars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/>
                      <w:spacing w:beforeLines="0" w:afterLines="0" w:line="320" w:lineRule="exact"/>
                      <w:ind w:firstLine="0" w:firstLineChars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3641"/>
    <w:rsid w:val="7ED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left"/>
    </w:pPr>
    <w:rPr>
      <w:rFonts w:ascii="方正仿宋_GBK" w:hAnsi="方正仿宋_GBK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方正小标宋简体" w:hAnsi="方正小标宋简体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jc w:val="left"/>
      <w:outlineLvl w:val="1"/>
    </w:pPr>
    <w:rPr>
      <w:rFonts w:ascii="方正黑体_GBK" w:hAnsi="方正黑体_GBK" w:eastAsia="方正黑体_GBK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2021-12-06T09:55:00Z</dcterms:created>
  <dc:creator>Dont talk</dc:creator>
  <cp:lastModifiedBy>Dont talk</cp:lastModifiedBy>
  <dcterms:modified xsi:type="dcterms:W3CDTF">2021-12-06T09:56:21Z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C6D937CA246B427DA01A3213BA2209B3</vt:lpwstr>
  </property>
</Properties>
</file>