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 w:themeColor="text1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w w:val="1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3" w:beforeLines="50" w:after="159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  <w:lang w:eastAsia="zh-CN"/>
        </w:rPr>
        <w:t>房地产估价师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</w:rPr>
        <w:t>职业资格考试资格审核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  <w:lang w:eastAsia="zh-CN"/>
        </w:rPr>
        <w:t>未通过确认登记表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100"/>
          <w:kern w:val="0"/>
          <w:sz w:val="44"/>
          <w:szCs w:val="44"/>
        </w:rPr>
        <w:t>（   人）</w:t>
      </w:r>
    </w:p>
    <w:p>
      <w:pPr>
        <w:keepNext w:val="0"/>
        <w:keepLines w:val="0"/>
        <w:pageBreakBefore w:val="0"/>
        <w:widowControl/>
        <w:tabs>
          <w:tab w:val="left" w:pos="7054"/>
          <w:tab w:val="left" w:pos="9747"/>
          <w:tab w:val="left" w:pos="129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4" w:afterLines="20"/>
        <w:ind w:firstLine="240" w:firstLineChars="100"/>
        <w:jc w:val="left"/>
        <w:textAlignment w:val="auto"/>
        <w:rPr>
          <w:color w:val="000000" w:themeColor="text1"/>
          <w:w w:val="100"/>
          <w:sz w:val="24"/>
          <w:szCs w:val="24"/>
        </w:rPr>
      </w:pPr>
      <w:r>
        <w:rPr>
          <w:rFonts w:hint="eastAsia" w:ascii="仿宋_GB2312" w:hAnsi="仿宋" w:eastAsia="仿宋_GB2312" w:cs="仿宋_GB2312"/>
          <w:color w:val="000000" w:themeColor="text1"/>
          <w:w w:val="100"/>
          <w:kern w:val="0"/>
          <w:sz w:val="24"/>
          <w:szCs w:val="24"/>
        </w:rPr>
        <w:t>审核部门</w:t>
      </w:r>
      <w:r>
        <w:rPr>
          <w:rFonts w:ascii="仿宋_GB2312" w:hAnsi="仿宋" w:eastAsia="仿宋_GB2312" w:cs="仿宋_GB2312"/>
          <w:color w:val="000000" w:themeColor="text1"/>
          <w:w w:val="100"/>
          <w:kern w:val="0"/>
          <w:sz w:val="24"/>
          <w:szCs w:val="24"/>
        </w:rPr>
        <w:t>:</w:t>
      </w:r>
      <w:r>
        <w:rPr>
          <w:rFonts w:hint="eastAsia" w:ascii="仿宋_GB2312" w:hAnsi="仿宋" w:eastAsia="仿宋_GB2312" w:cs="仿宋_GB2312"/>
          <w:color w:val="000000" w:themeColor="text1"/>
          <w:w w:val="100"/>
          <w:kern w:val="0"/>
          <w:sz w:val="24"/>
          <w:szCs w:val="24"/>
        </w:rPr>
        <w:t>（盖章）</w:t>
      </w:r>
      <w:r>
        <w:rPr>
          <w:rFonts w:ascii="仿宋_GB2312" w:hAnsi="仿宋" w:eastAsia="仿宋_GB2312"/>
          <w:color w:val="000000" w:themeColor="text1"/>
          <w:w w:val="100"/>
          <w:kern w:val="0"/>
          <w:sz w:val="24"/>
          <w:szCs w:val="24"/>
        </w:rPr>
        <w:tab/>
      </w:r>
    </w:p>
    <w:tbl>
      <w:tblPr>
        <w:tblStyle w:val="6"/>
        <w:tblW w:w="127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07"/>
        <w:gridCol w:w="1739"/>
        <w:gridCol w:w="2594"/>
        <w:gridCol w:w="2349"/>
        <w:gridCol w:w="2802"/>
        <w:gridCol w:w="1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  <w:lang w:eastAsia="zh-CN"/>
              </w:rPr>
              <w:t>逾期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原因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处理结果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w w:val="1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240" w:firstLineChars="100"/>
        <w:jc w:val="left"/>
        <w:rPr>
          <w:rFonts w:hint="eastAsia" w:ascii="黑体" w:hAnsi="黑体" w:eastAsia="黑体"/>
          <w:color w:val="000000" w:themeColor="text1"/>
          <w:w w:val="100"/>
          <w:sz w:val="24"/>
          <w:szCs w:val="24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w w:val="100"/>
          <w:kern w:val="0"/>
          <w:sz w:val="24"/>
          <w:szCs w:val="24"/>
        </w:rPr>
        <w:t>说明：审核</w:t>
      </w:r>
      <w:r>
        <w:rPr>
          <w:rFonts w:hint="eastAsia" w:ascii="仿宋_GB2312" w:hAnsi="仿宋" w:eastAsia="仿宋_GB2312" w:cs="仿宋_GB2312"/>
          <w:color w:val="000000" w:themeColor="text1"/>
          <w:w w:val="100"/>
          <w:kern w:val="0"/>
          <w:sz w:val="24"/>
          <w:szCs w:val="24"/>
          <w:lang w:eastAsia="zh-CN"/>
        </w:rPr>
        <w:t>不合格或逾期未审核情况要</w:t>
      </w:r>
      <w:r>
        <w:rPr>
          <w:rFonts w:hint="eastAsia" w:ascii="仿宋_GB2312" w:hAnsi="仿宋" w:eastAsia="仿宋_GB2312" w:cs="仿宋_GB2312"/>
          <w:color w:val="000000" w:themeColor="text1"/>
          <w:w w:val="100"/>
          <w:kern w:val="0"/>
          <w:sz w:val="24"/>
          <w:szCs w:val="24"/>
        </w:rPr>
        <w:t>详细说明。</w:t>
      </w:r>
    </w:p>
    <w:p>
      <w:pPr>
        <w:pStyle w:val="2"/>
        <w:rPr>
          <w:rFonts w:hint="eastAsia"/>
          <w:color w:val="000000" w:themeColor="text1"/>
        </w:rPr>
        <w:sectPr>
          <w:pgSz w:w="16838" w:h="11906" w:orient="landscape"/>
          <w:pgMar w:top="1587" w:right="2098" w:bottom="1474" w:left="1984" w:header="851" w:footer="1655" w:gutter="0"/>
          <w:cols w:space="0" w:num="1"/>
          <w:rtlGutter w:val="0"/>
          <w:docGrid w:type="lines" w:linePitch="303" w:charSpace="0"/>
        </w:sectPr>
      </w:pP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56C2D"/>
    <w:rsid w:val="0086012D"/>
    <w:rsid w:val="008758E8"/>
    <w:rsid w:val="00941EB4"/>
    <w:rsid w:val="009C1340"/>
    <w:rsid w:val="009D6852"/>
    <w:rsid w:val="00A533C7"/>
    <w:rsid w:val="00BD01DC"/>
    <w:rsid w:val="00DA440C"/>
    <w:rsid w:val="00DA7678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165B30C4"/>
    <w:rsid w:val="2470733F"/>
    <w:rsid w:val="31CF7DB6"/>
    <w:rsid w:val="459844C3"/>
    <w:rsid w:val="4E605614"/>
    <w:rsid w:val="4E7E06F3"/>
    <w:rsid w:val="52645C2E"/>
    <w:rsid w:val="5BA30199"/>
    <w:rsid w:val="737E0CB8"/>
    <w:rsid w:val="7CA93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酒馆为谁打了烊</cp:lastModifiedBy>
  <cp:lastPrinted>2020-12-15T02:09:00Z</cp:lastPrinted>
  <dcterms:modified xsi:type="dcterms:W3CDTF">2021-10-28T02:43:16Z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17ACCC4129F841979A3CDBF59E36D4C1</vt:lpwstr>
  </property>
</Properties>
</file>