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E2CCC" w14:textId="77777777" w:rsidR="00094095" w:rsidRPr="009A0D47" w:rsidRDefault="00094095" w:rsidP="00316B15">
      <w:pPr>
        <w:spacing w:line="44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9A0D47">
        <w:rPr>
          <w:rFonts w:ascii="Times New Roman" w:hAnsi="Times New Roman"/>
          <w:b/>
          <w:bCs/>
          <w:sz w:val="24"/>
          <w:szCs w:val="24"/>
        </w:rPr>
        <w:t>经营者集中简易案件公示表</w:t>
      </w:r>
    </w:p>
    <w:p w14:paraId="4AB939F1" w14:textId="77777777" w:rsidR="0095347A" w:rsidRPr="009A0D47" w:rsidRDefault="0095347A" w:rsidP="00EE2784">
      <w:pPr>
        <w:spacing w:line="440" w:lineRule="exact"/>
        <w:jc w:val="center"/>
        <w:rPr>
          <w:rFonts w:ascii="Times New Roman" w:hAnsi="Times New Roman"/>
          <w:szCs w:val="21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796"/>
        <w:gridCol w:w="4754"/>
      </w:tblGrid>
      <w:tr w:rsidR="00D73A38" w:rsidRPr="009A0D47" w14:paraId="4D42BED9" w14:textId="77777777" w:rsidTr="00BA4F7F">
        <w:tc>
          <w:tcPr>
            <w:tcW w:w="1809" w:type="dxa"/>
            <w:shd w:val="clear" w:color="auto" w:fill="D9D9D9"/>
          </w:tcPr>
          <w:p w14:paraId="3EF0B65B" w14:textId="77777777" w:rsidR="00266A6B" w:rsidRPr="009A0D47" w:rsidRDefault="00266A6B" w:rsidP="00266A6B">
            <w:pPr>
              <w:spacing w:line="500" w:lineRule="exact"/>
              <w:rPr>
                <w:rFonts w:ascii="Times New Roman" w:hAnsi="Times New Roman"/>
                <w:b/>
                <w:bCs/>
                <w:szCs w:val="21"/>
              </w:rPr>
            </w:pPr>
            <w:r w:rsidRPr="009A0D47">
              <w:rPr>
                <w:rFonts w:ascii="Times New Roman" w:hAnsi="Times New Roman"/>
                <w:b/>
                <w:bCs/>
                <w:szCs w:val="21"/>
              </w:rPr>
              <w:t>案件名称</w:t>
            </w:r>
          </w:p>
        </w:tc>
        <w:tc>
          <w:tcPr>
            <w:tcW w:w="6550" w:type="dxa"/>
            <w:gridSpan w:val="2"/>
            <w:shd w:val="clear" w:color="auto" w:fill="auto"/>
            <w:vAlign w:val="center"/>
          </w:tcPr>
          <w:p w14:paraId="339098CD" w14:textId="54E4A927" w:rsidR="00266A6B" w:rsidRPr="009A0D47" w:rsidRDefault="009A0D47" w:rsidP="009A0D47">
            <w:pPr>
              <w:spacing w:beforeLines="50" w:before="156" w:afterLines="50" w:after="156"/>
              <w:rPr>
                <w:rFonts w:ascii="Times New Roman" w:hAnsi="Times New Roman"/>
                <w:szCs w:val="21"/>
              </w:rPr>
            </w:pPr>
            <w:r w:rsidRPr="009A0D47">
              <w:rPr>
                <w:rFonts w:ascii="Times New Roman" w:hAnsi="Times New Roman" w:cs="宋体"/>
                <w:szCs w:val="21"/>
              </w:rPr>
              <w:t>日铁物产株式会社收购三井物产</w:t>
            </w:r>
            <w:r w:rsidRPr="009A0D47">
              <w:rPr>
                <w:rFonts w:ascii="Times New Roman" w:hAnsi="Times New Roman" w:cs="宋体"/>
                <w:szCs w:val="21"/>
              </w:rPr>
              <w:t>I-Fashion</w:t>
            </w:r>
            <w:r w:rsidRPr="009A0D47">
              <w:rPr>
                <w:rFonts w:ascii="Times New Roman" w:hAnsi="Times New Roman" w:cs="宋体"/>
                <w:szCs w:val="21"/>
              </w:rPr>
              <w:t>株式会社股权案</w:t>
            </w:r>
            <w:r w:rsidRPr="009A0D47">
              <w:rPr>
                <w:rFonts w:ascii="Times New Roman" w:hAnsi="Times New Roman" w:cs="宋体" w:hint="eastAsia"/>
                <w:szCs w:val="21"/>
              </w:rPr>
              <w:t>（“</w:t>
            </w:r>
            <w:r w:rsidRPr="009A0D47">
              <w:rPr>
                <w:rFonts w:ascii="Times New Roman" w:hAnsi="Times New Roman" w:cs="宋体" w:hint="eastAsia"/>
                <w:b/>
                <w:szCs w:val="21"/>
              </w:rPr>
              <w:t>拟议交易</w:t>
            </w:r>
            <w:r w:rsidRPr="009A0D47">
              <w:rPr>
                <w:rFonts w:ascii="Times New Roman" w:hAnsi="Times New Roman" w:cs="宋体" w:hint="eastAsia"/>
                <w:szCs w:val="21"/>
              </w:rPr>
              <w:t>”）</w:t>
            </w:r>
          </w:p>
        </w:tc>
      </w:tr>
      <w:tr w:rsidR="00D73A38" w:rsidRPr="009A0D47" w14:paraId="0DDDC025" w14:textId="77777777" w:rsidTr="00BA4F7F">
        <w:trPr>
          <w:trHeight w:val="993"/>
        </w:trPr>
        <w:tc>
          <w:tcPr>
            <w:tcW w:w="1809" w:type="dxa"/>
            <w:shd w:val="clear" w:color="auto" w:fill="D9D9D9"/>
          </w:tcPr>
          <w:p w14:paraId="14A06486" w14:textId="77777777" w:rsidR="00266A6B" w:rsidRPr="009A0D47" w:rsidRDefault="00266A6B" w:rsidP="00266A6B">
            <w:pPr>
              <w:spacing w:line="500" w:lineRule="exact"/>
              <w:rPr>
                <w:rFonts w:ascii="Times New Roman" w:hAnsi="Times New Roman"/>
                <w:b/>
                <w:bCs/>
                <w:szCs w:val="21"/>
              </w:rPr>
            </w:pPr>
            <w:r w:rsidRPr="009A0D47">
              <w:rPr>
                <w:rFonts w:ascii="Times New Roman" w:hAnsi="Times New Roman"/>
                <w:b/>
                <w:bCs/>
                <w:szCs w:val="21"/>
              </w:rPr>
              <w:t>交易概况（限</w:t>
            </w:r>
            <w:r w:rsidRPr="009A0D47">
              <w:rPr>
                <w:rFonts w:ascii="Times New Roman" w:hAnsi="Times New Roman"/>
                <w:b/>
                <w:bCs/>
                <w:szCs w:val="21"/>
              </w:rPr>
              <w:t>200</w:t>
            </w:r>
            <w:r w:rsidRPr="009A0D47">
              <w:rPr>
                <w:rFonts w:ascii="Times New Roman" w:hAnsi="Times New Roman"/>
                <w:b/>
                <w:bCs/>
                <w:szCs w:val="21"/>
              </w:rPr>
              <w:t>字内）</w:t>
            </w:r>
          </w:p>
        </w:tc>
        <w:tc>
          <w:tcPr>
            <w:tcW w:w="6550" w:type="dxa"/>
            <w:gridSpan w:val="2"/>
          </w:tcPr>
          <w:p w14:paraId="683D2C6A" w14:textId="756355FD" w:rsidR="00266A6B" w:rsidRPr="009A0D47" w:rsidRDefault="009A0D47" w:rsidP="009A0D47">
            <w:pPr>
              <w:spacing w:beforeLines="50" w:before="156" w:afterLines="50" w:after="156"/>
              <w:rPr>
                <w:rFonts w:ascii="Times New Roman" w:hAnsi="Times New Roman"/>
                <w:color w:val="000000"/>
                <w:szCs w:val="21"/>
              </w:rPr>
            </w:pPr>
            <w:r w:rsidRPr="009A0D47">
              <w:rPr>
                <w:rFonts w:ascii="Times New Roman" w:hAnsi="Times New Roman" w:hint="eastAsia"/>
                <w:color w:val="000000"/>
                <w:szCs w:val="21"/>
              </w:rPr>
              <w:t>2</w:t>
            </w:r>
            <w:r w:rsidRPr="009A0D47">
              <w:rPr>
                <w:rFonts w:ascii="Times New Roman" w:hAnsi="Times New Roman"/>
                <w:color w:val="000000"/>
                <w:szCs w:val="21"/>
              </w:rPr>
              <w:t>021</w:t>
            </w:r>
            <w:r w:rsidRPr="009A0D47">
              <w:rPr>
                <w:rFonts w:ascii="Times New Roman" w:hAnsi="Times New Roman" w:hint="eastAsia"/>
                <w:color w:val="000000"/>
                <w:szCs w:val="21"/>
              </w:rPr>
              <w:t>年</w:t>
            </w:r>
            <w:r w:rsidRPr="009A0D47">
              <w:rPr>
                <w:rFonts w:ascii="Times New Roman" w:hAnsi="Times New Roman" w:hint="eastAsia"/>
                <w:color w:val="000000"/>
                <w:szCs w:val="21"/>
              </w:rPr>
              <w:t>8</w:t>
            </w:r>
            <w:r w:rsidRPr="009A0D47"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  <w:r w:rsidRPr="009A0D47">
              <w:rPr>
                <w:rFonts w:ascii="Times New Roman" w:hAnsi="Times New Roman" w:hint="eastAsia"/>
                <w:color w:val="000000"/>
                <w:szCs w:val="21"/>
              </w:rPr>
              <w:t>2</w:t>
            </w:r>
            <w:r w:rsidRPr="009A0D47">
              <w:rPr>
                <w:rFonts w:ascii="Times New Roman" w:hAnsi="Times New Roman"/>
                <w:color w:val="000000"/>
                <w:szCs w:val="21"/>
              </w:rPr>
              <w:t>5</w:t>
            </w:r>
            <w:r w:rsidRPr="009A0D47">
              <w:rPr>
                <w:rFonts w:ascii="Times New Roman" w:hAnsi="Times New Roman" w:hint="eastAsia"/>
                <w:color w:val="000000"/>
                <w:szCs w:val="21"/>
              </w:rPr>
              <w:t>日，三井物产株式会社（“</w:t>
            </w:r>
            <w:r w:rsidRPr="009A0D47">
              <w:rPr>
                <w:rFonts w:ascii="Times New Roman" w:hAnsi="Times New Roman" w:hint="eastAsia"/>
                <w:b/>
                <w:bCs/>
                <w:color w:val="000000"/>
                <w:szCs w:val="21"/>
              </w:rPr>
              <w:t>三井物产</w:t>
            </w:r>
            <w:r w:rsidRPr="009A0D47">
              <w:rPr>
                <w:rFonts w:ascii="Times New Roman" w:hAnsi="Times New Roman" w:hint="eastAsia"/>
                <w:color w:val="000000"/>
                <w:szCs w:val="21"/>
              </w:rPr>
              <w:t>”）和日铁物产株式会社（“</w:t>
            </w:r>
            <w:r w:rsidRPr="009A0D47">
              <w:rPr>
                <w:rFonts w:ascii="Times New Roman" w:hAnsi="Times New Roman" w:hint="eastAsia"/>
                <w:b/>
                <w:bCs/>
                <w:color w:val="000000"/>
                <w:szCs w:val="21"/>
              </w:rPr>
              <w:t>日铁物产</w:t>
            </w:r>
            <w:r w:rsidRPr="009A0D47">
              <w:rPr>
                <w:rFonts w:ascii="Times New Roman" w:hAnsi="Times New Roman" w:hint="eastAsia"/>
                <w:color w:val="000000"/>
                <w:szCs w:val="21"/>
              </w:rPr>
              <w:t>”）签订了股东协议及合并基本协议，约定日铁物产将收购三井物产</w:t>
            </w:r>
            <w:r w:rsidRPr="009A0D47">
              <w:rPr>
                <w:rFonts w:ascii="Times New Roman" w:hAnsi="Times New Roman" w:hint="eastAsia"/>
                <w:color w:val="000000"/>
                <w:szCs w:val="21"/>
              </w:rPr>
              <w:t>I-FASHION</w:t>
            </w:r>
            <w:r w:rsidRPr="009A0D47">
              <w:rPr>
                <w:rFonts w:ascii="Times New Roman" w:hAnsi="Times New Roman" w:hint="eastAsia"/>
                <w:color w:val="000000"/>
                <w:szCs w:val="21"/>
              </w:rPr>
              <w:t>株式会社（“</w:t>
            </w:r>
            <w:r w:rsidRPr="009A0D47">
              <w:rPr>
                <w:rFonts w:ascii="Times New Roman" w:hAnsi="Times New Roman" w:hint="eastAsia"/>
                <w:b/>
                <w:bCs/>
                <w:color w:val="000000"/>
                <w:szCs w:val="21"/>
              </w:rPr>
              <w:t>三井物产</w:t>
            </w:r>
            <w:r w:rsidRPr="009A0D47">
              <w:rPr>
                <w:rFonts w:ascii="Times New Roman" w:hAnsi="Times New Roman" w:hint="eastAsia"/>
                <w:b/>
                <w:bCs/>
                <w:color w:val="000000"/>
                <w:szCs w:val="21"/>
              </w:rPr>
              <w:t>I-</w:t>
            </w:r>
            <w:r w:rsidRPr="009A0D47">
              <w:rPr>
                <w:rFonts w:ascii="Times New Roman" w:hAnsi="Times New Roman"/>
                <w:b/>
                <w:bCs/>
                <w:color w:val="000000"/>
                <w:szCs w:val="21"/>
              </w:rPr>
              <w:t>FASHION</w:t>
            </w:r>
            <w:r w:rsidRPr="009A0D47">
              <w:rPr>
                <w:rFonts w:ascii="Times New Roman" w:hAnsi="Times New Roman" w:hint="eastAsia"/>
                <w:color w:val="000000"/>
                <w:szCs w:val="21"/>
              </w:rPr>
              <w:t>”，三井物产的全资子公司）</w:t>
            </w:r>
            <w:r w:rsidRPr="009A0D47">
              <w:rPr>
                <w:rFonts w:ascii="Times New Roman" w:hAnsi="Times New Roman" w:hint="eastAsia"/>
                <w:color w:val="000000"/>
                <w:szCs w:val="21"/>
              </w:rPr>
              <w:t>50%</w:t>
            </w:r>
            <w:r w:rsidRPr="009A0D47">
              <w:rPr>
                <w:rFonts w:ascii="Times New Roman" w:hAnsi="Times New Roman" w:hint="eastAsia"/>
                <w:color w:val="000000"/>
                <w:szCs w:val="21"/>
              </w:rPr>
              <w:t>的股份。拟议交易后，日铁物产与三井物产将以</w:t>
            </w:r>
            <w:r w:rsidRPr="009A0D47">
              <w:rPr>
                <w:rFonts w:ascii="Times New Roman" w:hAnsi="Times New Roman" w:hint="eastAsia"/>
                <w:color w:val="000000"/>
                <w:szCs w:val="21"/>
              </w:rPr>
              <w:t>5</w:t>
            </w:r>
            <w:r w:rsidRPr="009A0D47">
              <w:rPr>
                <w:rFonts w:ascii="Times New Roman" w:hAnsi="Times New Roman"/>
                <w:color w:val="000000"/>
                <w:szCs w:val="21"/>
              </w:rPr>
              <w:t>0</w:t>
            </w:r>
            <w:r w:rsidRPr="009A0D47">
              <w:rPr>
                <w:rFonts w:ascii="Times New Roman" w:hAnsi="Times New Roman" w:hint="eastAsia"/>
                <w:color w:val="000000"/>
                <w:szCs w:val="21"/>
              </w:rPr>
              <w:t>-</w:t>
            </w:r>
            <w:r w:rsidRPr="009A0D47">
              <w:rPr>
                <w:rFonts w:ascii="Times New Roman" w:hAnsi="Times New Roman"/>
                <w:color w:val="000000"/>
                <w:szCs w:val="21"/>
              </w:rPr>
              <w:t>50</w:t>
            </w:r>
            <w:r w:rsidRPr="009A0D47">
              <w:rPr>
                <w:rFonts w:ascii="Times New Roman" w:hAnsi="Times New Roman" w:hint="eastAsia"/>
                <w:color w:val="000000"/>
                <w:szCs w:val="21"/>
              </w:rPr>
              <w:t>的比例共同持有三井物产</w:t>
            </w:r>
            <w:r w:rsidRPr="009A0D47">
              <w:rPr>
                <w:rFonts w:ascii="Times New Roman" w:hAnsi="Times New Roman" w:hint="eastAsia"/>
                <w:color w:val="000000"/>
                <w:szCs w:val="21"/>
              </w:rPr>
              <w:t>I-FASHION</w:t>
            </w:r>
            <w:r w:rsidRPr="009A0D47">
              <w:rPr>
                <w:rFonts w:ascii="Times New Roman" w:hAnsi="Times New Roman" w:hint="eastAsia"/>
                <w:color w:val="000000"/>
                <w:szCs w:val="21"/>
              </w:rPr>
              <w:t>的股份，并共同控制三井物产</w:t>
            </w:r>
            <w:r w:rsidRPr="009A0D47">
              <w:rPr>
                <w:rFonts w:ascii="Times New Roman" w:hAnsi="Times New Roman" w:hint="eastAsia"/>
                <w:color w:val="000000"/>
                <w:szCs w:val="21"/>
              </w:rPr>
              <w:t>I-FASHION</w:t>
            </w:r>
            <w:r w:rsidRPr="009A0D47">
              <w:rPr>
                <w:rFonts w:ascii="Times New Roman" w:hAnsi="Times New Roman" w:hint="eastAsia"/>
                <w:color w:val="000000"/>
                <w:szCs w:val="21"/>
              </w:rPr>
              <w:t>。</w:t>
            </w:r>
          </w:p>
        </w:tc>
      </w:tr>
      <w:tr w:rsidR="00D73A38" w:rsidRPr="009A0D47" w14:paraId="687B1CBB" w14:textId="77777777" w:rsidTr="00BA4F7F">
        <w:trPr>
          <w:trHeight w:val="468"/>
        </w:trPr>
        <w:tc>
          <w:tcPr>
            <w:tcW w:w="1809" w:type="dxa"/>
            <w:vMerge w:val="restart"/>
            <w:shd w:val="clear" w:color="auto" w:fill="D9D9D9"/>
          </w:tcPr>
          <w:p w14:paraId="0F20F28F" w14:textId="77777777" w:rsidR="00266A6B" w:rsidRPr="009A0D47" w:rsidRDefault="00266A6B" w:rsidP="00266A6B">
            <w:pPr>
              <w:spacing w:line="500" w:lineRule="exact"/>
              <w:rPr>
                <w:rFonts w:ascii="Times New Roman" w:hAnsi="Times New Roman"/>
                <w:b/>
                <w:bCs/>
                <w:szCs w:val="21"/>
              </w:rPr>
            </w:pPr>
            <w:r w:rsidRPr="009A0D47">
              <w:rPr>
                <w:rFonts w:ascii="Times New Roman" w:hAnsi="Times New Roman"/>
                <w:b/>
                <w:bCs/>
                <w:szCs w:val="21"/>
              </w:rPr>
              <w:t>参与集中的经营者简介</w:t>
            </w:r>
          </w:p>
        </w:tc>
        <w:tc>
          <w:tcPr>
            <w:tcW w:w="1796" w:type="dxa"/>
          </w:tcPr>
          <w:p w14:paraId="7E060461" w14:textId="11E4331D" w:rsidR="00266A6B" w:rsidRPr="009A0D47" w:rsidRDefault="009A0D47" w:rsidP="009A0D47">
            <w:pPr>
              <w:pStyle w:val="ad"/>
              <w:numPr>
                <w:ilvl w:val="0"/>
                <w:numId w:val="17"/>
              </w:numPr>
              <w:spacing w:beforeLines="50" w:before="156"/>
              <w:ind w:left="357" w:firstLineChars="0" w:hanging="357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日铁物产</w:t>
            </w:r>
          </w:p>
        </w:tc>
        <w:tc>
          <w:tcPr>
            <w:tcW w:w="4754" w:type="dxa"/>
          </w:tcPr>
          <w:p w14:paraId="47E2F26D" w14:textId="77B0BB40" w:rsidR="00266A6B" w:rsidRPr="009A0D47" w:rsidRDefault="009A0D47" w:rsidP="009A0D47">
            <w:pPr>
              <w:spacing w:beforeLines="50" w:before="156" w:afterLines="50" w:after="156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日铁物产于</w:t>
            </w:r>
            <w:r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977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  <w:r>
              <w:rPr>
                <w:rFonts w:ascii="Times New Roman" w:hAnsi="Times New Roman" w:hint="eastAsia"/>
                <w:szCs w:val="21"/>
              </w:rPr>
              <w:t>8</w:t>
            </w:r>
            <w:r>
              <w:rPr>
                <w:rFonts w:ascii="Times New Roman" w:hAnsi="Times New Roman" w:hint="eastAsia"/>
                <w:szCs w:val="21"/>
              </w:rPr>
              <w:t>月成立于日本。其主要业务包括钢铁、工业供应和基础设施、纺织品，以及食品等。日铁物产没有最终控制人。</w:t>
            </w:r>
          </w:p>
        </w:tc>
      </w:tr>
      <w:tr w:rsidR="00D73A38" w:rsidRPr="009A0D47" w14:paraId="7DB5275E" w14:textId="77777777" w:rsidTr="00BA4F7F">
        <w:trPr>
          <w:trHeight w:val="404"/>
        </w:trPr>
        <w:tc>
          <w:tcPr>
            <w:tcW w:w="1809" w:type="dxa"/>
            <w:vMerge/>
            <w:shd w:val="clear" w:color="auto" w:fill="D9D9D9"/>
          </w:tcPr>
          <w:p w14:paraId="560A29AB" w14:textId="77777777" w:rsidR="00266A6B" w:rsidRPr="009A0D47" w:rsidRDefault="00266A6B" w:rsidP="00266A6B">
            <w:pPr>
              <w:spacing w:line="5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96" w:type="dxa"/>
          </w:tcPr>
          <w:p w14:paraId="5EED6900" w14:textId="452A4657" w:rsidR="00266A6B" w:rsidRPr="009A0D47" w:rsidRDefault="009A0D47" w:rsidP="009A0D47">
            <w:pPr>
              <w:pStyle w:val="ad"/>
              <w:numPr>
                <w:ilvl w:val="0"/>
                <w:numId w:val="17"/>
              </w:numPr>
              <w:spacing w:beforeLines="50" w:before="156"/>
              <w:ind w:left="357" w:firstLineChars="0" w:hanging="357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三井物产</w:t>
            </w:r>
          </w:p>
        </w:tc>
        <w:tc>
          <w:tcPr>
            <w:tcW w:w="4754" w:type="dxa"/>
          </w:tcPr>
          <w:p w14:paraId="54E203B5" w14:textId="2B9BC963" w:rsidR="009B22D1" w:rsidRPr="009A0D47" w:rsidRDefault="009A0D47" w:rsidP="009A0D47">
            <w:pPr>
              <w:spacing w:beforeLines="50" w:before="156" w:afterLines="50" w:after="156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三井物产于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1</w:t>
            </w:r>
            <w:r>
              <w:rPr>
                <w:rFonts w:ascii="Times New Roman" w:hAnsi="Times New Roman"/>
                <w:color w:val="000000"/>
                <w:szCs w:val="21"/>
              </w:rPr>
              <w:t>947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年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7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月成立于日本。其主要业务包括钢铁产品、矿产和金属资源、能源、机械和基础设施、化工、生活方式，以及创新和企业发展业务等。三井物产没有最终控制人。</w:t>
            </w:r>
          </w:p>
        </w:tc>
      </w:tr>
      <w:tr w:rsidR="00D73A38" w:rsidRPr="009A0D47" w14:paraId="779A4BF3" w14:textId="77777777" w:rsidTr="00BA4F7F">
        <w:trPr>
          <w:trHeight w:val="279"/>
        </w:trPr>
        <w:tc>
          <w:tcPr>
            <w:tcW w:w="1809" w:type="dxa"/>
            <w:vMerge w:val="restart"/>
            <w:shd w:val="clear" w:color="auto" w:fill="D9D9D9"/>
          </w:tcPr>
          <w:p w14:paraId="29B44194" w14:textId="77777777" w:rsidR="00094095" w:rsidRPr="009A0D47" w:rsidRDefault="00094095" w:rsidP="00BB2377">
            <w:pPr>
              <w:spacing w:line="500" w:lineRule="exact"/>
              <w:rPr>
                <w:rFonts w:ascii="Times New Roman" w:hAnsi="Times New Roman"/>
                <w:b/>
                <w:bCs/>
                <w:szCs w:val="21"/>
              </w:rPr>
            </w:pPr>
            <w:r w:rsidRPr="009A0D47">
              <w:rPr>
                <w:rFonts w:ascii="Times New Roman" w:hAnsi="Times New Roman"/>
                <w:b/>
                <w:bCs/>
                <w:szCs w:val="21"/>
              </w:rPr>
              <w:t>简易案件理由（</w:t>
            </w:r>
            <w:r w:rsidR="005F167B" w:rsidRPr="009A0D47">
              <w:rPr>
                <w:rFonts w:ascii="Times New Roman" w:hAnsi="Times New Roman"/>
                <w:b/>
                <w:bCs/>
                <w:szCs w:val="21"/>
              </w:rPr>
              <w:t>可以单选，也可以多选</w:t>
            </w:r>
            <w:r w:rsidRPr="009A0D47">
              <w:rPr>
                <w:rFonts w:ascii="Times New Roman" w:hAnsi="Times New Roman"/>
                <w:b/>
                <w:bCs/>
                <w:szCs w:val="21"/>
              </w:rPr>
              <w:t>）</w:t>
            </w:r>
          </w:p>
        </w:tc>
        <w:tc>
          <w:tcPr>
            <w:tcW w:w="6550" w:type="dxa"/>
            <w:gridSpan w:val="2"/>
          </w:tcPr>
          <w:p w14:paraId="03448B22" w14:textId="2209E2A0" w:rsidR="00094095" w:rsidRPr="009A0D47" w:rsidRDefault="009A0D47" w:rsidP="002F2D60">
            <w:pPr>
              <w:spacing w:line="5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cs="Arial"/>
                <w:szCs w:val="21"/>
                <w:lang w:val="en-GB"/>
              </w:rPr>
              <w:sym w:font="Wingdings" w:char="F0FE"/>
            </w:r>
            <w:r w:rsidR="00094095" w:rsidRPr="009A0D47">
              <w:rPr>
                <w:rFonts w:ascii="Times New Roman" w:hAnsi="Times New Roman"/>
                <w:szCs w:val="21"/>
              </w:rPr>
              <w:t>1</w:t>
            </w:r>
            <w:r w:rsidR="00094095" w:rsidRPr="009A0D47">
              <w:rPr>
                <w:rFonts w:ascii="Times New Roman" w:hAnsi="Times New Roman"/>
                <w:szCs w:val="21"/>
              </w:rPr>
              <w:t>、在同一相关市场，所有参与集中的经营者所占市场份额之和小于</w:t>
            </w:r>
            <w:r w:rsidR="00094095" w:rsidRPr="009A0D47">
              <w:rPr>
                <w:rFonts w:ascii="Times New Roman" w:hAnsi="Times New Roman"/>
                <w:szCs w:val="21"/>
              </w:rPr>
              <w:t>15%</w:t>
            </w:r>
            <w:r w:rsidR="00094095" w:rsidRPr="009A0D47">
              <w:rPr>
                <w:rFonts w:ascii="Times New Roman" w:hAnsi="Times New Roman"/>
                <w:szCs w:val="21"/>
              </w:rPr>
              <w:t>。</w:t>
            </w:r>
          </w:p>
        </w:tc>
      </w:tr>
      <w:tr w:rsidR="00D73A38" w:rsidRPr="009A0D47" w14:paraId="084D7D28" w14:textId="77777777" w:rsidTr="00BA4F7F">
        <w:trPr>
          <w:trHeight w:val="330"/>
        </w:trPr>
        <w:tc>
          <w:tcPr>
            <w:tcW w:w="1809" w:type="dxa"/>
            <w:vMerge/>
            <w:shd w:val="clear" w:color="auto" w:fill="D9D9D9"/>
          </w:tcPr>
          <w:p w14:paraId="756096BF" w14:textId="77777777" w:rsidR="00094095" w:rsidRPr="009A0D47" w:rsidRDefault="00094095" w:rsidP="002F2D60">
            <w:pPr>
              <w:spacing w:line="5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550" w:type="dxa"/>
            <w:gridSpan w:val="2"/>
          </w:tcPr>
          <w:p w14:paraId="15841CB1" w14:textId="60D9C82F" w:rsidR="00094095" w:rsidRPr="009A0D47" w:rsidRDefault="00481282" w:rsidP="002F2D60">
            <w:pPr>
              <w:spacing w:line="500" w:lineRule="exact"/>
              <w:rPr>
                <w:rFonts w:ascii="Times New Roman" w:hAnsi="Times New Roman"/>
                <w:szCs w:val="21"/>
              </w:rPr>
            </w:pPr>
            <w:r w:rsidRPr="009A0D47">
              <w:rPr>
                <w:rFonts w:ascii="Times New Roman" w:hAnsi="Times New Roman" w:cs="Arial"/>
                <w:szCs w:val="21"/>
                <w:lang w:val="en-GB"/>
              </w:rPr>
              <w:sym w:font="Wingdings" w:char="F0A8"/>
            </w:r>
            <w:r w:rsidR="003061D7" w:rsidRPr="009A0D47">
              <w:rPr>
                <w:rFonts w:ascii="Times New Roman" w:hAnsi="Times New Roman" w:cs="Arial"/>
                <w:szCs w:val="21"/>
                <w:lang w:val="en-GB"/>
              </w:rPr>
              <w:t xml:space="preserve"> </w:t>
            </w:r>
            <w:r w:rsidR="00094095" w:rsidRPr="009A0D47">
              <w:rPr>
                <w:rFonts w:ascii="Times New Roman" w:hAnsi="Times New Roman"/>
                <w:szCs w:val="21"/>
              </w:rPr>
              <w:t>2</w:t>
            </w:r>
            <w:r w:rsidR="00094095" w:rsidRPr="009A0D47">
              <w:rPr>
                <w:rFonts w:ascii="Times New Roman" w:hAnsi="Times New Roman"/>
                <w:szCs w:val="21"/>
              </w:rPr>
              <w:t>、存在上下游关系的参与集中的经营者，在上下游市场所占的市场份额均小于</w:t>
            </w:r>
            <w:r w:rsidR="00094095" w:rsidRPr="009A0D47">
              <w:rPr>
                <w:rFonts w:ascii="Times New Roman" w:hAnsi="Times New Roman"/>
                <w:szCs w:val="21"/>
              </w:rPr>
              <w:t>25%</w:t>
            </w:r>
            <w:r w:rsidR="00094095" w:rsidRPr="009A0D47">
              <w:rPr>
                <w:rFonts w:ascii="Times New Roman" w:hAnsi="Times New Roman"/>
                <w:szCs w:val="21"/>
              </w:rPr>
              <w:t>。</w:t>
            </w:r>
          </w:p>
        </w:tc>
      </w:tr>
      <w:tr w:rsidR="00D73A38" w:rsidRPr="009A0D47" w14:paraId="333A6FC0" w14:textId="77777777" w:rsidTr="00BA4F7F">
        <w:trPr>
          <w:trHeight w:val="285"/>
        </w:trPr>
        <w:tc>
          <w:tcPr>
            <w:tcW w:w="1809" w:type="dxa"/>
            <w:vMerge/>
            <w:shd w:val="clear" w:color="auto" w:fill="D9D9D9"/>
          </w:tcPr>
          <w:p w14:paraId="1FC72C9E" w14:textId="77777777" w:rsidR="00094095" w:rsidRPr="009A0D47" w:rsidRDefault="00094095" w:rsidP="002F2D60">
            <w:pPr>
              <w:spacing w:line="5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550" w:type="dxa"/>
            <w:gridSpan w:val="2"/>
          </w:tcPr>
          <w:p w14:paraId="37076F02" w14:textId="440F19B7" w:rsidR="00094095" w:rsidRPr="009A0D47" w:rsidRDefault="003061D7" w:rsidP="002F2D60">
            <w:pPr>
              <w:spacing w:line="500" w:lineRule="exact"/>
              <w:rPr>
                <w:rFonts w:ascii="Times New Roman" w:hAnsi="Times New Roman"/>
                <w:szCs w:val="21"/>
              </w:rPr>
            </w:pPr>
            <w:r w:rsidRPr="009A0D47">
              <w:rPr>
                <w:rFonts w:ascii="Times New Roman" w:hAnsi="Times New Roman" w:cs="Arial"/>
                <w:szCs w:val="21"/>
                <w:lang w:val="en-GB"/>
              </w:rPr>
              <w:sym w:font="Wingdings" w:char="F0A8"/>
            </w:r>
            <w:r w:rsidR="00094095" w:rsidRPr="009A0D47">
              <w:rPr>
                <w:rFonts w:ascii="Times New Roman" w:hAnsi="Times New Roman"/>
                <w:szCs w:val="21"/>
              </w:rPr>
              <w:t>3</w:t>
            </w:r>
            <w:r w:rsidR="00094095" w:rsidRPr="009A0D47">
              <w:rPr>
                <w:rFonts w:ascii="Times New Roman" w:hAnsi="Times New Roman"/>
                <w:szCs w:val="21"/>
              </w:rPr>
              <w:t>、不在同一相关市场、也不存在上下游关系的参与集中的经营者，在与交易有关的每个市场所占的份额均小于</w:t>
            </w:r>
            <w:r w:rsidR="00094095" w:rsidRPr="009A0D47">
              <w:rPr>
                <w:rFonts w:ascii="Times New Roman" w:hAnsi="Times New Roman"/>
                <w:szCs w:val="21"/>
              </w:rPr>
              <w:t>25%</w:t>
            </w:r>
            <w:r w:rsidR="00094095" w:rsidRPr="009A0D47">
              <w:rPr>
                <w:rFonts w:ascii="Times New Roman" w:hAnsi="Times New Roman"/>
                <w:szCs w:val="21"/>
              </w:rPr>
              <w:t>。</w:t>
            </w:r>
          </w:p>
        </w:tc>
      </w:tr>
      <w:tr w:rsidR="00D73A38" w:rsidRPr="009A0D47" w14:paraId="53C0D8DE" w14:textId="77777777" w:rsidTr="00BA4F7F">
        <w:trPr>
          <w:trHeight w:val="870"/>
        </w:trPr>
        <w:tc>
          <w:tcPr>
            <w:tcW w:w="1809" w:type="dxa"/>
            <w:vMerge/>
            <w:shd w:val="clear" w:color="auto" w:fill="D9D9D9"/>
          </w:tcPr>
          <w:p w14:paraId="63DDF24A" w14:textId="77777777" w:rsidR="00094095" w:rsidRPr="009A0D47" w:rsidRDefault="00094095" w:rsidP="002F2D60">
            <w:pPr>
              <w:spacing w:line="5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550" w:type="dxa"/>
            <w:gridSpan w:val="2"/>
          </w:tcPr>
          <w:p w14:paraId="54A4DD0B" w14:textId="0CFA88D7" w:rsidR="00094095" w:rsidRPr="009A0D47" w:rsidRDefault="00087D30" w:rsidP="002F2D60">
            <w:pPr>
              <w:spacing w:line="500" w:lineRule="exact"/>
              <w:rPr>
                <w:rFonts w:ascii="Times New Roman" w:hAnsi="Times New Roman"/>
                <w:szCs w:val="21"/>
              </w:rPr>
            </w:pPr>
            <w:r w:rsidRPr="009A0D47">
              <w:rPr>
                <w:rFonts w:ascii="Times New Roman" w:hAnsi="Times New Roman" w:cs="Arial"/>
                <w:szCs w:val="21"/>
                <w:lang w:val="en-GB"/>
              </w:rPr>
              <w:sym w:font="Wingdings" w:char="F0A8"/>
            </w:r>
            <w:r w:rsidR="00094095" w:rsidRPr="009A0D47">
              <w:rPr>
                <w:rFonts w:ascii="Times New Roman" w:hAnsi="Times New Roman"/>
                <w:szCs w:val="21"/>
              </w:rPr>
              <w:t>4</w:t>
            </w:r>
            <w:r w:rsidR="00094095" w:rsidRPr="009A0D47">
              <w:rPr>
                <w:rFonts w:ascii="Times New Roman" w:hAnsi="Times New Roman"/>
                <w:szCs w:val="21"/>
              </w:rPr>
              <w:t>、参与集中的经营者在中国境外设立合营企业，合营企业不在中国境内从事经济活动。</w:t>
            </w:r>
          </w:p>
        </w:tc>
      </w:tr>
      <w:tr w:rsidR="00D73A38" w:rsidRPr="009A0D47" w14:paraId="6805632B" w14:textId="77777777" w:rsidTr="00BA4F7F">
        <w:trPr>
          <w:trHeight w:val="264"/>
        </w:trPr>
        <w:tc>
          <w:tcPr>
            <w:tcW w:w="1809" w:type="dxa"/>
            <w:vMerge/>
            <w:shd w:val="clear" w:color="auto" w:fill="D9D9D9"/>
          </w:tcPr>
          <w:p w14:paraId="284CAFBD" w14:textId="77777777" w:rsidR="00094095" w:rsidRPr="009A0D47" w:rsidRDefault="00094095" w:rsidP="002F2D60">
            <w:pPr>
              <w:spacing w:line="5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550" w:type="dxa"/>
            <w:gridSpan w:val="2"/>
          </w:tcPr>
          <w:p w14:paraId="20FEBF80" w14:textId="45E33C3F" w:rsidR="00094095" w:rsidRPr="009A0D47" w:rsidRDefault="00087D30" w:rsidP="002F2D60">
            <w:pPr>
              <w:spacing w:line="500" w:lineRule="exact"/>
              <w:rPr>
                <w:rFonts w:ascii="Times New Roman" w:hAnsi="Times New Roman"/>
                <w:szCs w:val="21"/>
              </w:rPr>
            </w:pPr>
            <w:r w:rsidRPr="009A0D47">
              <w:rPr>
                <w:rFonts w:ascii="Times New Roman" w:hAnsi="Times New Roman" w:cs="Arial"/>
                <w:szCs w:val="21"/>
                <w:lang w:val="en-GB"/>
              </w:rPr>
              <w:sym w:font="Wingdings" w:char="F0A8"/>
            </w:r>
            <w:r w:rsidR="00094095" w:rsidRPr="009A0D47">
              <w:rPr>
                <w:rFonts w:ascii="Times New Roman" w:hAnsi="Times New Roman"/>
                <w:szCs w:val="21"/>
              </w:rPr>
              <w:t>5</w:t>
            </w:r>
            <w:r w:rsidR="00094095" w:rsidRPr="009A0D47">
              <w:rPr>
                <w:rFonts w:ascii="Times New Roman" w:hAnsi="Times New Roman"/>
                <w:szCs w:val="21"/>
              </w:rPr>
              <w:t>、参与集中的经营者收购境外企业股权或资产的，该境外企业不在中国境内从事经济活动。</w:t>
            </w:r>
          </w:p>
        </w:tc>
      </w:tr>
      <w:tr w:rsidR="00D73A38" w:rsidRPr="009A0D47" w14:paraId="3F5B2633" w14:textId="77777777" w:rsidTr="00BA4F7F">
        <w:trPr>
          <w:trHeight w:val="345"/>
        </w:trPr>
        <w:tc>
          <w:tcPr>
            <w:tcW w:w="1809" w:type="dxa"/>
            <w:vMerge/>
            <w:shd w:val="clear" w:color="auto" w:fill="D9D9D9"/>
          </w:tcPr>
          <w:p w14:paraId="31BA6860" w14:textId="77777777" w:rsidR="00094095" w:rsidRPr="009A0D47" w:rsidRDefault="00094095" w:rsidP="002F2D60">
            <w:pPr>
              <w:spacing w:line="5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550" w:type="dxa"/>
            <w:gridSpan w:val="2"/>
          </w:tcPr>
          <w:p w14:paraId="5742F919" w14:textId="1C396371" w:rsidR="00094095" w:rsidRPr="009A0D47" w:rsidRDefault="00BC44C2" w:rsidP="002F2D60">
            <w:pPr>
              <w:spacing w:line="500" w:lineRule="exact"/>
              <w:rPr>
                <w:rFonts w:ascii="Times New Roman" w:hAnsi="Times New Roman"/>
                <w:szCs w:val="21"/>
              </w:rPr>
            </w:pPr>
            <w:r w:rsidRPr="009A0D47">
              <w:rPr>
                <w:rFonts w:ascii="Times New Roman" w:hAnsi="Times New Roman" w:cs="Arial"/>
                <w:szCs w:val="21"/>
                <w:lang w:val="en-GB"/>
              </w:rPr>
              <w:sym w:font="Wingdings" w:char="F0A8"/>
            </w:r>
            <w:r w:rsidR="00094095" w:rsidRPr="009A0D47">
              <w:rPr>
                <w:rFonts w:ascii="Times New Roman" w:hAnsi="Times New Roman"/>
                <w:szCs w:val="21"/>
              </w:rPr>
              <w:t>6</w:t>
            </w:r>
            <w:r w:rsidR="00094095" w:rsidRPr="009A0D47">
              <w:rPr>
                <w:rFonts w:ascii="Times New Roman" w:hAnsi="Times New Roman"/>
                <w:szCs w:val="21"/>
              </w:rPr>
              <w:t>、由两个以上的经营者共同控制的合营企业，通过集中被其中一个或一个以上经营者控制。</w:t>
            </w:r>
          </w:p>
        </w:tc>
      </w:tr>
      <w:tr w:rsidR="00D73A38" w:rsidRPr="009A0D47" w14:paraId="57C9DAD0" w14:textId="77777777" w:rsidTr="0002587C">
        <w:trPr>
          <w:trHeight w:val="4186"/>
        </w:trPr>
        <w:tc>
          <w:tcPr>
            <w:tcW w:w="1809" w:type="dxa"/>
            <w:shd w:val="clear" w:color="auto" w:fill="D9D9D9"/>
          </w:tcPr>
          <w:p w14:paraId="26D53E82" w14:textId="77777777" w:rsidR="00094095" w:rsidRPr="009A0D47" w:rsidRDefault="00094095" w:rsidP="002F2D60">
            <w:pPr>
              <w:spacing w:line="500" w:lineRule="exact"/>
              <w:rPr>
                <w:rFonts w:ascii="Times New Roman" w:hAnsi="Times New Roman"/>
                <w:b/>
                <w:bCs/>
                <w:szCs w:val="21"/>
              </w:rPr>
            </w:pPr>
            <w:r w:rsidRPr="009A0D47">
              <w:rPr>
                <w:rFonts w:ascii="Times New Roman" w:hAnsi="Times New Roman"/>
                <w:b/>
                <w:bCs/>
                <w:szCs w:val="21"/>
              </w:rPr>
              <w:lastRenderedPageBreak/>
              <w:t>备注</w:t>
            </w:r>
          </w:p>
        </w:tc>
        <w:tc>
          <w:tcPr>
            <w:tcW w:w="6550" w:type="dxa"/>
            <w:gridSpan w:val="2"/>
          </w:tcPr>
          <w:p w14:paraId="6BEE62E7" w14:textId="4825635C" w:rsidR="00266A6B" w:rsidRPr="009A0D47" w:rsidRDefault="00266A6B" w:rsidP="00165964">
            <w:pPr>
              <w:widowControl/>
              <w:snapToGrid w:val="0"/>
              <w:rPr>
                <w:rFonts w:ascii="Times New Roman" w:hAnsi="Times New Roman"/>
                <w:szCs w:val="21"/>
              </w:rPr>
            </w:pPr>
            <w:r w:rsidRPr="009A0D47">
              <w:rPr>
                <w:rFonts w:ascii="Times New Roman" w:hAnsi="Times New Roman"/>
                <w:szCs w:val="21"/>
              </w:rPr>
              <w:t>相关市场及市场份额</w:t>
            </w:r>
          </w:p>
          <w:p w14:paraId="7A5F7661" w14:textId="77777777" w:rsidR="001E393B" w:rsidRPr="009A0D47" w:rsidRDefault="001E393B" w:rsidP="00165964">
            <w:pPr>
              <w:widowControl/>
              <w:snapToGrid w:val="0"/>
              <w:rPr>
                <w:rFonts w:ascii="Times New Roman" w:hAnsi="Times New Roman"/>
                <w:szCs w:val="21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052"/>
              <w:gridCol w:w="1126"/>
              <w:gridCol w:w="3146"/>
            </w:tblGrid>
            <w:tr w:rsidR="00ED4254" w:rsidRPr="009A0D47" w14:paraId="37F45C06" w14:textId="77777777" w:rsidTr="00D9220B">
              <w:tc>
                <w:tcPr>
                  <w:tcW w:w="2052" w:type="dxa"/>
                  <w:shd w:val="clear" w:color="auto" w:fill="D9D9D9" w:themeFill="background1" w:themeFillShade="D9"/>
                </w:tcPr>
                <w:p w14:paraId="2F116087" w14:textId="418E1436" w:rsidR="00165964" w:rsidRPr="009A0D47" w:rsidRDefault="00D73A38" w:rsidP="00165964">
                  <w:pPr>
                    <w:snapToGrid w:val="0"/>
                    <w:spacing w:afterLines="50" w:after="156"/>
                    <w:rPr>
                      <w:rFonts w:ascii="Times New Roman" w:hAnsi="Times New Roman"/>
                      <w:b/>
                      <w:bCs/>
                      <w:szCs w:val="21"/>
                    </w:rPr>
                  </w:pPr>
                  <w:r w:rsidRPr="009A0D47">
                    <w:rPr>
                      <w:rFonts w:ascii="Times New Roman" w:hAnsi="Times New Roman"/>
                      <w:b/>
                      <w:bCs/>
                      <w:szCs w:val="21"/>
                    </w:rPr>
                    <w:t>相关商品市场</w:t>
                  </w:r>
                </w:p>
              </w:tc>
              <w:tc>
                <w:tcPr>
                  <w:tcW w:w="1126" w:type="dxa"/>
                  <w:shd w:val="clear" w:color="auto" w:fill="D9D9D9" w:themeFill="background1" w:themeFillShade="D9"/>
                </w:tcPr>
                <w:p w14:paraId="48B0F675" w14:textId="2AA978A7" w:rsidR="00165964" w:rsidRPr="009A0D47" w:rsidRDefault="00D73A38" w:rsidP="00165964">
                  <w:pPr>
                    <w:snapToGrid w:val="0"/>
                    <w:spacing w:afterLines="50" w:after="156"/>
                    <w:rPr>
                      <w:rFonts w:ascii="Times New Roman" w:hAnsi="Times New Roman"/>
                      <w:b/>
                      <w:bCs/>
                      <w:szCs w:val="21"/>
                    </w:rPr>
                  </w:pPr>
                  <w:r w:rsidRPr="009A0D47">
                    <w:rPr>
                      <w:rFonts w:ascii="Times New Roman" w:hAnsi="Times New Roman"/>
                      <w:b/>
                      <w:bCs/>
                      <w:szCs w:val="21"/>
                    </w:rPr>
                    <w:t>相关地域市场</w:t>
                  </w:r>
                </w:p>
              </w:tc>
              <w:tc>
                <w:tcPr>
                  <w:tcW w:w="3146" w:type="dxa"/>
                  <w:shd w:val="clear" w:color="auto" w:fill="D9D9D9" w:themeFill="background1" w:themeFillShade="D9"/>
                </w:tcPr>
                <w:p w14:paraId="47EBB10F" w14:textId="16B5E234" w:rsidR="00165964" w:rsidRPr="009A0D47" w:rsidRDefault="00D73A38" w:rsidP="00165964">
                  <w:pPr>
                    <w:snapToGrid w:val="0"/>
                    <w:spacing w:afterLines="50" w:after="156"/>
                    <w:rPr>
                      <w:rFonts w:ascii="Times New Roman" w:hAnsi="Times New Roman"/>
                      <w:b/>
                      <w:bCs/>
                      <w:szCs w:val="21"/>
                    </w:rPr>
                  </w:pPr>
                  <w:r w:rsidRPr="009A0D47">
                    <w:rPr>
                      <w:rFonts w:ascii="Times New Roman" w:hAnsi="Times New Roman"/>
                      <w:b/>
                      <w:bCs/>
                      <w:szCs w:val="21"/>
                    </w:rPr>
                    <w:t>市场份额数据</w:t>
                  </w:r>
                </w:p>
              </w:tc>
            </w:tr>
            <w:tr w:rsidR="00ED4254" w:rsidRPr="009A0D47" w14:paraId="626ABA5A" w14:textId="77777777" w:rsidTr="00481282">
              <w:tc>
                <w:tcPr>
                  <w:tcW w:w="2052" w:type="dxa"/>
                  <w:vAlign w:val="center"/>
                </w:tcPr>
                <w:p w14:paraId="347B2846" w14:textId="7DDC6EBC" w:rsidR="00165964" w:rsidRPr="009A0D47" w:rsidRDefault="00D9220B" w:rsidP="00481282">
                  <w:pPr>
                    <w:snapToGrid w:val="0"/>
                    <w:spacing w:afterLines="50" w:after="156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Cs/>
                      <w:szCs w:val="21"/>
                    </w:rPr>
                    <w:t>纺织产品的批发</w:t>
                  </w:r>
                </w:p>
              </w:tc>
              <w:tc>
                <w:tcPr>
                  <w:tcW w:w="1126" w:type="dxa"/>
                  <w:vAlign w:val="center"/>
                </w:tcPr>
                <w:p w14:paraId="73C4D3F4" w14:textId="08FFE115" w:rsidR="00165964" w:rsidRPr="009A0D47" w:rsidRDefault="009A0D47" w:rsidP="00481282">
                  <w:pPr>
                    <w:snapToGrid w:val="0"/>
                    <w:spacing w:afterLines="50" w:after="156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中国境内</w:t>
                  </w:r>
                </w:p>
              </w:tc>
              <w:tc>
                <w:tcPr>
                  <w:tcW w:w="3146" w:type="dxa"/>
                  <w:vAlign w:val="center"/>
                </w:tcPr>
                <w:p w14:paraId="0CD1B02D" w14:textId="138DE637" w:rsidR="001913F9" w:rsidRPr="009A0D47" w:rsidRDefault="009A0D47" w:rsidP="00481282">
                  <w:pPr>
                    <w:snapToGrid w:val="0"/>
                    <w:spacing w:afterLines="50" w:after="156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日铁物产</w:t>
                  </w:r>
                  <w:r w:rsidR="001913F9" w:rsidRPr="009A0D47"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 w:rsidR="009C1D9D" w:rsidRPr="009A0D47">
                    <w:rPr>
                      <w:rFonts w:ascii="Times New Roman" w:hAnsi="Times New Roman" w:hint="eastAsia"/>
                      <w:szCs w:val="21"/>
                    </w:rPr>
                    <w:t>[</w:t>
                  </w:r>
                  <w:r w:rsidR="00165964" w:rsidRPr="009A0D47">
                    <w:rPr>
                      <w:rFonts w:ascii="Times New Roman" w:hAnsi="Times New Roman"/>
                      <w:szCs w:val="21"/>
                    </w:rPr>
                    <w:t>0-5</w:t>
                  </w:r>
                  <w:r w:rsidR="009C1D9D" w:rsidRPr="009A0D47">
                    <w:rPr>
                      <w:rFonts w:ascii="Times New Roman" w:hAnsi="Times New Roman"/>
                      <w:szCs w:val="21"/>
                    </w:rPr>
                    <w:t>]</w:t>
                  </w:r>
                  <w:r w:rsidR="00165964" w:rsidRPr="009A0D47">
                    <w:rPr>
                      <w:rFonts w:ascii="Times New Roman" w:hAnsi="Times New Roman"/>
                      <w:szCs w:val="21"/>
                    </w:rPr>
                    <w:t>%</w:t>
                  </w:r>
                  <w:r w:rsidR="001913F9" w:rsidRPr="009A0D47"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</w:p>
                <w:p w14:paraId="763055A2" w14:textId="775E0ED3" w:rsidR="00165964" w:rsidRPr="009A0D47" w:rsidRDefault="009A0D47" w:rsidP="00481282">
                  <w:pPr>
                    <w:snapToGrid w:val="0"/>
                    <w:spacing w:afterLines="50" w:after="156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三井物产</w:t>
                  </w:r>
                  <w:r w:rsidR="00D9220B">
                    <w:rPr>
                      <w:rFonts w:ascii="Times New Roman" w:hAnsi="Times New Roman" w:hint="eastAsia"/>
                      <w:szCs w:val="21"/>
                    </w:rPr>
                    <w:t>I-</w:t>
                  </w:r>
                  <w:r w:rsidR="00D9220B">
                    <w:rPr>
                      <w:rFonts w:ascii="Times New Roman" w:hAnsi="Times New Roman"/>
                      <w:szCs w:val="21"/>
                    </w:rPr>
                    <w:t>F</w:t>
                  </w:r>
                  <w:r w:rsidR="00D9220B">
                    <w:rPr>
                      <w:rFonts w:ascii="Times New Roman" w:hAnsi="Times New Roman" w:hint="eastAsia"/>
                      <w:szCs w:val="21"/>
                    </w:rPr>
                    <w:t>ashion</w:t>
                  </w:r>
                  <w:r w:rsidR="001913F9" w:rsidRPr="009A0D47"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 w:rsidR="009C1D9D" w:rsidRPr="009A0D47">
                    <w:rPr>
                      <w:rFonts w:ascii="Times New Roman" w:hAnsi="Times New Roman" w:hint="eastAsia"/>
                      <w:szCs w:val="21"/>
                    </w:rPr>
                    <w:t>[</w:t>
                  </w:r>
                  <w:r w:rsidR="00165964" w:rsidRPr="009A0D47">
                    <w:rPr>
                      <w:rFonts w:ascii="Times New Roman" w:hAnsi="Times New Roman"/>
                      <w:szCs w:val="21"/>
                    </w:rPr>
                    <w:t>0-5</w:t>
                  </w:r>
                  <w:r w:rsidR="009C1D9D" w:rsidRPr="009A0D47">
                    <w:rPr>
                      <w:rFonts w:ascii="Times New Roman" w:hAnsi="Times New Roman"/>
                      <w:szCs w:val="21"/>
                    </w:rPr>
                    <w:t>]</w:t>
                  </w:r>
                  <w:r w:rsidR="00165964" w:rsidRPr="009A0D47">
                    <w:rPr>
                      <w:rFonts w:ascii="Times New Roman" w:hAnsi="Times New Roman"/>
                      <w:szCs w:val="21"/>
                    </w:rPr>
                    <w:t>%</w:t>
                  </w:r>
                  <w:r w:rsidR="001913F9" w:rsidRPr="009A0D47"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</w:p>
                <w:p w14:paraId="37521134" w14:textId="164ECE9D" w:rsidR="00165964" w:rsidRPr="009A0D47" w:rsidRDefault="001913F9" w:rsidP="00481282">
                  <w:pPr>
                    <w:snapToGrid w:val="0"/>
                    <w:spacing w:afterLines="50" w:after="156"/>
                    <w:rPr>
                      <w:rFonts w:ascii="Times New Roman" w:hAnsi="Times New Roman"/>
                      <w:szCs w:val="21"/>
                    </w:rPr>
                  </w:pPr>
                  <w:r w:rsidRPr="009A0D47">
                    <w:rPr>
                      <w:rFonts w:ascii="Times New Roman" w:hAnsi="Times New Roman" w:hint="eastAsia"/>
                      <w:szCs w:val="21"/>
                    </w:rPr>
                    <w:t>合计：</w:t>
                  </w:r>
                  <w:r w:rsidR="009A0D47" w:rsidRPr="009A0D47">
                    <w:rPr>
                      <w:rFonts w:ascii="Times New Roman" w:hAnsi="Times New Roman" w:hint="eastAsia"/>
                      <w:szCs w:val="21"/>
                    </w:rPr>
                    <w:t>[</w:t>
                  </w:r>
                  <w:r w:rsidR="009A0D47" w:rsidRPr="009A0D47">
                    <w:rPr>
                      <w:rFonts w:ascii="Times New Roman" w:hAnsi="Times New Roman"/>
                      <w:szCs w:val="21"/>
                    </w:rPr>
                    <w:t>0-5]%</w:t>
                  </w:r>
                </w:p>
              </w:tc>
            </w:tr>
            <w:tr w:rsidR="009A0D47" w:rsidRPr="009A0D47" w14:paraId="7C707B60" w14:textId="77777777" w:rsidTr="00481282">
              <w:tc>
                <w:tcPr>
                  <w:tcW w:w="2052" w:type="dxa"/>
                  <w:vAlign w:val="center"/>
                </w:tcPr>
                <w:p w14:paraId="43408D25" w14:textId="28ECB38F" w:rsidR="009A0D47" w:rsidRPr="009A0D47" w:rsidRDefault="009A0D47" w:rsidP="00481282">
                  <w:pPr>
                    <w:snapToGrid w:val="0"/>
                    <w:spacing w:afterLines="50" w:after="156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纺织原材料的批发</w:t>
                  </w:r>
                </w:p>
              </w:tc>
              <w:tc>
                <w:tcPr>
                  <w:tcW w:w="1126" w:type="dxa"/>
                  <w:vAlign w:val="center"/>
                </w:tcPr>
                <w:p w14:paraId="1E73A686" w14:textId="16D78141" w:rsidR="009A0D47" w:rsidRPr="009A0D47" w:rsidRDefault="009A0D47" w:rsidP="00481282">
                  <w:pPr>
                    <w:snapToGrid w:val="0"/>
                    <w:spacing w:afterLines="50" w:after="156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中国境内</w:t>
                  </w:r>
                </w:p>
              </w:tc>
              <w:tc>
                <w:tcPr>
                  <w:tcW w:w="3146" w:type="dxa"/>
                  <w:vAlign w:val="center"/>
                </w:tcPr>
                <w:p w14:paraId="025CE27D" w14:textId="77777777" w:rsidR="009A0D47" w:rsidRPr="009A0D47" w:rsidRDefault="009A0D47" w:rsidP="00481282">
                  <w:pPr>
                    <w:snapToGrid w:val="0"/>
                    <w:spacing w:afterLines="50" w:after="156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日铁物产</w:t>
                  </w:r>
                  <w:r w:rsidRPr="009A0D47"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 w:rsidRPr="009A0D47">
                    <w:rPr>
                      <w:rFonts w:ascii="Times New Roman" w:hAnsi="Times New Roman" w:hint="eastAsia"/>
                      <w:szCs w:val="21"/>
                    </w:rPr>
                    <w:t>[</w:t>
                  </w:r>
                  <w:r w:rsidRPr="009A0D47">
                    <w:rPr>
                      <w:rFonts w:ascii="Times New Roman" w:hAnsi="Times New Roman"/>
                      <w:szCs w:val="21"/>
                    </w:rPr>
                    <w:t>0-5]%</w:t>
                  </w:r>
                  <w:r w:rsidRPr="009A0D47"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</w:p>
                <w:p w14:paraId="40698C2F" w14:textId="5226AA06" w:rsidR="009A0D47" w:rsidRPr="009A0D47" w:rsidRDefault="00D9220B" w:rsidP="00481282">
                  <w:pPr>
                    <w:snapToGrid w:val="0"/>
                    <w:spacing w:afterLines="50" w:after="156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三井物产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I-</w:t>
                  </w:r>
                  <w:r>
                    <w:rPr>
                      <w:rFonts w:ascii="Times New Roman" w:hAnsi="Times New Roman"/>
                      <w:szCs w:val="21"/>
                    </w:rPr>
                    <w:t>F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ashion</w:t>
                  </w:r>
                  <w:r w:rsidR="009A0D47" w:rsidRPr="009A0D47"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 w:rsidR="009A0D47" w:rsidRPr="009A0D47">
                    <w:rPr>
                      <w:rFonts w:ascii="Times New Roman" w:hAnsi="Times New Roman" w:hint="eastAsia"/>
                      <w:szCs w:val="21"/>
                    </w:rPr>
                    <w:t>[</w:t>
                  </w:r>
                  <w:r w:rsidR="009A0D47" w:rsidRPr="009A0D47">
                    <w:rPr>
                      <w:rFonts w:ascii="Times New Roman" w:hAnsi="Times New Roman"/>
                      <w:szCs w:val="21"/>
                    </w:rPr>
                    <w:t>0-5]%</w:t>
                  </w:r>
                  <w:r w:rsidR="009A0D47" w:rsidRPr="009A0D47"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</w:p>
                <w:p w14:paraId="55C8339A" w14:textId="55A5DCD9" w:rsidR="009A0D47" w:rsidRDefault="009A0D47" w:rsidP="00481282">
                  <w:pPr>
                    <w:snapToGrid w:val="0"/>
                    <w:spacing w:afterLines="50" w:after="156"/>
                    <w:rPr>
                      <w:rFonts w:ascii="Times New Roman" w:hAnsi="Times New Roman"/>
                      <w:szCs w:val="21"/>
                    </w:rPr>
                  </w:pPr>
                  <w:r w:rsidRPr="009A0D47">
                    <w:rPr>
                      <w:rFonts w:ascii="Times New Roman" w:hAnsi="Times New Roman" w:hint="eastAsia"/>
                      <w:szCs w:val="21"/>
                    </w:rPr>
                    <w:t>合计：</w:t>
                  </w:r>
                  <w:r w:rsidRPr="009A0D47">
                    <w:rPr>
                      <w:rFonts w:ascii="Times New Roman" w:hAnsi="Times New Roman" w:hint="eastAsia"/>
                      <w:szCs w:val="21"/>
                    </w:rPr>
                    <w:t>[</w:t>
                  </w:r>
                  <w:r w:rsidRPr="009A0D47">
                    <w:rPr>
                      <w:rFonts w:ascii="Times New Roman" w:hAnsi="Times New Roman"/>
                      <w:szCs w:val="21"/>
                    </w:rPr>
                    <w:t>0-5]%</w:t>
                  </w:r>
                </w:p>
              </w:tc>
            </w:tr>
          </w:tbl>
          <w:p w14:paraId="7F4D6934" w14:textId="6DCE310F" w:rsidR="007364E2" w:rsidRPr="009A0D47" w:rsidRDefault="007364E2" w:rsidP="00266A6B">
            <w:pPr>
              <w:widowControl/>
              <w:snapToGrid w:val="0"/>
              <w:ind w:left="420"/>
              <w:rPr>
                <w:rFonts w:ascii="Times New Roman" w:hAnsi="Times New Roman"/>
                <w:szCs w:val="21"/>
              </w:rPr>
            </w:pPr>
          </w:p>
        </w:tc>
      </w:tr>
    </w:tbl>
    <w:p w14:paraId="1D712EA4" w14:textId="77777777" w:rsidR="00F87C1F" w:rsidRPr="009A0D47" w:rsidRDefault="00F87C1F" w:rsidP="00F234B2">
      <w:pPr>
        <w:snapToGrid w:val="0"/>
        <w:spacing w:line="240" w:lineRule="exact"/>
        <w:jc w:val="left"/>
        <w:rPr>
          <w:rFonts w:ascii="Times New Roman" w:hAnsi="Times New Roman"/>
          <w:szCs w:val="21"/>
        </w:rPr>
      </w:pPr>
    </w:p>
    <w:sectPr w:rsidR="00F87C1F" w:rsidRPr="009A0D47" w:rsidSect="00ED21B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BD37DB" w14:textId="77777777" w:rsidR="000643B3" w:rsidRDefault="000643B3" w:rsidP="00094095">
      <w:r>
        <w:separator/>
      </w:r>
    </w:p>
  </w:endnote>
  <w:endnote w:type="continuationSeparator" w:id="0">
    <w:p w14:paraId="3DE8FC09" w14:textId="77777777" w:rsidR="000643B3" w:rsidRDefault="000643B3" w:rsidP="00094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9376438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/>
          </w:rPr>
        </w:sdtEndPr>
        <w:sdtContent>
          <w:p w14:paraId="7CC3D616" w14:textId="0E5F850E" w:rsidR="00B60E5E" w:rsidRPr="00B60E5E" w:rsidRDefault="00B60E5E">
            <w:pPr>
              <w:pStyle w:val="a9"/>
              <w:jc w:val="center"/>
              <w:rPr>
                <w:rFonts w:ascii="Times New Roman" w:hAnsi="Times New Roman"/>
              </w:rPr>
            </w:pPr>
            <w:r w:rsidRPr="00B60E5E">
              <w:rPr>
                <w:rFonts w:ascii="Times New Roman" w:hAnsi="Times New Roman"/>
                <w:lang w:val="zh-CN"/>
              </w:rPr>
              <w:t xml:space="preserve"> </w:t>
            </w:r>
            <w:r w:rsidRPr="00B60E5E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B60E5E">
              <w:rPr>
                <w:rFonts w:ascii="Times New Roman" w:hAnsi="Times New Roman"/>
                <w:b/>
                <w:bCs/>
              </w:rPr>
              <w:instrText>PAGE</w:instrText>
            </w:r>
            <w:r w:rsidRPr="00B60E5E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Pr="00B60E5E">
              <w:rPr>
                <w:rFonts w:ascii="Times New Roman" w:hAnsi="Times New Roman"/>
                <w:b/>
                <w:bCs/>
                <w:lang w:val="zh-CN"/>
              </w:rPr>
              <w:t>2</w:t>
            </w:r>
            <w:r w:rsidRPr="00B60E5E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B60E5E">
              <w:rPr>
                <w:rFonts w:ascii="Times New Roman" w:hAnsi="Times New Roman"/>
                <w:lang w:val="zh-CN"/>
              </w:rPr>
              <w:t xml:space="preserve"> / </w:t>
            </w:r>
            <w:r w:rsidRPr="00B60E5E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B60E5E">
              <w:rPr>
                <w:rFonts w:ascii="Times New Roman" w:hAnsi="Times New Roman"/>
                <w:b/>
                <w:bCs/>
              </w:rPr>
              <w:instrText>NUMPAGES</w:instrText>
            </w:r>
            <w:r w:rsidRPr="00B60E5E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Pr="00B60E5E">
              <w:rPr>
                <w:rFonts w:ascii="Times New Roman" w:hAnsi="Times New Roman"/>
                <w:b/>
                <w:bCs/>
                <w:lang w:val="zh-CN"/>
              </w:rPr>
              <w:t>2</w:t>
            </w:r>
            <w:r w:rsidRPr="00B60E5E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9E2B41" w14:textId="77777777" w:rsidR="00B60E5E" w:rsidRDefault="00B60E5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DC5307" w14:textId="77777777" w:rsidR="000643B3" w:rsidRDefault="000643B3" w:rsidP="00094095">
      <w:r>
        <w:separator/>
      </w:r>
    </w:p>
  </w:footnote>
  <w:footnote w:type="continuationSeparator" w:id="0">
    <w:p w14:paraId="48F78A1C" w14:textId="77777777" w:rsidR="000643B3" w:rsidRDefault="000643B3" w:rsidP="00094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55479"/>
    <w:multiLevelType w:val="hybridMultilevel"/>
    <w:tmpl w:val="5DCE0A60"/>
    <w:lvl w:ilvl="0" w:tplc="F3A226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F769BB"/>
    <w:multiLevelType w:val="hybridMultilevel"/>
    <w:tmpl w:val="BD4EDF36"/>
    <w:lvl w:ilvl="0" w:tplc="443AE3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C6A4903"/>
    <w:multiLevelType w:val="hybridMultilevel"/>
    <w:tmpl w:val="1EE6AE00"/>
    <w:lvl w:ilvl="0" w:tplc="9EC20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9487CAE"/>
    <w:multiLevelType w:val="hybridMultilevel"/>
    <w:tmpl w:val="F4FAD824"/>
    <w:lvl w:ilvl="0" w:tplc="6D000C8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EE662F6"/>
    <w:multiLevelType w:val="hybridMultilevel"/>
    <w:tmpl w:val="DCEC09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F146160"/>
    <w:multiLevelType w:val="hybridMultilevel"/>
    <w:tmpl w:val="F702B9EE"/>
    <w:lvl w:ilvl="0" w:tplc="0A64077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1A10AD1"/>
    <w:multiLevelType w:val="hybridMultilevel"/>
    <w:tmpl w:val="386AB256"/>
    <w:lvl w:ilvl="0" w:tplc="61403AC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7E2DA0"/>
    <w:multiLevelType w:val="hybridMultilevel"/>
    <w:tmpl w:val="8C12FCDE"/>
    <w:lvl w:ilvl="0" w:tplc="DE26DB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E0C73BC"/>
    <w:multiLevelType w:val="hybridMultilevel"/>
    <w:tmpl w:val="A5541D4E"/>
    <w:lvl w:ilvl="0" w:tplc="61403AC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5945147"/>
    <w:multiLevelType w:val="hybridMultilevel"/>
    <w:tmpl w:val="8DB6F9B4"/>
    <w:lvl w:ilvl="0" w:tplc="61403AC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7C329CE"/>
    <w:multiLevelType w:val="hybridMultilevel"/>
    <w:tmpl w:val="29FC12A8"/>
    <w:lvl w:ilvl="0" w:tplc="D06A08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A9C6ED4"/>
    <w:multiLevelType w:val="hybridMultilevel"/>
    <w:tmpl w:val="2990FC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9A23F68"/>
    <w:multiLevelType w:val="hybridMultilevel"/>
    <w:tmpl w:val="75EAF4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1ED5A21"/>
    <w:multiLevelType w:val="hybridMultilevel"/>
    <w:tmpl w:val="DCEC09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4E36D56"/>
    <w:multiLevelType w:val="hybridMultilevel"/>
    <w:tmpl w:val="8076CFA6"/>
    <w:lvl w:ilvl="0" w:tplc="CBFE46C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E7107A7"/>
    <w:multiLevelType w:val="hybridMultilevel"/>
    <w:tmpl w:val="B15C9F64"/>
    <w:lvl w:ilvl="0" w:tplc="6D7A420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"/>
  </w:num>
  <w:num w:numId="6">
    <w:abstractNumId w:val="14"/>
  </w:num>
  <w:num w:numId="7">
    <w:abstractNumId w:val="0"/>
  </w:num>
  <w:num w:numId="8">
    <w:abstractNumId w:val="13"/>
  </w:num>
  <w:num w:numId="9">
    <w:abstractNumId w:val="4"/>
  </w:num>
  <w:num w:numId="10">
    <w:abstractNumId w:val="11"/>
  </w:num>
  <w:num w:numId="11">
    <w:abstractNumId w:val="7"/>
  </w:num>
  <w:num w:numId="12">
    <w:abstractNumId w:val="6"/>
  </w:num>
  <w:num w:numId="13">
    <w:abstractNumId w:val="8"/>
  </w:num>
  <w:num w:numId="14">
    <w:abstractNumId w:val="9"/>
  </w:num>
  <w:num w:numId="15">
    <w:abstractNumId w:val="5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095"/>
    <w:rsid w:val="00005B69"/>
    <w:rsid w:val="00006080"/>
    <w:rsid w:val="0002587C"/>
    <w:rsid w:val="00045507"/>
    <w:rsid w:val="0005594E"/>
    <w:rsid w:val="000643B3"/>
    <w:rsid w:val="00082738"/>
    <w:rsid w:val="00087D30"/>
    <w:rsid w:val="000917F0"/>
    <w:rsid w:val="00094095"/>
    <w:rsid w:val="000A3CA7"/>
    <w:rsid w:val="000B0EC8"/>
    <w:rsid w:val="000C5BC7"/>
    <w:rsid w:val="000E7FC9"/>
    <w:rsid w:val="00100B60"/>
    <w:rsid w:val="00113543"/>
    <w:rsid w:val="00117B9E"/>
    <w:rsid w:val="00137BCF"/>
    <w:rsid w:val="001417D8"/>
    <w:rsid w:val="00165964"/>
    <w:rsid w:val="001913F9"/>
    <w:rsid w:val="00192C2C"/>
    <w:rsid w:val="00193065"/>
    <w:rsid w:val="001C1B23"/>
    <w:rsid w:val="001E393B"/>
    <w:rsid w:val="0020313A"/>
    <w:rsid w:val="002128F6"/>
    <w:rsid w:val="002158DC"/>
    <w:rsid w:val="00233AB0"/>
    <w:rsid w:val="00245776"/>
    <w:rsid w:val="00262658"/>
    <w:rsid w:val="00266A6B"/>
    <w:rsid w:val="0029252D"/>
    <w:rsid w:val="002E2C9F"/>
    <w:rsid w:val="002E720A"/>
    <w:rsid w:val="002F2D60"/>
    <w:rsid w:val="00302FE1"/>
    <w:rsid w:val="003048E8"/>
    <w:rsid w:val="003061D7"/>
    <w:rsid w:val="00307976"/>
    <w:rsid w:val="0031093F"/>
    <w:rsid w:val="003145BC"/>
    <w:rsid w:val="00316B15"/>
    <w:rsid w:val="0032355A"/>
    <w:rsid w:val="003C306B"/>
    <w:rsid w:val="003C75D7"/>
    <w:rsid w:val="003D3128"/>
    <w:rsid w:val="003D60DB"/>
    <w:rsid w:val="003F170C"/>
    <w:rsid w:val="004030E1"/>
    <w:rsid w:val="00427074"/>
    <w:rsid w:val="00445F6B"/>
    <w:rsid w:val="00462174"/>
    <w:rsid w:val="00481282"/>
    <w:rsid w:val="004B00C8"/>
    <w:rsid w:val="004B3A56"/>
    <w:rsid w:val="004C2586"/>
    <w:rsid w:val="00507D9C"/>
    <w:rsid w:val="00557102"/>
    <w:rsid w:val="00563A4C"/>
    <w:rsid w:val="00566CC7"/>
    <w:rsid w:val="00574F2D"/>
    <w:rsid w:val="005B533D"/>
    <w:rsid w:val="005C3D32"/>
    <w:rsid w:val="005D1309"/>
    <w:rsid w:val="005D1B7F"/>
    <w:rsid w:val="005D6CC5"/>
    <w:rsid w:val="005F167B"/>
    <w:rsid w:val="005F5FFA"/>
    <w:rsid w:val="006113D3"/>
    <w:rsid w:val="00616F24"/>
    <w:rsid w:val="006300C0"/>
    <w:rsid w:val="006447F2"/>
    <w:rsid w:val="00644C5B"/>
    <w:rsid w:val="0067330C"/>
    <w:rsid w:val="00675286"/>
    <w:rsid w:val="00692DA5"/>
    <w:rsid w:val="006A4D58"/>
    <w:rsid w:val="006A4F76"/>
    <w:rsid w:val="006A5728"/>
    <w:rsid w:val="006B49BF"/>
    <w:rsid w:val="006D0734"/>
    <w:rsid w:val="006E4C68"/>
    <w:rsid w:val="00720227"/>
    <w:rsid w:val="00720679"/>
    <w:rsid w:val="007364E2"/>
    <w:rsid w:val="0074694B"/>
    <w:rsid w:val="007803EA"/>
    <w:rsid w:val="00785C5F"/>
    <w:rsid w:val="007A0249"/>
    <w:rsid w:val="007C000E"/>
    <w:rsid w:val="007C7803"/>
    <w:rsid w:val="008010AD"/>
    <w:rsid w:val="0080386C"/>
    <w:rsid w:val="008354FF"/>
    <w:rsid w:val="0084303C"/>
    <w:rsid w:val="008736FC"/>
    <w:rsid w:val="008750C5"/>
    <w:rsid w:val="008764AD"/>
    <w:rsid w:val="00877D76"/>
    <w:rsid w:val="00885D99"/>
    <w:rsid w:val="008926BD"/>
    <w:rsid w:val="0089745C"/>
    <w:rsid w:val="008A7ED7"/>
    <w:rsid w:val="008C10CC"/>
    <w:rsid w:val="008F634B"/>
    <w:rsid w:val="00900557"/>
    <w:rsid w:val="0090124D"/>
    <w:rsid w:val="009134D0"/>
    <w:rsid w:val="0093344B"/>
    <w:rsid w:val="0095347A"/>
    <w:rsid w:val="009733B4"/>
    <w:rsid w:val="0097529A"/>
    <w:rsid w:val="00997099"/>
    <w:rsid w:val="009A0D47"/>
    <w:rsid w:val="009A7BF2"/>
    <w:rsid w:val="009B22D1"/>
    <w:rsid w:val="009B5555"/>
    <w:rsid w:val="009C1D9D"/>
    <w:rsid w:val="009C5ACB"/>
    <w:rsid w:val="009E544B"/>
    <w:rsid w:val="009F7FE9"/>
    <w:rsid w:val="00A43A3E"/>
    <w:rsid w:val="00A67610"/>
    <w:rsid w:val="00A73519"/>
    <w:rsid w:val="00A73EC0"/>
    <w:rsid w:val="00A77BD3"/>
    <w:rsid w:val="00AA1A78"/>
    <w:rsid w:val="00AB1BC4"/>
    <w:rsid w:val="00AD646B"/>
    <w:rsid w:val="00AE4C10"/>
    <w:rsid w:val="00B01090"/>
    <w:rsid w:val="00B34D88"/>
    <w:rsid w:val="00B357DC"/>
    <w:rsid w:val="00B60E5E"/>
    <w:rsid w:val="00B959EE"/>
    <w:rsid w:val="00BA0750"/>
    <w:rsid w:val="00BA16D2"/>
    <w:rsid w:val="00BA4F7F"/>
    <w:rsid w:val="00BA6F07"/>
    <w:rsid w:val="00BA7437"/>
    <w:rsid w:val="00BB2377"/>
    <w:rsid w:val="00BB3798"/>
    <w:rsid w:val="00BB4C43"/>
    <w:rsid w:val="00BC44C2"/>
    <w:rsid w:val="00BC6BEF"/>
    <w:rsid w:val="00BD3D34"/>
    <w:rsid w:val="00BD6EBE"/>
    <w:rsid w:val="00BF0D84"/>
    <w:rsid w:val="00BF6C60"/>
    <w:rsid w:val="00BF7F17"/>
    <w:rsid w:val="00C068D5"/>
    <w:rsid w:val="00C20325"/>
    <w:rsid w:val="00C318CE"/>
    <w:rsid w:val="00C52346"/>
    <w:rsid w:val="00C76979"/>
    <w:rsid w:val="00C8184D"/>
    <w:rsid w:val="00C9068E"/>
    <w:rsid w:val="00CD148B"/>
    <w:rsid w:val="00CD25EE"/>
    <w:rsid w:val="00CD2BEC"/>
    <w:rsid w:val="00D001A9"/>
    <w:rsid w:val="00D21777"/>
    <w:rsid w:val="00D2453A"/>
    <w:rsid w:val="00D370A7"/>
    <w:rsid w:val="00D451A4"/>
    <w:rsid w:val="00D515E7"/>
    <w:rsid w:val="00D73A38"/>
    <w:rsid w:val="00D9220B"/>
    <w:rsid w:val="00DA3B19"/>
    <w:rsid w:val="00DC70AB"/>
    <w:rsid w:val="00DE39D7"/>
    <w:rsid w:val="00DE7DBD"/>
    <w:rsid w:val="00DF4BCE"/>
    <w:rsid w:val="00E11C0D"/>
    <w:rsid w:val="00E25016"/>
    <w:rsid w:val="00E32A0C"/>
    <w:rsid w:val="00E34BA1"/>
    <w:rsid w:val="00E54B29"/>
    <w:rsid w:val="00EB0EE6"/>
    <w:rsid w:val="00EC669A"/>
    <w:rsid w:val="00ED21B1"/>
    <w:rsid w:val="00ED4254"/>
    <w:rsid w:val="00EE2784"/>
    <w:rsid w:val="00EE4AF0"/>
    <w:rsid w:val="00F16269"/>
    <w:rsid w:val="00F234B2"/>
    <w:rsid w:val="00F26A0F"/>
    <w:rsid w:val="00F418F4"/>
    <w:rsid w:val="00F41E5F"/>
    <w:rsid w:val="00F42BAC"/>
    <w:rsid w:val="00F5086B"/>
    <w:rsid w:val="00F87C1F"/>
    <w:rsid w:val="00FD4A2C"/>
    <w:rsid w:val="00FE3C66"/>
    <w:rsid w:val="00FE4CAC"/>
    <w:rsid w:val="00FF2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9B6D97"/>
  <w15:chartTrackingRefBased/>
  <w15:docId w15:val="{78C34510-C326-4F87-85E8-29669BE8E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D4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094095"/>
    <w:pPr>
      <w:snapToGrid w:val="0"/>
      <w:jc w:val="left"/>
    </w:pPr>
  </w:style>
  <w:style w:type="character" w:customStyle="1" w:styleId="a5">
    <w:name w:val="尾注文本 字符"/>
    <w:basedOn w:val="a0"/>
    <w:link w:val="a4"/>
    <w:uiPriority w:val="99"/>
    <w:semiHidden/>
    <w:rsid w:val="00094095"/>
  </w:style>
  <w:style w:type="character" w:styleId="a6">
    <w:name w:val="endnote reference"/>
    <w:uiPriority w:val="99"/>
    <w:semiHidden/>
    <w:unhideWhenUsed/>
    <w:rsid w:val="00094095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D2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rsid w:val="00D21777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2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link w:val="a9"/>
    <w:uiPriority w:val="99"/>
    <w:rsid w:val="00D21777"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EE2784"/>
    <w:rPr>
      <w:sz w:val="18"/>
      <w:szCs w:val="18"/>
    </w:rPr>
  </w:style>
  <w:style w:type="character" w:customStyle="1" w:styleId="ac">
    <w:name w:val="批注框文本 字符"/>
    <w:link w:val="ab"/>
    <w:uiPriority w:val="99"/>
    <w:semiHidden/>
    <w:rsid w:val="00EE2784"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rsid w:val="00BA7437"/>
    <w:pPr>
      <w:ind w:firstLineChars="200" w:firstLine="420"/>
    </w:pPr>
  </w:style>
  <w:style w:type="paragraph" w:styleId="ad">
    <w:name w:val="List Paragraph"/>
    <w:basedOn w:val="a"/>
    <w:uiPriority w:val="34"/>
    <w:qFormat/>
    <w:rsid w:val="000E7FC9"/>
    <w:pPr>
      <w:ind w:firstLineChars="200" w:firstLine="420"/>
    </w:pPr>
  </w:style>
  <w:style w:type="paragraph" w:styleId="ae">
    <w:name w:val="footnote text"/>
    <w:basedOn w:val="a"/>
    <w:link w:val="af"/>
    <w:uiPriority w:val="99"/>
    <w:semiHidden/>
    <w:rsid w:val="00D001A9"/>
    <w:pPr>
      <w:snapToGrid w:val="0"/>
      <w:jc w:val="left"/>
    </w:pPr>
    <w:rPr>
      <w:rFonts w:ascii="Times New Roman" w:eastAsia="PMingLiU" w:hAnsi="Times New Roman"/>
      <w:sz w:val="20"/>
      <w:szCs w:val="20"/>
      <w:lang w:eastAsia="zh-TW"/>
    </w:rPr>
  </w:style>
  <w:style w:type="character" w:customStyle="1" w:styleId="af">
    <w:name w:val="脚注文本 字符"/>
    <w:link w:val="ae"/>
    <w:uiPriority w:val="99"/>
    <w:semiHidden/>
    <w:rsid w:val="00D001A9"/>
    <w:rPr>
      <w:rFonts w:ascii="Times New Roman" w:eastAsia="PMingLiU" w:hAnsi="Times New Roman"/>
      <w:kern w:val="2"/>
      <w:lang w:eastAsia="zh-TW"/>
    </w:rPr>
  </w:style>
  <w:style w:type="character" w:styleId="af0">
    <w:name w:val="footnote reference"/>
    <w:uiPriority w:val="99"/>
    <w:semiHidden/>
    <w:unhideWhenUsed/>
    <w:rsid w:val="0074694B"/>
    <w:rPr>
      <w:vertAlign w:val="superscript"/>
    </w:rPr>
  </w:style>
  <w:style w:type="character" w:styleId="af1">
    <w:name w:val="annotation reference"/>
    <w:basedOn w:val="a0"/>
    <w:unhideWhenUsed/>
    <w:rsid w:val="00BA6F07"/>
    <w:rPr>
      <w:sz w:val="21"/>
      <w:szCs w:val="21"/>
    </w:rPr>
  </w:style>
  <w:style w:type="paragraph" w:styleId="af2">
    <w:name w:val="annotation text"/>
    <w:basedOn w:val="a"/>
    <w:link w:val="af3"/>
    <w:uiPriority w:val="99"/>
    <w:semiHidden/>
    <w:unhideWhenUsed/>
    <w:rsid w:val="00BA6F07"/>
    <w:pPr>
      <w:jc w:val="left"/>
    </w:pPr>
  </w:style>
  <w:style w:type="character" w:customStyle="1" w:styleId="af3">
    <w:name w:val="批注文字 字符"/>
    <w:basedOn w:val="a0"/>
    <w:link w:val="af2"/>
    <w:uiPriority w:val="99"/>
    <w:semiHidden/>
    <w:rsid w:val="00BA6F07"/>
    <w:rPr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A6F07"/>
    <w:rPr>
      <w:b/>
      <w:bCs/>
    </w:rPr>
  </w:style>
  <w:style w:type="character" w:customStyle="1" w:styleId="af5">
    <w:name w:val="批注主题 字符"/>
    <w:basedOn w:val="af3"/>
    <w:link w:val="af4"/>
    <w:uiPriority w:val="99"/>
    <w:semiHidden/>
    <w:rsid w:val="00BA6F07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63693-A3FD-4DD1-8691-FA7229CA4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新日鐵住金株式会社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JunHe LLP</cp:lastModifiedBy>
  <cp:revision>9</cp:revision>
  <cp:lastPrinted>2017-01-18T07:04:00Z</cp:lastPrinted>
  <dcterms:created xsi:type="dcterms:W3CDTF">2021-05-07T01:42:00Z</dcterms:created>
  <dcterms:modified xsi:type="dcterms:W3CDTF">2021-10-21T07:05:00Z</dcterms:modified>
</cp:coreProperties>
</file>