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eastAsia="黑体"/>
        </w:rPr>
        <w:t>附件1</w:t>
      </w:r>
    </w:p>
    <w:p>
      <w:pPr>
        <w:widowControl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广东省文具标准化技术委员会等技术委员会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筹建方案</w:t>
      </w:r>
    </w:p>
    <w:tbl>
      <w:tblPr>
        <w:tblStyle w:val="6"/>
        <w:tblW w:w="14760" w:type="dxa"/>
        <w:tblInd w:w="-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3263"/>
        <w:gridCol w:w="1563"/>
        <w:gridCol w:w="2745"/>
        <w:gridCol w:w="2143"/>
        <w:gridCol w:w="261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326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技术委员会名称</w:t>
            </w:r>
          </w:p>
        </w:tc>
        <w:tc>
          <w:tcPr>
            <w:tcW w:w="156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专业领域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筹建单位</w:t>
            </w:r>
          </w:p>
        </w:tc>
        <w:tc>
          <w:tcPr>
            <w:tcW w:w="21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业务指导单位</w:t>
            </w:r>
          </w:p>
        </w:tc>
        <w:tc>
          <w:tcPr>
            <w:tcW w:w="26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秘书处承担单位</w:t>
            </w:r>
          </w:p>
        </w:tc>
        <w:tc>
          <w:tcPr>
            <w:tcW w:w="15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8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</w:rPr>
              <w:t>广东省文具标准化技术委员会</w:t>
            </w:r>
          </w:p>
        </w:tc>
        <w:tc>
          <w:tcPr>
            <w:tcW w:w="15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hint="eastAsia" w:cs="仿宋_GB2312"/>
                <w:kern w:val="0"/>
                <w:sz w:val="32"/>
                <w:szCs w:val="32"/>
              </w:rPr>
              <w:t>文具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</w:rPr>
              <w:t>广东省汕头市质量计量监督检测所</w:t>
            </w: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hint="eastAsia" w:cs="仿宋_GB2312"/>
                <w:kern w:val="0"/>
                <w:sz w:val="32"/>
                <w:szCs w:val="32"/>
              </w:rPr>
              <w:t>广东省工业和信息化厅</w:t>
            </w:r>
          </w:p>
        </w:tc>
        <w:tc>
          <w:tcPr>
            <w:tcW w:w="2610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hint="eastAsia" w:cs="仿宋_GB2312"/>
                <w:color w:val="000000"/>
                <w:sz w:val="32"/>
                <w:szCs w:val="32"/>
              </w:rPr>
              <w:t>广东省汕头市质量计量监督检测所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/>
                <w:kern w:val="0"/>
                <w:sz w:val="32"/>
                <w:szCs w:val="32"/>
              </w:rPr>
            </w:pPr>
            <w:r>
              <w:rPr>
                <w:rFonts w:hint="eastAsia" w:cs="仿宋_GB2312"/>
                <w:kern w:val="0"/>
                <w:sz w:val="32"/>
                <w:szCs w:val="32"/>
              </w:rPr>
              <w:t>GD/TC98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hint="eastAsia" w:cs="仿宋_GB2312"/>
                <w:kern w:val="0"/>
                <w:sz w:val="32"/>
                <w:szCs w:val="32"/>
              </w:rPr>
              <w:t>第二届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326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</w:rPr>
              <w:t>广东省低碳管理标准化技术委员会</w:t>
            </w:r>
          </w:p>
        </w:tc>
        <w:tc>
          <w:tcPr>
            <w:tcW w:w="15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cs="仿宋_GB2312"/>
                <w:kern w:val="0"/>
                <w:sz w:val="32"/>
                <w:szCs w:val="32"/>
              </w:rPr>
              <w:t>低碳管理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</w:rPr>
              <w:t>广东省标准化研究院</w:t>
            </w: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hint="eastAsia" w:cs="仿宋_GB2312"/>
                <w:kern w:val="0"/>
                <w:sz w:val="32"/>
                <w:szCs w:val="32"/>
              </w:rPr>
              <w:t>广东省工业和信息化厅</w:t>
            </w:r>
          </w:p>
        </w:tc>
        <w:tc>
          <w:tcPr>
            <w:tcW w:w="2610" w:type="dxa"/>
            <w:vAlign w:val="center"/>
          </w:tcPr>
          <w:p>
            <w:pPr>
              <w:spacing w:line="400" w:lineRule="exact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color w:val="000000"/>
                <w:sz w:val="32"/>
                <w:szCs w:val="32"/>
              </w:rPr>
              <w:t>广东省标准化研究院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/>
                <w:kern w:val="0"/>
                <w:sz w:val="32"/>
                <w:szCs w:val="32"/>
              </w:rPr>
            </w:pPr>
            <w:r>
              <w:rPr>
                <w:rFonts w:hint="eastAsia" w:cs="仿宋_GB2312"/>
                <w:kern w:val="0"/>
                <w:sz w:val="32"/>
                <w:szCs w:val="32"/>
              </w:rPr>
              <w:t>GD/TC73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hint="eastAsia" w:cs="仿宋_GB2312"/>
                <w:kern w:val="0"/>
                <w:sz w:val="32"/>
                <w:szCs w:val="32"/>
              </w:rPr>
              <w:t>第二届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8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326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</w:rPr>
              <w:t>广东省能源计量检测标准化技术委员会</w:t>
            </w:r>
          </w:p>
        </w:tc>
        <w:tc>
          <w:tcPr>
            <w:tcW w:w="15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</w:rPr>
              <w:t>能源计量检测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</w:rPr>
              <w:t>广东省计量科学研究院</w:t>
            </w: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</w:rPr>
              <w:t>广东省市场监督管理局</w:t>
            </w:r>
          </w:p>
        </w:tc>
        <w:tc>
          <w:tcPr>
            <w:tcW w:w="2610" w:type="dxa"/>
            <w:vAlign w:val="center"/>
          </w:tcPr>
          <w:p>
            <w:pPr>
              <w:spacing w:line="400" w:lineRule="exact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</w:rPr>
              <w:t>广东省计量科学研究院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/>
                <w:kern w:val="0"/>
                <w:sz w:val="32"/>
                <w:szCs w:val="32"/>
              </w:rPr>
            </w:pPr>
            <w:r>
              <w:rPr>
                <w:rFonts w:hint="eastAsia" w:cs="仿宋_GB2312"/>
                <w:kern w:val="0"/>
                <w:sz w:val="32"/>
                <w:szCs w:val="32"/>
              </w:rPr>
              <w:t>GD/TC72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hint="eastAsia" w:cs="仿宋_GB2312"/>
                <w:kern w:val="0"/>
                <w:sz w:val="32"/>
                <w:szCs w:val="32"/>
              </w:rPr>
              <w:t>第二届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4</w:t>
            </w:r>
          </w:p>
        </w:tc>
        <w:tc>
          <w:tcPr>
            <w:tcW w:w="326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</w:rPr>
              <w:t>广东省中药标准化技术委员会</w:t>
            </w:r>
          </w:p>
        </w:tc>
        <w:tc>
          <w:tcPr>
            <w:tcW w:w="15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</w:rPr>
              <w:t>中药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</w:rPr>
              <w:t>康美药业股份有限公司</w:t>
            </w: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</w:rPr>
              <w:t>广东省药品监督管理局</w:t>
            </w:r>
          </w:p>
        </w:tc>
        <w:tc>
          <w:tcPr>
            <w:tcW w:w="2610" w:type="dxa"/>
            <w:vAlign w:val="center"/>
          </w:tcPr>
          <w:p>
            <w:pPr>
              <w:spacing w:line="400" w:lineRule="exact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color w:val="000000"/>
                <w:sz w:val="32"/>
                <w:szCs w:val="32"/>
              </w:rPr>
              <w:t>康美药业股份有限公司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/>
                <w:kern w:val="0"/>
                <w:sz w:val="32"/>
                <w:szCs w:val="32"/>
              </w:rPr>
            </w:pPr>
            <w:r>
              <w:rPr>
                <w:rFonts w:hint="eastAsia" w:cs="仿宋_GB2312"/>
                <w:kern w:val="0"/>
                <w:sz w:val="32"/>
                <w:szCs w:val="32"/>
              </w:rPr>
              <w:t>GD/TC36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hint="eastAsia" w:cs="仿宋_GB2312"/>
                <w:kern w:val="0"/>
                <w:sz w:val="32"/>
                <w:szCs w:val="32"/>
              </w:rPr>
              <w:t>第二届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黑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黑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黑体"/>
          <w:color w:val="000000"/>
        </w:rPr>
        <w:sectPr>
          <w:pgSz w:w="16838" w:h="11906" w:orient="landscape"/>
          <w:pgMar w:top="1587" w:right="2098" w:bottom="1417" w:left="1531" w:header="851" w:footer="1372" w:gutter="0"/>
          <w:cols w:space="720" w:num="1"/>
          <w:docGrid w:type="lines" w:linePitch="44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黑体"/>
          <w:color w:val="000000"/>
        </w:rPr>
      </w:pPr>
      <w:r>
        <w:rPr>
          <w:rFonts w:hint="eastAsia" w:eastAsia="黑体"/>
          <w:color w:val="00000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eastAsia="方正小标宋简体" w:cs="方正小标宋简体"/>
          <w:bCs/>
          <w:color w:val="000000"/>
          <w:sz w:val="44"/>
          <w:szCs w:val="44"/>
        </w:rPr>
        <w:t>广东省专业标准化技术委员会登记表</w:t>
      </w:r>
    </w:p>
    <w:tbl>
      <w:tblPr>
        <w:tblStyle w:val="6"/>
        <w:tblW w:w="9807" w:type="dxa"/>
        <w:jc w:val="center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900"/>
        <w:gridCol w:w="598"/>
        <w:gridCol w:w="1031"/>
        <w:gridCol w:w="978"/>
        <w:gridCol w:w="1365"/>
        <w:gridCol w:w="870"/>
        <w:gridCol w:w="1095"/>
        <w:gridCol w:w="13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编号及名称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GD/TC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对口的全国专业标委会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本届是第几届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本届成立时间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第一届成立时间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承担单位名称</w:t>
            </w:r>
          </w:p>
        </w:tc>
        <w:tc>
          <w:tcPr>
            <w:tcW w:w="3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单位性质及统一社会信用代码</w:t>
            </w:r>
          </w:p>
        </w:tc>
        <w:tc>
          <w:tcPr>
            <w:tcW w:w="3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1、国有企业 2、民营企业 3、科研院所4、大专院校 5、行业协会 6、政府机构 7、其他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统一社会信用代码：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秘书处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通信地址</w:t>
            </w:r>
          </w:p>
        </w:tc>
        <w:tc>
          <w:tcPr>
            <w:tcW w:w="4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邮政编码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电话及传真</w:t>
            </w:r>
          </w:p>
        </w:tc>
        <w:tc>
          <w:tcPr>
            <w:tcW w:w="3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电子信箱</w:t>
            </w:r>
          </w:p>
        </w:tc>
        <w:tc>
          <w:tcPr>
            <w:tcW w:w="3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同时担任TC承担单位数（个） </w:t>
            </w:r>
          </w:p>
        </w:tc>
        <w:tc>
          <w:tcPr>
            <w:tcW w:w="3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委员数（个）</w:t>
            </w:r>
          </w:p>
        </w:tc>
        <w:tc>
          <w:tcPr>
            <w:tcW w:w="3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秘书处工作人员情况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1" w:right="-92" w:hanging="108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姓名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1" w:right="-92" w:hanging="108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秘书长/副秘书长/工作人员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专兼职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名称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职务/职称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出生年月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  <w:jc w:val="center"/>
        </w:trPr>
        <w:tc>
          <w:tcPr>
            <w:tcW w:w="98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负责制修订地方标准的专业领域</w:t>
            </w: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拟开展的工作内容</w:t>
            </w: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ind w:right="960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秘书处承担单位参与本专业领域标准制修订情况：</w:t>
            </w:r>
          </w:p>
          <w:p>
            <w:pPr>
              <w:snapToGrid w:val="0"/>
              <w:spacing w:line="360" w:lineRule="exact"/>
              <w:ind w:right="960"/>
              <w:jc w:val="righ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right="960"/>
              <w:jc w:val="righ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right="960"/>
              <w:jc w:val="righ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right="960"/>
              <w:jc w:val="righ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right="960"/>
              <w:jc w:val="righ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秘书处承担单位意见：</w:t>
            </w:r>
          </w:p>
          <w:p>
            <w:pPr>
              <w:snapToGrid w:val="0"/>
              <w:spacing w:line="360" w:lineRule="exact"/>
              <w:jc w:val="righ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righ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right="1560" w:firstLine="960" w:firstLineChars="400"/>
              <w:jc w:val="righ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right="1560" w:firstLine="960" w:firstLineChars="400"/>
              <w:jc w:val="righ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负责人：                                盖  章</w:t>
            </w:r>
          </w:p>
          <w:p>
            <w:pPr>
              <w:snapToGrid w:val="0"/>
              <w:spacing w:line="360" w:lineRule="exact"/>
              <w:jc w:val="righ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right="960"/>
              <w:jc w:val="righ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年   月 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广东省专业标准化技术委员会意见（分技术委员会需填写此项）</w:t>
            </w: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right="1560" w:firstLine="960" w:firstLineChars="400"/>
              <w:jc w:val="righ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负责人：                                盖  章</w:t>
            </w:r>
          </w:p>
          <w:p>
            <w:pPr>
              <w:wordWrap w:val="0"/>
              <w:snapToGrid w:val="0"/>
              <w:spacing w:line="360" w:lineRule="exact"/>
              <w:jc w:val="righ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</w:t>
            </w:r>
          </w:p>
          <w:p>
            <w:pPr>
              <w:snapToGrid w:val="0"/>
              <w:spacing w:line="360" w:lineRule="exact"/>
              <w:ind w:right="480" w:firstLine="6600" w:firstLineChars="275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    年   月   日</w:t>
            </w:r>
          </w:p>
          <w:p>
            <w:pPr>
              <w:snapToGrid w:val="0"/>
              <w:spacing w:line="360" w:lineRule="exact"/>
              <w:jc w:val="righ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省市场监管局意见：</w:t>
            </w: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right="1560" w:firstLine="960" w:firstLineChars="400"/>
              <w:jc w:val="righ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负责人：                                盖  章</w:t>
            </w:r>
          </w:p>
          <w:p>
            <w:pPr>
              <w:snapToGrid w:val="0"/>
              <w:spacing w:line="360" w:lineRule="exact"/>
              <w:jc w:val="righ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tabs>
                <w:tab w:val="left" w:pos="6666"/>
                <w:tab w:val="left" w:pos="6969"/>
              </w:tabs>
              <w:snapToGrid w:val="0"/>
              <w:spacing w:line="360" w:lineRule="exact"/>
              <w:ind w:right="480" w:firstLine="6480" w:firstLineChars="270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     年   月   日    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sz w:val="21"/>
        </w:rPr>
      </w:pPr>
      <w:r>
        <w:rPr>
          <w:rFonts w:hint="eastAsia" w:ascii="宋体" w:hAnsi="宋体" w:eastAsia="宋体" w:cs="宋体"/>
          <w:color w:val="000000"/>
          <w:sz w:val="21"/>
        </w:rPr>
        <w:t>注：技术委员会编号不用填写；表格内容填写不下可另附页。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黑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黑体"/>
          <w:color w:val="000000"/>
        </w:rPr>
      </w:pPr>
      <w:bookmarkStart w:id="0" w:name="_GoBack"/>
      <w:bookmarkEnd w:id="0"/>
      <w:r>
        <w:rPr>
          <w:rFonts w:hint="eastAsia" w:eastAsia="黑体"/>
          <w:color w:val="000000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eastAsia="方正小标宋简体" w:cs="方正小标宋简体"/>
          <w:bCs/>
          <w:color w:val="000000"/>
          <w:sz w:val="44"/>
          <w:szCs w:val="44"/>
        </w:rPr>
        <w:t>广东省专业标准化技术委员会委员登记表</w:t>
      </w:r>
    </w:p>
    <w:p>
      <w:pPr>
        <w:snapToGrid w:val="0"/>
        <w:spacing w:line="540" w:lineRule="exact"/>
        <w:jc w:val="left"/>
        <w:rPr>
          <w:rFonts w:hint="default" w:ascii="Times New Roman" w:hAnsi="Times New Roman" w:eastAsia="宋体" w:cs="Times New Roman"/>
          <w:color w:val="000000"/>
          <w:sz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</w:rPr>
        <w:t xml:space="preserve">标委会编号：GD/TC     /SC    </w:t>
      </w:r>
    </w:p>
    <w:tbl>
      <w:tblPr>
        <w:tblStyle w:val="6"/>
        <w:tblW w:w="9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878"/>
        <w:gridCol w:w="565"/>
        <w:gridCol w:w="1051"/>
        <w:gridCol w:w="314"/>
        <w:gridCol w:w="75"/>
        <w:gridCol w:w="720"/>
        <w:gridCol w:w="10"/>
        <w:gridCol w:w="1212"/>
        <w:gridCol w:w="40"/>
        <w:gridCol w:w="369"/>
        <w:gridCol w:w="364"/>
        <w:gridCol w:w="408"/>
        <w:gridCol w:w="328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姓名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性  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出生日期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360" w:firstLineChars="15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年   月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一  寸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民族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本委员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会职务</w:t>
            </w: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360" w:firstLineChars="15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现同时担任技术委员会数量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360" w:firstLineChars="15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年   月</w:t>
            </w: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参加本委员会时间</w:t>
            </w:r>
          </w:p>
        </w:tc>
        <w:tc>
          <w:tcPr>
            <w:tcW w:w="48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年      月     </w:t>
            </w: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技术职称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聘任时间</w:t>
            </w: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480" w:firstLine="1080" w:firstLineChars="45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年   月                                          </w:t>
            </w: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身份证号</w:t>
            </w:r>
          </w:p>
        </w:tc>
        <w:tc>
          <w:tcPr>
            <w:tcW w:w="63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工作单位</w:t>
            </w:r>
          </w:p>
        </w:tc>
        <w:tc>
          <w:tcPr>
            <w:tcW w:w="79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行政职务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从事专业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通信地址</w:t>
            </w:r>
          </w:p>
        </w:tc>
        <w:tc>
          <w:tcPr>
            <w:tcW w:w="79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邮政编码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2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传真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电子信箱</w:t>
            </w:r>
          </w:p>
        </w:tc>
        <w:tc>
          <w:tcPr>
            <w:tcW w:w="79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毕业院校</w:t>
            </w:r>
          </w:p>
        </w:tc>
        <w:tc>
          <w:tcPr>
            <w:tcW w:w="79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所学专业</w:t>
            </w:r>
          </w:p>
        </w:tc>
        <w:tc>
          <w:tcPr>
            <w:tcW w:w="7953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毕业时间</w:t>
            </w:r>
          </w:p>
        </w:tc>
        <w:tc>
          <w:tcPr>
            <w:tcW w:w="2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696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年     月     </w:t>
            </w: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学历</w:t>
            </w: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学位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会何种外语   1. 英语 □  2. 法语 □  3. 德语 □  4. 日语 □  5. 俄语 □</w:t>
            </w:r>
          </w:p>
          <w:p>
            <w:pPr>
              <w:spacing w:line="380" w:lineRule="exact"/>
              <w:ind w:firstLine="1536" w:firstLineChars="64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外语熟练程度 （  ）英语  （  ）法语  （  ）德语  （  ）日语 （  ）俄语 （  ）其他（    ）               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有何专业技术特长</w:t>
            </w:r>
          </w:p>
        </w:tc>
        <w:tc>
          <w:tcPr>
            <w:tcW w:w="7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两院院士请填写：</w:t>
            </w:r>
          </w:p>
        </w:tc>
        <w:tc>
          <w:tcPr>
            <w:tcW w:w="7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1．□ 科学院院士   担任时间：       年    月     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曾负责组织开展或承担的标准化工作及成效</w:t>
            </w:r>
          </w:p>
        </w:tc>
        <w:tc>
          <w:tcPr>
            <w:tcW w:w="7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有何发明、著作、学术论文，发表时间、发表刊物名称</w:t>
            </w:r>
          </w:p>
        </w:tc>
        <w:tc>
          <w:tcPr>
            <w:tcW w:w="7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参加何种学术组织、担任何种职务</w:t>
            </w:r>
          </w:p>
        </w:tc>
        <w:tc>
          <w:tcPr>
            <w:tcW w:w="7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受过何种奖励</w:t>
            </w:r>
          </w:p>
        </w:tc>
        <w:tc>
          <w:tcPr>
            <w:tcW w:w="7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备注</w:t>
            </w:r>
          </w:p>
        </w:tc>
        <w:tc>
          <w:tcPr>
            <w:tcW w:w="7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单位意见</w:t>
            </w:r>
          </w:p>
        </w:tc>
        <w:tc>
          <w:tcPr>
            <w:tcW w:w="7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ind w:firstLine="2880" w:firstLineChars="120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ind w:firstLine="2880" w:firstLineChars="120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负责人：                   （公章）</w:t>
            </w:r>
          </w:p>
          <w:p>
            <w:pPr>
              <w:spacing w:line="400" w:lineRule="exact"/>
              <w:ind w:firstLine="4200" w:firstLineChars="175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年     月      日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注：技术委员会编号不用填写；表格内容填写不下可另附页。填表时如无相关情况，</w:t>
      </w:r>
    </w:p>
    <w:p>
      <w:pPr>
        <w:spacing w:line="400" w:lineRule="exact"/>
        <w:rPr>
          <w:rFonts w:hint="eastAsia" w:ascii="宋体" w:hAnsi="宋体" w:eastAsia="宋体" w:cs="宋体"/>
          <w:color w:val="000000"/>
          <w:sz w:val="21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</w:rPr>
        <w:t>请填写“无”。</w:t>
      </w:r>
    </w:p>
    <w:p>
      <w:pPr>
        <w:spacing w:line="440" w:lineRule="exact"/>
        <w:rPr>
          <w:rFonts w:hint="eastAsia" w:eastAsia="黑体"/>
          <w:color w:val="000000"/>
        </w:rPr>
      </w:pPr>
    </w:p>
    <w:p>
      <w:pPr>
        <w:spacing w:line="440" w:lineRule="exact"/>
        <w:rPr>
          <w:rFonts w:hint="eastAsia" w:eastAsia="黑体"/>
          <w:color w:val="000000"/>
        </w:rPr>
      </w:pPr>
    </w:p>
    <w:p>
      <w:pPr>
        <w:spacing w:line="440" w:lineRule="exact"/>
        <w:rPr>
          <w:rFonts w:hint="eastAsia" w:eastAsia="黑体"/>
          <w:color w:val="000000"/>
        </w:rPr>
      </w:pPr>
    </w:p>
    <w:p>
      <w:pPr>
        <w:spacing w:line="440" w:lineRule="exact"/>
        <w:rPr>
          <w:rFonts w:hint="eastAsia" w:eastAsia="黑体"/>
          <w:color w:val="000000"/>
        </w:rPr>
      </w:pPr>
    </w:p>
    <w:p>
      <w:pPr>
        <w:spacing w:line="440" w:lineRule="exact"/>
        <w:rPr>
          <w:rFonts w:hint="eastAsia" w:eastAsia="黑体"/>
          <w:color w:val="000000"/>
        </w:rPr>
      </w:pPr>
    </w:p>
    <w:p>
      <w:pPr>
        <w:spacing w:line="440" w:lineRule="exact"/>
        <w:rPr>
          <w:rFonts w:hint="eastAsia" w:eastAsia="黑体"/>
          <w:color w:val="000000"/>
        </w:rPr>
      </w:pPr>
    </w:p>
    <w:p>
      <w:pPr>
        <w:spacing w:line="440" w:lineRule="exact"/>
        <w:rPr>
          <w:rFonts w:hint="eastAsia" w:eastAsia="黑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黑体"/>
          <w:color w:val="000000"/>
        </w:rPr>
      </w:pPr>
      <w:r>
        <w:rPr>
          <w:rFonts w:hint="eastAsia" w:eastAsia="黑体"/>
          <w:color w:val="000000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4" w:afterLines="50" w:line="600" w:lineRule="exact"/>
        <w:jc w:val="center"/>
        <w:textAlignment w:val="auto"/>
        <w:rPr>
          <w:rFonts w:hint="eastAsia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eastAsia="方正小标宋简体" w:cs="方正小标宋简体"/>
          <w:bCs/>
          <w:color w:val="000000"/>
          <w:sz w:val="44"/>
          <w:szCs w:val="44"/>
        </w:rPr>
        <w:t>广东省专业标准化技术委员会委员汇总表</w:t>
      </w:r>
    </w:p>
    <w:tbl>
      <w:tblPr>
        <w:tblStyle w:val="6"/>
        <w:tblW w:w="90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260"/>
        <w:gridCol w:w="900"/>
        <w:gridCol w:w="1927"/>
        <w:gridCol w:w="1440"/>
        <w:gridCol w:w="1080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黑体" w:cs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黑体" w:cs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本会职务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黑体" w:cs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姓名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黑体" w:cs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工作单位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黑体" w:cs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职务/职称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黑体" w:cs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电话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黑体" w:cs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Times New Roman"/>
                <w:color w:val="000000"/>
                <w:sz w:val="24"/>
              </w:rPr>
            </w:pPr>
          </w:p>
        </w:tc>
      </w:tr>
    </w:tbl>
    <w:p>
      <w:pPr>
        <w:rPr>
          <w:rFonts w:hint="eastAsia" w:eastAsia="黑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黑体"/>
          <w:color w:val="000000"/>
        </w:rPr>
      </w:pPr>
      <w:r>
        <w:rPr>
          <w:rFonts w:hint="eastAsia" w:eastAsia="黑体"/>
          <w:color w:val="000000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eastAsia="方正小标宋简体" w:cs="方正小标宋简体"/>
          <w:bCs/>
          <w:color w:val="000000"/>
          <w:sz w:val="44"/>
          <w:szCs w:val="44"/>
        </w:rPr>
        <w:t>秘书处承担单位在职人员、经费及办公条件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eastAsia="方正小标宋简体" w:cs="方正小标宋简体"/>
          <w:bCs/>
          <w:color w:val="000000"/>
          <w:sz w:val="44"/>
          <w:szCs w:val="44"/>
        </w:rPr>
        <w:t>等方面的支持情况表</w:t>
      </w:r>
    </w:p>
    <w:tbl>
      <w:tblPr>
        <w:tblStyle w:val="6"/>
        <w:tblW w:w="9360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人员配备情况</w:t>
            </w:r>
          </w:p>
          <w:p>
            <w:pPr>
              <w:spacing w:line="58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每年支持秘书处工作经费情况</w:t>
            </w:r>
          </w:p>
          <w:p>
            <w:pPr>
              <w:spacing w:line="58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为秘书处开展工作提供的办公条件情况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秘书处承担单位负责人签字                             </w:t>
            </w:r>
          </w:p>
          <w:p>
            <w:pPr>
              <w:spacing w:line="58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             盖章</w:t>
            </w:r>
          </w:p>
          <w:p>
            <w:pPr>
              <w:spacing w:line="58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000000"/>
          <w:sz w:val="21"/>
        </w:rPr>
      </w:pPr>
      <w:r>
        <w:rPr>
          <w:rFonts w:hint="eastAsia" w:ascii="宋体" w:hAnsi="宋体" w:eastAsia="宋体" w:cs="宋体"/>
          <w:color w:val="000000"/>
          <w:sz w:val="21"/>
        </w:rPr>
        <w:t xml:space="preserve">   备注：1、“人员配备情况”应包括人员的简历；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39" w:hanging="1239" w:hangingChars="590"/>
        <w:textAlignment w:val="auto"/>
        <w:rPr>
          <w:rFonts w:hint="eastAsia" w:ascii="宋体" w:hAnsi="宋体" w:eastAsia="宋体" w:cs="宋体"/>
          <w:color w:val="000000"/>
          <w:sz w:val="21"/>
        </w:rPr>
      </w:pPr>
      <w:r>
        <w:rPr>
          <w:rFonts w:hint="eastAsia" w:ascii="宋体" w:hAnsi="宋体" w:eastAsia="宋体" w:cs="宋体"/>
          <w:color w:val="000000"/>
          <w:sz w:val="21"/>
        </w:rPr>
        <w:t xml:space="preserve">         2、每年支持经费主要指用于以下几方面的经费：举办或参加国家、行业标准化活动（会议、研讨、论坛、交流、考察、访问及起草标准等）；国家对口工作；制订地方标准所需的试验、测试等；技术委员会秘书处日常运转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000000"/>
          <w:sz w:val="21"/>
        </w:rPr>
      </w:pPr>
      <w:r>
        <w:rPr>
          <w:rFonts w:hint="eastAsia" w:ascii="宋体" w:hAnsi="宋体" w:eastAsia="宋体" w:cs="宋体"/>
          <w:color w:val="000000"/>
          <w:sz w:val="21"/>
        </w:rPr>
        <w:t xml:space="preserve">         3、办公室条件包括办公场所、办公设备、通讯条件等；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000000"/>
          <w:szCs w:val="30"/>
        </w:rPr>
      </w:pPr>
      <w:r>
        <w:rPr>
          <w:rFonts w:hint="eastAsia" w:ascii="宋体" w:hAnsi="宋体" w:eastAsia="宋体" w:cs="宋体"/>
          <w:color w:val="000000"/>
          <w:sz w:val="21"/>
        </w:rPr>
        <w:t xml:space="preserve">         4、表格内容填写不下可另附页</w:t>
      </w:r>
    </w:p>
    <w:p>
      <w:pPr>
        <w:rPr>
          <w:rFonts w:hint="eastAsia" w:ascii="仿宋_GB2312" w:eastAsia="仿宋_GB2312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80967"/>
    <w:rsid w:val="0BD809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2020-08-24T11:05:00Z</dcterms:created>
  <dc:creator>刘晓丽</dc:creator>
  <cp:lastModifiedBy>刘晓丽</cp:lastModifiedBy>
  <dcterms:modified xsi:type="dcterms:W3CDTF">2020-08-24T11:05:43Z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