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2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39" w:beforeLines="40" w:after="121" w:afterLines="2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  <w:lang w:bidi="ar"/>
        </w:rPr>
      </w:pPr>
      <w:r>
        <w:rPr>
          <w:rFonts w:hint="eastAsia" w:eastAsia="方正小标宋简体" w:cs="方正小标宋简体"/>
          <w:sz w:val="44"/>
          <w:szCs w:val="44"/>
          <w:lang w:eastAsia="zh-CN" w:bidi="ar"/>
        </w:rPr>
        <w:t>河北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bidi="ar"/>
        </w:rPr>
        <w:t>省冷藏冷冻食品贮存服务提供者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39" w:beforeLines="40" w:after="121" w:afterLines="2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bidi="ar"/>
        </w:rPr>
        <w:t>备案</w:t>
      </w:r>
      <w:r>
        <w:rPr>
          <w:rFonts w:hint="eastAsia" w:eastAsia="方正小标宋简体" w:cs="方正小标宋简体"/>
          <w:sz w:val="44"/>
          <w:szCs w:val="44"/>
          <w:lang w:eastAsia="zh-CN" w:bidi="ar"/>
        </w:rPr>
        <w:t>申请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bidi="ar"/>
        </w:rPr>
        <w:t>表</w:t>
      </w:r>
    </w:p>
    <w:p>
      <w:pPr>
        <w:pStyle w:val="2"/>
        <w:rPr>
          <w:rFonts w:hint="eastAsia"/>
        </w:rPr>
      </w:pPr>
      <w:bookmarkStart w:id="0" w:name="_GoBack"/>
      <w:bookmarkEnd w:id="0"/>
    </w:p>
    <w:tbl>
      <w:tblPr>
        <w:tblStyle w:val="6"/>
        <w:tblW w:w="8842" w:type="dxa"/>
        <w:jc w:val="center"/>
        <w:tblInd w:w="-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2149"/>
        <w:gridCol w:w="502"/>
        <w:gridCol w:w="1020"/>
        <w:gridCol w:w="1129"/>
        <w:gridCol w:w="259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6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before="100" w:beforeAutospacing="1" w:after="100" w:afterAutospacing="1"/>
              <w:outlineLvl w:val="0"/>
              <w:rPr>
                <w:rFonts w:hint="eastAsia" w:ascii="Times New Roman" w:hAnsi="Times New Roman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bidi="ar"/>
              </w:rPr>
              <w:t>统一社会信用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法定代表人</w:t>
            </w:r>
          </w:p>
          <w:p>
            <w:pPr>
              <w:pStyle w:val="4"/>
              <w:keepNext/>
              <w:keepLines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（负责人）姓名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冷藏冷冻库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地址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"/>
              </w:rPr>
              <w:t>(如有多个场所，可另附说明）</w:t>
            </w:r>
          </w:p>
        </w:tc>
        <w:tc>
          <w:tcPr>
            <w:tcW w:w="6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冷藏冷冻库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使用面积（㎡）</w:t>
            </w:r>
            <w:r>
              <w:rPr>
                <w:rFonts w:hint="eastAsia" w:cs="仿宋_GB2312"/>
                <w:sz w:val="28"/>
                <w:szCs w:val="28"/>
                <w:lang w:val="en-US" w:eastAsia="zh-CN" w:bidi="ar"/>
              </w:rPr>
              <w:t>/使用容积（m³）</w:t>
            </w:r>
          </w:p>
        </w:tc>
        <w:tc>
          <w:tcPr>
            <w:tcW w:w="2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贮存能力（吨）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冷冻库（吨）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rPr>
                <w:rFonts w:hint="eastAsia" w:ascii="Times New Roman" w:hAnsi="Times New Roman" w:eastAsia="仿宋_GB2312" w:cs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冷藏库（吨）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/>
              <w:keepLines/>
              <w:spacing w:line="400" w:lineRule="exac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lang w:bidi="ar"/>
              </w:rPr>
              <w:t>贮存主要食品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lang w:bidi="ar"/>
              </w:rPr>
              <w:t>品种</w:t>
            </w:r>
          </w:p>
        </w:tc>
        <w:tc>
          <w:tcPr>
            <w:tcW w:w="6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  <w:lang w:bidi="ar"/>
              </w:rPr>
              <w:t>肉及肉制品；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highlight w:val="none"/>
              </w:rPr>
              <w:t>水产品</w:t>
            </w:r>
            <w:r>
              <w:rPr>
                <w:rFonts w:hint="eastAsia" w:cs="仿宋_GB2312"/>
                <w:bCs/>
                <w:sz w:val="24"/>
                <w:szCs w:val="24"/>
                <w:highlight w:val="none"/>
                <w:lang w:eastAsia="zh-CN"/>
              </w:rPr>
              <w:t>及其制品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highlight w:val="none"/>
              </w:rPr>
              <w:t>；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</w:t>
            </w:r>
            <w:r>
              <w:rPr>
                <w:rFonts w:hint="eastAsia" w:cs="仿宋_GB2312"/>
                <w:bCs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蛋类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highlight w:val="none"/>
                <w:lang w:bidi="ar"/>
              </w:rPr>
              <w:t>；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highlight w:val="none"/>
              </w:rPr>
              <w:t>乳制品；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highlight w:val="none"/>
                <w:lang w:bidi="ar"/>
              </w:rPr>
              <w:t>□特殊食品；□蔬菜水果；□</w:t>
            </w:r>
            <w:r>
              <w:rPr>
                <w:rFonts w:hint="eastAsia" w:cs="仿宋_GB2312"/>
                <w:bCs/>
                <w:sz w:val="24"/>
                <w:szCs w:val="24"/>
                <w:highlight w:val="none"/>
                <w:lang w:eastAsia="zh-CN" w:bidi="ar"/>
              </w:rPr>
              <w:t>饮料及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highlight w:val="none"/>
                <w:lang w:bidi="ar"/>
              </w:rPr>
              <w:t>冷冻饮品（雪糕等）；□酒类；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lang w:bidi="ar"/>
              </w:rPr>
              <w:t>主要服务对象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lang w:bidi="ar"/>
              </w:rPr>
              <w:t>类型</w:t>
            </w:r>
          </w:p>
        </w:tc>
        <w:tc>
          <w:tcPr>
            <w:tcW w:w="6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highlight w:val="none"/>
                <w:lang w:bidi="ar"/>
              </w:rPr>
              <w:t>食品生产者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highlight w:val="none"/>
                <w:lang w:eastAsia="zh-CN" w:bidi="ar"/>
              </w:rPr>
              <w:t>（含特殊食品生产者）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highlight w:val="none"/>
                <w:lang w:bidi="ar"/>
              </w:rPr>
              <w:t>；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highlight w:val="none"/>
              </w:rPr>
              <w:t>食品经营者；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highlight w:val="none"/>
              </w:rPr>
              <w:t>食用农产品销售者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88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本单位承诺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sz w:val="24"/>
                <w:lang w:bidi="ar"/>
              </w:rPr>
              <w:t>本表中所填内容及所附资料均真实、合法、有效，具备与所贮存食品品种、规模相适应的设备设施，能够满足食品对温度和湿度的特殊要求。如有不实之处，本单位愿负相应的法律责任，并承担由此产生的一切后果。</w:t>
            </w:r>
            <w:r>
              <w:rPr>
                <w:rFonts w:hint="eastAsia" w:cs="仿宋_GB2312"/>
                <w:sz w:val="24"/>
                <w:lang w:eastAsia="zh-CN" w:bidi="ar"/>
              </w:rPr>
              <w:t>同时，按照法律法规的要求开展经营活动。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960" w:firstLineChars="40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960" w:firstLineChars="40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"/>
              </w:rPr>
              <w:t>备案主体（盖章）：                  委托代理人签字：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200" w:firstLineChars="50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cs="仿宋_GB2312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lang w:bidi="ar"/>
              </w:rPr>
              <w:t>年    月    日                         年    月    日</w:t>
            </w:r>
          </w:p>
        </w:tc>
      </w:tr>
    </w:tbl>
    <w:p>
      <w:pPr>
        <w:spacing w:line="400" w:lineRule="exact"/>
        <w:jc w:val="both"/>
        <w:rPr>
          <w:rFonts w:hint="default" w:ascii="Times New Roman" w:hAnsi="Times New Roman" w:eastAsia="仿宋_GB2312" w:cs="宋体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宋体"/>
          <w:sz w:val="24"/>
          <w:szCs w:val="24"/>
          <w:lang w:bidi="ar"/>
        </w:rPr>
        <w:t>备注：</w:t>
      </w:r>
      <w:r>
        <w:rPr>
          <w:rFonts w:hint="eastAsia" w:ascii="Times New Roman" w:hAnsi="Times New Roman" w:eastAsia="仿宋_GB2312" w:cs="仿宋_GB2312"/>
          <w:sz w:val="24"/>
          <w:szCs w:val="24"/>
          <w:highlight w:val="none"/>
          <w:lang w:bidi="ar"/>
        </w:rPr>
        <w:t>贮存主要食品品种</w:t>
      </w:r>
      <w:r>
        <w:rPr>
          <w:rFonts w:hint="eastAsia" w:cs="仿宋_GB2312"/>
          <w:sz w:val="24"/>
          <w:szCs w:val="24"/>
          <w:highlight w:val="none"/>
          <w:lang w:eastAsia="zh-CN" w:bidi="ar"/>
        </w:rPr>
        <w:t>、</w:t>
      </w:r>
      <w:r>
        <w:rPr>
          <w:rFonts w:hint="eastAsia" w:ascii="Times New Roman" w:hAnsi="Times New Roman" w:cs="宋体"/>
          <w:sz w:val="24"/>
          <w:szCs w:val="24"/>
          <w:lang w:bidi="ar"/>
        </w:rPr>
        <w:t>主要服务对象类型可多选</w:t>
      </w:r>
      <w:r>
        <w:rPr>
          <w:rFonts w:hint="eastAsia" w:cs="宋体"/>
          <w:sz w:val="24"/>
          <w:szCs w:val="24"/>
          <w:lang w:eastAsia="zh-CN" w:bidi="ar"/>
        </w:rPr>
        <w:t>。</w:t>
      </w:r>
    </w:p>
    <w:sectPr>
      <w:footerReference r:id="rId3" w:type="default"/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520"/>
        <w:tab w:val="left" w:pos="8820"/>
        <w:tab w:val="clear" w:pos="8306"/>
      </w:tabs>
      <w:spacing w:line="300" w:lineRule="exact"/>
      <w:ind w:right="374" w:rightChars="117" w:firstLine="298" w:firstLineChars="166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right="243" w:rightChars="76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ohpmqLgBAABV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right="243" w:rightChars="76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42564"/>
    <w:rsid w:val="12443FB4"/>
    <w:rsid w:val="18DE22E4"/>
    <w:rsid w:val="2F8B3E95"/>
    <w:rsid w:val="2FE45EBC"/>
    <w:rsid w:val="44347A47"/>
    <w:rsid w:val="5DCF4D33"/>
    <w:rsid w:val="63642564"/>
    <w:rsid w:val="66910A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600" w:lineRule="exact"/>
    </w:pPr>
    <w:rPr>
      <w:rFonts w:ascii="Calibri" w:hAnsi="Calibri" w:eastAsia="楷体_GB2312"/>
      <w:b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rPr>
      <w:rFonts w:ascii="Calibri" w:hAnsi="Calibri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2020-07-28T08:35:00Z</dcterms:created>
  <dc:creator>刘晓丽</dc:creator>
  <cp:lastModifiedBy>235</cp:lastModifiedBy>
  <cp:lastPrinted>2020-09-08T01:48:45Z</cp:lastPrinted>
  <dcterms:modified xsi:type="dcterms:W3CDTF">2020-09-08T01:52:38Z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