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B" w:rsidRPr="00A9089B" w:rsidRDefault="00A9089B" w:rsidP="00A9089B">
      <w:pPr>
        <w:widowControl/>
        <w:shd w:val="clear" w:color="auto" w:fill="FFFFFF"/>
        <w:spacing w:before="230" w:after="230"/>
        <w:jc w:val="center"/>
        <w:rPr>
          <w:rFonts w:ascii="����" w:eastAsia="宋体" w:hAnsi="����" w:cs="宋体"/>
          <w:color w:val="000000"/>
          <w:kern w:val="0"/>
          <w:sz w:val="16"/>
          <w:szCs w:val="16"/>
        </w:rPr>
      </w:pPr>
      <w:r w:rsidRPr="00A9089B">
        <w:rPr>
          <w:rFonts w:ascii="����" w:eastAsia="宋体" w:hAnsi="����" w:cs="宋体"/>
          <w:color w:val="000000"/>
          <w:kern w:val="0"/>
          <w:sz w:val="16"/>
          <w:szCs w:val="16"/>
        </w:rPr>
        <w:t>济南市工商局流通领域服装类商品质量抽查检验不合格名单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"/>
        <w:gridCol w:w="576"/>
        <w:gridCol w:w="829"/>
        <w:gridCol w:w="939"/>
        <w:gridCol w:w="739"/>
        <w:gridCol w:w="1026"/>
        <w:gridCol w:w="1476"/>
        <w:gridCol w:w="1296"/>
        <w:gridCol w:w="1063"/>
      </w:tblGrid>
      <w:tr w:rsidR="00A9089B" w:rsidRPr="00A9089B" w:rsidTr="00A9089B">
        <w:trPr>
          <w:trHeight w:val="676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序号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被抽检单位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被抽检单位  经营地址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after="200" w:line="240" w:lineRule="atLeast"/>
              <w:ind w:left="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标称生产企业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标称商标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生产日期   或批号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不合格项目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C17唯悠咪开裆哈衣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山东婴贝儿健康管理顾问有限公司济南第五分公司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济南市历城区花园路23号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青岛仟园制衣有限公司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唯悠咪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款号：K7150062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73/48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缝纫强力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安吉小羊双面布肩开套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济南长清银座购物广场有限公司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济南市长清区大学路1088号明珠新世纪广场商贸中心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汕头市宝贝儿实业有限公司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安吉小羊</w:t>
            </w:r>
            <w:proofErr w:type="spellStart"/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AFJbaby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货号：TMO6454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上装：73/48下装：73/47(12个月)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缝纫强力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小熊横条开裆哈衣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平阴县翟静针织品经营部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平阴县城榆山路东翠屏街北(济南百龙商业有限责任公司营业室内)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上海童心乐儿童服饰有限公司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童丽安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货号：TLA-20178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66/6MTH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缝纫强力、纤维含量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清爽初夏开裆连体衣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济南市天桥区圣婴岛母婴用品商行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标山路6号济南标山商城C座一层17号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河北圣婴岛婴幼儿服饰有限公司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圣婴岛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货号：YJ52C05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73/48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Andy的露营活动新生儿内衣（棕白条纹）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济南嘉华购物广场集团股份有限公司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济南市槐荫区经二路588号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上海适雅纺织品有限公司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雅氏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货号：ADL4259Y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31×23（cm）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缝纫强力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弹力牛仔单裤 水洗产品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济阳县王继红服装商行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济阳县城纬二路西首（好又多超市内）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新都区木兰镇施耐得制衣厂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施耐得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货号：SN16177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缝子纰裂程度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女童牛仔裤（水洗产品）</w:t>
            </w: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（合体直筒）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商河县中润时代购物广场有限公司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商河县商中路（商中桥东）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浙江森马服饰股份有限公司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Balabala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货号：22084140408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140/55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耐碱汗渍色牢度、耐水色牢度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纺织单件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商河县中润时代购物广场有限公司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商河县商中路（商中桥东）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石狮市世纪宝贝服装有限公司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世纪宝贝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款号：6K3001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吊牌155/74</w:t>
            </w:r>
          </w:p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耐久性标识19/155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男款风衣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济阳县王继红服装商行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济阳县城纬二路西首（好又多超市内）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湖州豪得利制衣有限公司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妙萌MIAOMENG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货号：5004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150/72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毛呢大衣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刘令军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章丘市明水汇泉路59号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优盈美服饰有限公司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成功·爱心鸟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款号：6048款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140/68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风衣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济南欧亚大观园有限公司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济南市市中区大观园商场内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济南靓姿服饰有限公司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美若仙妮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货号：3A941163-1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170/104A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纰裂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加厚棉健康布长裤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刘令军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章丘市明水汇泉路59号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千足龙服饰有限公司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MOGGON千足龍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款号：8102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2XL 180/86A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连衣裙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山东银座商城股份有限公司玉函分公司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济南市历下区经十路19288号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北京京韩嘉信商贸有限公司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拉维妮娅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款号：LJ61LQ47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165/88A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T恤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章丘市明水芳馨服装店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章丘市明水绣水大街46号东方冷库明珠店二楼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广州万川服饰有限公司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YISHIDIAN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款号：YSD016A00192T2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160/84A 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  <w:tr w:rsidR="00A9089B" w:rsidRPr="00A9089B" w:rsidTr="00A9089B">
        <w:trPr>
          <w:trHeight w:val="120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上衣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济南华联商厦集团股份有限公司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济南市经二路571号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上海嘉姿妮服饰有限公司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凯诗依莱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款号：162056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43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175/96A(2XL)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9B" w:rsidRPr="00A9089B" w:rsidRDefault="00A9089B" w:rsidP="00A9089B">
            <w:pPr>
              <w:widowControl/>
              <w:spacing w:before="230" w:after="2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8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</w:tr>
    </w:tbl>
    <w:p w:rsidR="00F94567" w:rsidRDefault="00F94567"/>
    <w:sectPr w:rsidR="00F94567" w:rsidSect="00F9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89B"/>
    <w:rsid w:val="001C0A33"/>
    <w:rsid w:val="004C44DD"/>
    <w:rsid w:val="00A9089B"/>
    <w:rsid w:val="00F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2</cp:revision>
  <dcterms:created xsi:type="dcterms:W3CDTF">2017-08-07T06:47:00Z</dcterms:created>
  <dcterms:modified xsi:type="dcterms:W3CDTF">2017-08-07T06:47:00Z</dcterms:modified>
</cp:coreProperties>
</file>