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ind w:firstLine="883" w:firstLineChars="200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本次检验项目</w:t>
      </w:r>
    </w:p>
    <w:p>
      <w:pPr>
        <w:ind w:firstLine="640" w:firstLineChars="200"/>
        <w:outlineLvl w:val="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一、蔬菜</w:t>
      </w:r>
    </w:p>
    <w:p>
      <w:pPr>
        <w:ind w:firstLine="482" w:firstLineChars="15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抽检依据是《食品安全国家标准 食品中农药最大残留限量》（GB 2763-2016）等标准及产品明示标准和指标的要求。</w:t>
      </w:r>
    </w:p>
    <w:p>
      <w:pPr>
        <w:ind w:firstLine="482" w:firstLineChars="15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（二）检验项目</w:t>
      </w:r>
    </w:p>
    <w:p>
      <w:pPr>
        <w:ind w:firstLine="640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蔬菜品检验项目包括甲胺磷、氧乐果、甲基对硫磷、乙酰甲胺磷、克百威。</w:t>
      </w:r>
    </w:p>
    <w:p>
      <w:pPr>
        <w:ind w:firstLine="640" w:firstLineChars="200"/>
        <w:rPr>
          <w:rFonts w:hint="eastAsia"/>
          <w:b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二</w:t>
      </w:r>
      <w:r>
        <w:rPr>
          <w:rFonts w:hint="eastAsia" w:ascii="黑体" w:eastAsia="黑体"/>
          <w:sz w:val="32"/>
          <w:szCs w:val="32"/>
        </w:rPr>
        <w:t>、</w:t>
      </w:r>
      <w:r>
        <w:rPr>
          <w:rFonts w:hint="eastAsia"/>
          <w:b/>
          <w:sz w:val="32"/>
          <w:szCs w:val="32"/>
        </w:rPr>
        <w:t>水果</w:t>
      </w:r>
    </w:p>
    <w:p>
      <w:pPr>
        <w:ind w:firstLine="413" w:firstLineChars="147"/>
        <w:outlineLvl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（一）抽检依据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抽检依据是《</w:t>
      </w:r>
      <w:r>
        <w:rPr>
          <w:sz w:val="30"/>
          <w:szCs w:val="30"/>
        </w:rPr>
        <w:t>蔬菜和水果中有机磷、有机氯、拟除虫菊酯和氨基甲酸酯类农药多残留的测定</w:t>
      </w:r>
      <w:r>
        <w:rPr>
          <w:rFonts w:hint="eastAsia"/>
          <w:sz w:val="28"/>
          <w:szCs w:val="28"/>
        </w:rPr>
        <w:t>》（</w:t>
      </w:r>
      <w:r>
        <w:rPr>
          <w:sz w:val="28"/>
          <w:szCs w:val="28"/>
        </w:rPr>
        <w:t>NY/T 761-2008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《</w:t>
      </w:r>
      <w:r>
        <w:rPr>
          <w:sz w:val="30"/>
          <w:szCs w:val="30"/>
        </w:rPr>
        <w:t>食品中有机磷农药残留量的测定</w:t>
      </w:r>
      <w:r>
        <w:rPr>
          <w:rFonts w:hint="eastAsia"/>
          <w:sz w:val="28"/>
          <w:szCs w:val="28"/>
        </w:rPr>
        <w:t>》（</w:t>
      </w:r>
      <w:r>
        <w:rPr>
          <w:sz w:val="28"/>
          <w:szCs w:val="28"/>
        </w:rPr>
        <w:t>GB/T 5009.20-2003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《</w:t>
      </w:r>
      <w:r>
        <w:rPr>
          <w:sz w:val="30"/>
          <w:szCs w:val="30"/>
        </w:rPr>
        <w:t>水果和蔬菜中450种农药及相关化学品残留量的测定 液相色谱-串联质谱法</w:t>
      </w:r>
      <w:r>
        <w:rPr>
          <w:rFonts w:hint="eastAsia"/>
          <w:sz w:val="28"/>
          <w:szCs w:val="28"/>
        </w:rPr>
        <w:t>》（</w:t>
      </w:r>
      <w:r>
        <w:rPr>
          <w:sz w:val="28"/>
          <w:szCs w:val="28"/>
        </w:rPr>
        <w:t>GB/T 20769-2008</w:t>
      </w:r>
      <w:r>
        <w:rPr>
          <w:rFonts w:hint="eastAsia"/>
          <w:sz w:val="28"/>
          <w:szCs w:val="28"/>
        </w:rPr>
        <w:t>）、《</w:t>
      </w:r>
      <w:r>
        <w:rPr>
          <w:sz w:val="30"/>
          <w:szCs w:val="30"/>
        </w:rPr>
        <w:t>食品安全国家标准 水果和蔬菜中500种农药及相关化学品残留量的测定 气相色谱-质谱法</w:t>
      </w:r>
      <w:r>
        <w:rPr>
          <w:rFonts w:hint="eastAsia"/>
          <w:sz w:val="28"/>
          <w:szCs w:val="28"/>
        </w:rPr>
        <w:t>》（</w:t>
      </w:r>
      <w:r>
        <w:rPr>
          <w:sz w:val="28"/>
          <w:szCs w:val="28"/>
        </w:rPr>
        <w:t>GB/T 23200.8-2016</w:t>
      </w:r>
      <w:r>
        <w:rPr>
          <w:rFonts w:hint="eastAsia"/>
          <w:sz w:val="28"/>
          <w:szCs w:val="28"/>
        </w:rPr>
        <w:t>）、《食品安全国家标准 食品中农药最大残留限量》（GB 2763-2016）等标准及产品明示标准和指标的要求。</w:t>
      </w:r>
    </w:p>
    <w:p>
      <w:pPr>
        <w:ind w:firstLine="422" w:firstLineChars="150"/>
        <w:outlineLvl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（二）检验项目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水果检验项目</w:t>
      </w:r>
      <w:r>
        <w:rPr>
          <w:sz w:val="28"/>
          <w:szCs w:val="28"/>
        </w:rPr>
        <w:t>甲胺磷、甲基对硫磷、乙酰甲胺磷、水胺硫磷、三唑磷、克百威、氯氟氰菊酯、多菌灵、杀扑磷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640" w:firstLineChars="200"/>
        <w:outlineLvl w:val="0"/>
        <w:rPr>
          <w:rFonts w:hint="eastAsia" w:eastAsia="黑体"/>
          <w:b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三</w:t>
      </w:r>
      <w:r>
        <w:rPr>
          <w:rFonts w:hint="eastAsia" w:ascii="黑体" w:eastAsia="黑体"/>
          <w:sz w:val="32"/>
          <w:szCs w:val="32"/>
        </w:rPr>
        <w:t>、畜禽肉及</w:t>
      </w:r>
      <w:r>
        <w:rPr>
          <w:rFonts w:hint="eastAsia" w:ascii="黑体" w:eastAsia="黑体"/>
          <w:sz w:val="32"/>
          <w:szCs w:val="32"/>
          <w:lang w:eastAsia="zh-CN"/>
        </w:rPr>
        <w:t>副产品</w:t>
      </w:r>
    </w:p>
    <w:p>
      <w:pPr>
        <w:ind w:firstLine="643" w:firstLineChars="200"/>
        <w:outlineLvl w:val="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抽检依据是《动物源性食品中多种β-受体激动剂残留量的测定 液相色谱串联质谱法》（GB/T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22286-2008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（GB/T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22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338</w:t>
      </w:r>
      <w:r>
        <w:rPr>
          <w:rFonts w:hint="eastAsia" w:ascii="仿宋_GB2312" w:eastAsia="仿宋_GB2312"/>
          <w:sz w:val="32"/>
          <w:szCs w:val="32"/>
        </w:rPr>
        <w:t>-2008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（GB/T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21312-2007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（整顿办函</w:t>
      </w:r>
      <w:r>
        <w:rPr>
          <w:rFonts w:hint="eastAsia" w:ascii="仿宋_GB2312" w:hAnsi="宋体" w:eastAsia="仿宋_GB2312"/>
          <w:sz w:val="32"/>
          <w:szCs w:val="32"/>
        </w:rPr>
        <w:t>〔</w:t>
      </w:r>
      <w:r>
        <w:rPr>
          <w:rFonts w:hint="eastAsia" w:ascii="仿宋_GB2312" w:eastAsia="仿宋_GB2312"/>
          <w:sz w:val="32"/>
          <w:szCs w:val="32"/>
        </w:rPr>
        <w:t>2010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</w:rPr>
        <w:t>50号文件）等标准及产品明示标准和指标的要求。</w:t>
      </w:r>
    </w:p>
    <w:p>
      <w:pPr>
        <w:ind w:firstLine="482" w:firstLineChars="150"/>
        <w:outlineLvl w:val="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（二）检验项目</w:t>
      </w:r>
    </w:p>
    <w:p>
      <w:pPr>
        <w:ind w:firstLine="640" w:firstLineChars="200"/>
        <w:outlineLvl w:val="0"/>
        <w:rPr>
          <w:rFonts w:hint="eastAsia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畜产品检验项目包括克伦特罗、沙丁胺醇、莱克多巴胺、特布他林等。</w:t>
      </w:r>
    </w:p>
    <w:p>
      <w:pPr>
        <w:ind w:firstLine="643" w:firstLineChars="2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四</w:t>
      </w:r>
      <w:r>
        <w:rPr>
          <w:rFonts w:hint="eastAsia"/>
          <w:b/>
          <w:sz w:val="32"/>
          <w:szCs w:val="32"/>
        </w:rPr>
        <w:t>、肉制品</w:t>
      </w:r>
    </w:p>
    <w:p>
      <w:pPr>
        <w:ind w:firstLine="413" w:firstLineChars="147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（一）抽检依据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抽检依据是《食品安全国家标准 食品中亚硝酸盐与硝酸盐的测定》（GB 5009.33-2016）等标准及产品明示标准和指标的要求。</w:t>
      </w:r>
    </w:p>
    <w:p>
      <w:pPr>
        <w:ind w:firstLine="422" w:firstLineChars="15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（二）检验项目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肉制品检验项目为亚硝酸盐。</w:t>
      </w:r>
    </w:p>
    <w:p>
      <w:pPr>
        <w:numPr>
          <w:ilvl w:val="0"/>
          <w:numId w:val="1"/>
        </w:numPr>
        <w:ind w:firstLine="413" w:firstLineChars="147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蜂产品</w:t>
      </w:r>
    </w:p>
    <w:p>
      <w:pPr>
        <w:ind w:firstLine="562" w:firstLineChars="200"/>
        <w:outlineLvl w:val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（一）抽检依据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抽检依据是《</w:t>
      </w:r>
      <w:r>
        <w:rPr>
          <w:rFonts w:ascii="宋体" w:hAnsi="宋体" w:cs="Tahoma"/>
          <w:color w:val="333333"/>
          <w:sz w:val="28"/>
          <w:szCs w:val="28"/>
        </w:rPr>
        <w:t>食品安全国家标准 食品中污染物限量</w:t>
      </w:r>
      <w:r>
        <w:rPr>
          <w:rFonts w:hint="eastAsia" w:ascii="宋体" w:hAnsi="宋体"/>
          <w:sz w:val="28"/>
          <w:szCs w:val="28"/>
        </w:rPr>
        <w:t>》（GB 2762）、《</w:t>
      </w:r>
      <w:r>
        <w:rPr>
          <w:rFonts w:ascii="宋体" w:hAnsi="宋体"/>
          <w:color w:val="333333"/>
          <w:sz w:val="28"/>
          <w:szCs w:val="28"/>
        </w:rPr>
        <w:t>蜂蜜卫生标准</w:t>
      </w:r>
      <w:r>
        <w:rPr>
          <w:rFonts w:hint="eastAsia" w:ascii="宋体" w:hAnsi="宋体"/>
          <w:sz w:val="28"/>
          <w:szCs w:val="28"/>
        </w:rPr>
        <w:t>》（GB14963）、《</w:t>
      </w:r>
      <w:r>
        <w:rPr>
          <w:rFonts w:ascii="宋体" w:hAnsi="宋体"/>
          <w:color w:val="333333"/>
          <w:sz w:val="28"/>
          <w:szCs w:val="28"/>
        </w:rPr>
        <w:t>食品安全国家标准 食品添加剂使用标准</w:t>
      </w:r>
      <w:r>
        <w:rPr>
          <w:rFonts w:hint="eastAsia" w:ascii="宋体" w:hAnsi="宋体"/>
          <w:sz w:val="28"/>
          <w:szCs w:val="28"/>
        </w:rPr>
        <w:t>》（GB2760）、《</w:t>
      </w:r>
      <w:r>
        <w:rPr>
          <w:rFonts w:ascii="宋体" w:hAnsi="宋体" w:cs="Arial"/>
          <w:sz w:val="28"/>
          <w:szCs w:val="28"/>
        </w:rPr>
        <w:t>动物性食品中兽药最高残留限量</w:t>
      </w:r>
      <w:r>
        <w:rPr>
          <w:rFonts w:hint="eastAsia" w:ascii="宋体" w:hAnsi="宋体" w:cs="Arial"/>
          <w:sz w:val="28"/>
          <w:szCs w:val="28"/>
        </w:rPr>
        <w:t>》</w:t>
      </w:r>
      <w:r>
        <w:rPr>
          <w:rFonts w:hint="eastAsia" w:ascii="宋体" w:hAnsi="宋体"/>
          <w:sz w:val="28"/>
          <w:szCs w:val="28"/>
        </w:rPr>
        <w:t>（农业部公告第235号）等标准及产品明示标准和指标的要求。</w:t>
      </w:r>
    </w:p>
    <w:p>
      <w:pPr>
        <w:ind w:firstLine="422" w:firstLineChars="150"/>
        <w:outlineLvl w:val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（二）检验项目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蜂产品检验项目包括铅、果糖和葡萄糖、蔗糖、菌落总数、大肠菌群、霉菌计数、嗜渗酵母计数、氯霉素、双甲脒、氟胺氰菊酯等。</w:t>
      </w:r>
    </w:p>
    <w:p>
      <w:pPr>
        <w:ind w:firstLine="643" w:firstLineChars="200"/>
        <w:outlineLvl w:val="0"/>
        <w:rPr>
          <w:rFonts w:hint="eastAsia" w:ascii="宋体" w:hAnsi="宋体"/>
          <w:b/>
          <w:bCs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sz w:val="32"/>
          <w:szCs w:val="32"/>
          <w:lang w:eastAsia="zh-CN"/>
        </w:rPr>
        <w:t>六、糕点</w:t>
      </w:r>
    </w:p>
    <w:p>
      <w:pPr>
        <w:ind w:firstLine="562" w:firstLineChars="200"/>
        <w:outlineLvl w:val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（一）抽检依据</w:t>
      </w:r>
    </w:p>
    <w:p>
      <w:pPr>
        <w:ind w:firstLine="420" w:firstLineChars="15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抽检依据是《</w:t>
      </w:r>
      <w:r>
        <w:rPr>
          <w:rFonts w:ascii="宋体" w:hAnsi="宋体"/>
          <w:color w:val="333333"/>
          <w:sz w:val="28"/>
          <w:szCs w:val="28"/>
        </w:rPr>
        <w:t>糕点、面包卫生标准</w:t>
      </w:r>
      <w:r>
        <w:rPr>
          <w:rFonts w:hint="eastAsia" w:ascii="宋体" w:hAnsi="宋体"/>
          <w:sz w:val="28"/>
          <w:szCs w:val="28"/>
        </w:rPr>
        <w:t>》（GB 7099）、《</w:t>
      </w:r>
      <w:r>
        <w:rPr>
          <w:rFonts w:ascii="宋体" w:hAnsi="宋体" w:cs="Tahoma"/>
          <w:color w:val="333333"/>
          <w:sz w:val="28"/>
          <w:szCs w:val="28"/>
        </w:rPr>
        <w:t>食品安全国家标准 食品中污染物限量</w:t>
      </w:r>
      <w:r>
        <w:rPr>
          <w:rFonts w:hint="eastAsia" w:ascii="宋体" w:hAnsi="宋体"/>
          <w:sz w:val="28"/>
          <w:szCs w:val="28"/>
        </w:rPr>
        <w:t>》（GB 2762）、</w:t>
      </w:r>
      <w:r>
        <w:rPr>
          <w:rFonts w:hint="eastAsia" w:ascii="宋体" w:hAnsi="宋体"/>
          <w:color w:val="333333"/>
          <w:sz w:val="28"/>
          <w:szCs w:val="28"/>
        </w:rPr>
        <w:t>《食品中可能违法添加的非食用物质名单（第二批）》（食品整治</w:t>
      </w:r>
      <w:r>
        <w:rPr>
          <w:rFonts w:hint="eastAsia" w:ascii="宋体" w:hAnsi="宋体"/>
          <w:color w:val="000000"/>
          <w:sz w:val="28"/>
          <w:szCs w:val="28"/>
        </w:rPr>
        <w:t>办〔2009〕5号</w:t>
      </w:r>
      <w:r>
        <w:rPr>
          <w:rFonts w:hint="eastAsia" w:ascii="宋体" w:hAnsi="宋体"/>
          <w:sz w:val="28"/>
          <w:szCs w:val="28"/>
        </w:rPr>
        <w:t>）、《</w:t>
      </w:r>
      <w:r>
        <w:rPr>
          <w:rFonts w:ascii="宋体" w:hAnsi="宋体"/>
          <w:color w:val="333333"/>
          <w:sz w:val="28"/>
          <w:szCs w:val="28"/>
        </w:rPr>
        <w:t>食品安全国家标准 食品添加剂使用标准</w:t>
      </w:r>
      <w:r>
        <w:rPr>
          <w:rFonts w:hint="eastAsia" w:ascii="宋体" w:hAnsi="宋体"/>
          <w:sz w:val="28"/>
          <w:szCs w:val="28"/>
        </w:rPr>
        <w:t>》（GB2760）等标准及产品明示标准和指标的要求。</w:t>
      </w:r>
    </w:p>
    <w:p>
      <w:pPr>
        <w:ind w:firstLine="422" w:firstLineChars="150"/>
        <w:outlineLvl w:val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（二）检验项目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糕点检验项目包括酸价、过氧化值、铅、富马酸二甲酯、苯甲酸及其钠盐、山梨酸钾及其钾盐、糖精钠、铝的残留量、丙酸及其钠盐钙盐、脱氢乙酸及其钠盐、三氯蔗糖、防腐剂混合使用时各自用量占其最大使用量的比例之和、霉菌等。</w:t>
      </w:r>
    </w:p>
    <w:p>
      <w:pPr>
        <w:ind w:firstLine="643" w:firstLineChars="200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eastAsia="zh-CN"/>
        </w:rPr>
        <w:t>七</w:t>
      </w:r>
      <w:r>
        <w:rPr>
          <w:rFonts w:hint="eastAsia" w:ascii="黑体" w:eastAsia="黑体"/>
          <w:b/>
          <w:sz w:val="32"/>
          <w:szCs w:val="32"/>
        </w:rPr>
        <w:t>、罐头</w:t>
      </w:r>
    </w:p>
    <w:p>
      <w:pPr>
        <w:ind w:firstLine="562" w:firstLineChars="200"/>
        <w:outlineLvl w:val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（一）抽检依据</w:t>
      </w:r>
    </w:p>
    <w:p>
      <w:pPr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抽检依据是《</w:t>
      </w:r>
      <w:r>
        <w:rPr>
          <w:rFonts w:ascii="宋体" w:hAnsi="宋体"/>
          <w:sz w:val="28"/>
          <w:szCs w:val="28"/>
        </w:rPr>
        <w:t>食品安全国家标准 罐头食品</w:t>
      </w:r>
      <w:r>
        <w:rPr>
          <w:rFonts w:hint="eastAsia" w:ascii="宋体" w:hAnsi="宋体"/>
          <w:sz w:val="28"/>
          <w:szCs w:val="28"/>
        </w:rPr>
        <w:t>》（</w:t>
      </w:r>
      <w:r>
        <w:rPr>
          <w:rFonts w:hint="eastAsia" w:ascii="宋体" w:hAnsi="宋体"/>
          <w:color w:val="000000"/>
          <w:sz w:val="28"/>
          <w:szCs w:val="28"/>
        </w:rPr>
        <w:t>GB 7098-2015）</w:t>
      </w:r>
      <w:r>
        <w:rPr>
          <w:rFonts w:hint="eastAsia" w:ascii="宋体" w:hAnsi="宋体"/>
          <w:sz w:val="28"/>
          <w:szCs w:val="28"/>
        </w:rPr>
        <w:t>等标准及产品明示标准和指标的要求。</w:t>
      </w:r>
    </w:p>
    <w:p>
      <w:pPr>
        <w:ind w:firstLine="422" w:firstLineChars="150"/>
        <w:outlineLvl w:val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（二）检验项目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罐头产品检验项目包括商业无菌。</w:t>
      </w:r>
    </w:p>
    <w:p>
      <w:pPr>
        <w:ind w:firstLine="643" w:firstLineChars="2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八</w:t>
      </w:r>
      <w:r>
        <w:rPr>
          <w:rFonts w:hint="eastAsia"/>
          <w:b/>
          <w:sz w:val="32"/>
          <w:szCs w:val="32"/>
        </w:rPr>
        <w:t>、肉制品</w:t>
      </w:r>
    </w:p>
    <w:p>
      <w:pPr>
        <w:ind w:firstLine="413" w:firstLineChars="147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（一）抽检依据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抽检依据是《食品安全国家标准 食品中亚硝酸盐与硝酸盐的测定》（GB 5009.33-2016）等标准及产品明示标准和指标的要求。</w:t>
      </w:r>
    </w:p>
    <w:p>
      <w:pPr>
        <w:ind w:firstLine="422" w:firstLineChars="15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（二）检验项目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肉制品检验项目为亚硝酸盐。</w:t>
      </w:r>
    </w:p>
    <w:p>
      <w:pPr>
        <w:ind w:firstLine="643" w:firstLineChars="2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九</w:t>
      </w:r>
      <w:r>
        <w:rPr>
          <w:rFonts w:hint="eastAsia"/>
          <w:b/>
          <w:sz w:val="32"/>
          <w:szCs w:val="32"/>
        </w:rPr>
        <w:t>、蔬菜制品</w:t>
      </w:r>
    </w:p>
    <w:p>
      <w:pPr>
        <w:ind w:firstLine="413" w:firstLineChars="147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（一）抽检依据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抽检依据是《食品安全国家标准 食品中铅的测定》（GB 5009.12-2017）、《食品安全国家标准 食品中二氧化硫的测定》（GB5009.34-2016）、《</w:t>
      </w:r>
      <w:r>
        <w:rPr>
          <w:sz w:val="30"/>
          <w:szCs w:val="30"/>
        </w:rPr>
        <w:t>食品安全国家标准 食品中苯甲酸、山梨酸和糖精钠的测定</w:t>
      </w:r>
      <w:r>
        <w:rPr>
          <w:rFonts w:hint="eastAsia"/>
          <w:sz w:val="28"/>
          <w:szCs w:val="28"/>
        </w:rPr>
        <w:t>》（GB5009.28-2016）、《</w:t>
      </w:r>
      <w:r>
        <w:rPr>
          <w:color w:val="333333"/>
          <w:sz w:val="30"/>
          <w:szCs w:val="30"/>
        </w:rPr>
        <w:t>食品安全国家标准 食品中环己基氨基磺酸钠的测定</w:t>
      </w:r>
      <w:r>
        <w:rPr>
          <w:rFonts w:hint="eastAsia"/>
          <w:sz w:val="28"/>
          <w:szCs w:val="28"/>
        </w:rPr>
        <w:t>》（GB5009.97-2016）、《</w:t>
      </w:r>
      <w:r>
        <w:rPr>
          <w:color w:val="333333"/>
          <w:sz w:val="30"/>
          <w:szCs w:val="30"/>
        </w:rPr>
        <w:t>食品安全国家标准 食品中三氯蔗糖（蔗糖素）的测定</w:t>
      </w:r>
      <w:r>
        <w:rPr>
          <w:rFonts w:hint="eastAsia"/>
          <w:sz w:val="28"/>
          <w:szCs w:val="28"/>
        </w:rPr>
        <w:t>》（GB22255-2014）等标准及产品明示标准和指标的要求。</w:t>
      </w:r>
    </w:p>
    <w:p>
      <w:pPr>
        <w:ind w:firstLine="422" w:firstLineChars="15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（二）检验项目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蔬菜制品检验项目为铅、亚硫酸盐、亚硝酸盐、苯甲酸、山梨酸、脱氢乙酸、糖精钠、三氯蔗糖、甜蜜素等。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643" w:firstLineChars="200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eastAsia="zh-CN"/>
        </w:rPr>
        <w:t>十</w:t>
      </w:r>
      <w:r>
        <w:rPr>
          <w:rFonts w:hint="eastAsia" w:ascii="黑体" w:eastAsia="黑体"/>
          <w:b/>
          <w:sz w:val="32"/>
          <w:szCs w:val="32"/>
        </w:rPr>
        <w:t>、速冻食品</w:t>
      </w:r>
    </w:p>
    <w:p>
      <w:pPr>
        <w:ind w:firstLine="562" w:firstLineChars="200"/>
        <w:outlineLvl w:val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（一）抽检依据</w:t>
      </w:r>
    </w:p>
    <w:p>
      <w:pPr>
        <w:ind w:firstLine="700" w:firstLineChars="25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抽检依据是《食品安全国家标准 食品中铅的测定</w:t>
      </w:r>
      <w:r>
        <w:rPr>
          <w:rFonts w:hint="eastAsia" w:ascii="宋体" w:hAnsi="宋体"/>
          <w:b/>
          <w:bCs/>
          <w:color w:val="333333"/>
          <w:sz w:val="28"/>
          <w:szCs w:val="28"/>
        </w:rPr>
        <w:t>》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hint="eastAsia" w:ascii="宋体" w:hAnsi="宋体"/>
          <w:color w:val="000000"/>
          <w:sz w:val="28"/>
          <w:szCs w:val="28"/>
        </w:rPr>
        <w:t>GB5009.12-2017）、《</w:t>
      </w:r>
      <w:r>
        <w:rPr>
          <w:rFonts w:ascii="宋体" w:hAnsi="宋体"/>
          <w:color w:val="333333"/>
          <w:sz w:val="28"/>
          <w:szCs w:val="28"/>
        </w:rPr>
        <w:t>食品安全国家标准 食品中苯甲酸、山梨酸和糖精钠的测定</w:t>
      </w:r>
      <w:r>
        <w:rPr>
          <w:rFonts w:hint="eastAsia" w:ascii="宋体" w:hAnsi="宋体"/>
          <w:color w:val="000000"/>
          <w:sz w:val="28"/>
          <w:szCs w:val="28"/>
        </w:rPr>
        <w:t>》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hint="eastAsia" w:ascii="宋体" w:hAnsi="宋体"/>
          <w:color w:val="000000"/>
          <w:sz w:val="28"/>
          <w:szCs w:val="28"/>
        </w:rPr>
        <w:t>GB5009.28-2016）、《</w:t>
      </w:r>
      <w:r>
        <w:rPr>
          <w:rFonts w:hint="eastAsia" w:ascii="宋体" w:hAnsi="宋体"/>
          <w:color w:val="333333"/>
          <w:sz w:val="28"/>
          <w:szCs w:val="28"/>
        </w:rPr>
        <w:t>食品安全国家标准 食品中过氧化值的测定</w:t>
      </w:r>
      <w:r>
        <w:rPr>
          <w:rFonts w:hint="eastAsia" w:ascii="宋体" w:hAnsi="宋体"/>
          <w:color w:val="000000"/>
          <w:sz w:val="28"/>
          <w:szCs w:val="28"/>
        </w:rPr>
        <w:t>》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hint="eastAsia" w:ascii="宋体" w:hAnsi="宋体"/>
          <w:color w:val="000000"/>
          <w:sz w:val="28"/>
          <w:szCs w:val="28"/>
        </w:rPr>
        <w:t>GB5009.227-2016）</w:t>
      </w:r>
      <w:r>
        <w:rPr>
          <w:rFonts w:hint="eastAsia" w:ascii="宋体" w:hAnsi="宋体"/>
          <w:sz w:val="28"/>
          <w:szCs w:val="28"/>
        </w:rPr>
        <w:t>等标准及产品明示标准和指标的要求。</w:t>
      </w:r>
    </w:p>
    <w:p>
      <w:pPr>
        <w:ind w:firstLine="422" w:firstLineChars="150"/>
        <w:outlineLvl w:val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（二）检验项目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速冻食品检验项目包括铅、过氧化值、糖精钠。</w:t>
      </w:r>
    </w:p>
    <w:p>
      <w:pPr>
        <w:ind w:firstLine="643" w:firstLineChars="200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eastAsia="zh-CN"/>
        </w:rPr>
        <w:t>十一</w:t>
      </w:r>
      <w:r>
        <w:rPr>
          <w:rFonts w:hint="eastAsia" w:ascii="黑体" w:eastAsia="黑体"/>
          <w:b/>
          <w:sz w:val="32"/>
          <w:szCs w:val="32"/>
        </w:rPr>
        <w:t>、特殊膳食</w:t>
      </w:r>
    </w:p>
    <w:p>
      <w:pPr>
        <w:ind w:firstLine="562" w:firstLineChars="200"/>
        <w:outlineLvl w:val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（一）抽检依据</w:t>
      </w:r>
    </w:p>
    <w:p>
      <w:pPr>
        <w:ind w:firstLine="420" w:firstLineChars="15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抽检依据是</w:t>
      </w:r>
      <w:r>
        <w:rPr>
          <w:rFonts w:hint="eastAsia" w:ascii="宋体" w:hAnsi="宋体"/>
          <w:color w:val="000000"/>
          <w:sz w:val="28"/>
          <w:szCs w:val="28"/>
        </w:rPr>
        <w:t>《食品安全国家标准 婴幼儿谷类辅助食品》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hint="eastAsia" w:ascii="宋体" w:hAnsi="宋体"/>
          <w:color w:val="000000"/>
          <w:sz w:val="28"/>
          <w:szCs w:val="28"/>
        </w:rPr>
        <w:t>GB10769）、</w:t>
      </w:r>
      <w:r>
        <w:rPr>
          <w:rFonts w:hint="eastAsia" w:ascii="宋体" w:hAnsi="宋体"/>
          <w:sz w:val="28"/>
          <w:szCs w:val="28"/>
        </w:rPr>
        <w:t>《食品安全国家标准 食品中真菌毒素限量》（GB 2761）</w:t>
      </w:r>
      <w:r>
        <w:rPr>
          <w:rFonts w:hint="eastAsia" w:ascii="宋体" w:hAnsi="宋体"/>
          <w:color w:val="000000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《</w:t>
      </w:r>
      <w:r>
        <w:rPr>
          <w:rFonts w:ascii="宋体" w:hAnsi="宋体" w:cs="Tahoma"/>
          <w:color w:val="333333"/>
          <w:sz w:val="28"/>
          <w:szCs w:val="28"/>
        </w:rPr>
        <w:t>食品安全国家标准 食品中污染物限量</w:t>
      </w:r>
      <w:r>
        <w:rPr>
          <w:rFonts w:hint="eastAsia" w:ascii="宋体" w:hAnsi="宋体"/>
          <w:sz w:val="28"/>
          <w:szCs w:val="28"/>
        </w:rPr>
        <w:t>》（GB 2762）等标准及产品明示标准和指标的要求。</w:t>
      </w:r>
    </w:p>
    <w:p>
      <w:pPr>
        <w:ind w:firstLine="422" w:firstLineChars="150"/>
        <w:outlineLvl w:val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（二）检验项目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特殊膳食产品检验项目包括能量、蛋白质、脂肪、亚油酸、月桂酸占总脂肪酸的比值等共37个项目。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643" w:firstLineChars="2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十二</w:t>
      </w:r>
      <w:r>
        <w:rPr>
          <w:rFonts w:hint="eastAsia"/>
          <w:b/>
          <w:sz w:val="32"/>
          <w:szCs w:val="32"/>
        </w:rPr>
        <w:t>、饮料</w:t>
      </w:r>
    </w:p>
    <w:p>
      <w:pPr>
        <w:ind w:firstLine="562" w:firstLineChars="2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（一）抽检依据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抽检依据是《</w:t>
      </w:r>
      <w:r>
        <w:rPr>
          <w:rStyle w:val="4"/>
          <w:sz w:val="23"/>
          <w:szCs w:val="23"/>
        </w:rPr>
        <w:t>食品安全国家标准 饮用天然矿泉水检验方法</w:t>
      </w:r>
      <w:r>
        <w:rPr>
          <w:rFonts w:hint="eastAsia"/>
          <w:sz w:val="28"/>
          <w:szCs w:val="28"/>
        </w:rPr>
        <w:t>》（GB 8538-2016）、《</w:t>
      </w:r>
      <w:r>
        <w:rPr>
          <w:color w:val="333333"/>
          <w:sz w:val="30"/>
          <w:szCs w:val="30"/>
        </w:rPr>
        <w:t>生活饮用水标准检验方法 消毒副产物指标</w:t>
      </w:r>
      <w:r>
        <w:rPr>
          <w:rFonts w:hint="eastAsia"/>
          <w:sz w:val="28"/>
          <w:szCs w:val="28"/>
        </w:rPr>
        <w:t>》（</w:t>
      </w:r>
      <w:r>
        <w:rPr>
          <w:color w:val="333333"/>
          <w:sz w:val="30"/>
          <w:szCs w:val="30"/>
        </w:rPr>
        <w:t>GB/T 5750.10-2006</w:t>
      </w:r>
      <w:r>
        <w:rPr>
          <w:rFonts w:hint="eastAsia"/>
          <w:sz w:val="28"/>
          <w:szCs w:val="28"/>
        </w:rPr>
        <w:t>）、《</w:t>
      </w:r>
      <w:r>
        <w:rPr>
          <w:color w:val="333333"/>
          <w:sz w:val="30"/>
          <w:szCs w:val="30"/>
        </w:rPr>
        <w:t>食品安全国家标准 食品微生物学检验 大肠菌群计数</w:t>
      </w:r>
      <w:r>
        <w:rPr>
          <w:rFonts w:hint="eastAsia"/>
          <w:sz w:val="28"/>
          <w:szCs w:val="28"/>
        </w:rPr>
        <w:t>》（GB4789.3-2016）等标准及产品明示标准和指标的要求。</w:t>
      </w:r>
    </w:p>
    <w:p>
      <w:pPr>
        <w:ind w:firstLine="422" w:firstLineChars="15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（二）检验项目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蔬菜品检验项目包括溴酸盐、亚硝酸盐、大肠菌群、铜绿假单胞菌、糖精钠、甜蜜素、三氯蔗糖、菌落总数、大肠菌群、金黄色葡萄球菌、沙门氏菌、环己基氨基磺酸钠、苯甲酸、山梨酸、安赛蜜等。</w:t>
      </w:r>
    </w:p>
    <w:p>
      <w:pPr>
        <w:ind w:firstLine="560" w:firstLineChars="200"/>
        <w:rPr>
          <w:rFonts w:hint="eastAsia"/>
          <w:sz w:val="28"/>
          <w:szCs w:val="28"/>
        </w:rPr>
      </w:pPr>
      <w:bookmarkStart w:id="0" w:name="_GoBack"/>
      <w:bookmarkEnd w:id="0"/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5332E"/>
    <w:multiLevelType w:val="singleLevel"/>
    <w:tmpl w:val="6105332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01909"/>
    <w:rsid w:val="12333274"/>
    <w:rsid w:val="1D944924"/>
    <w:rsid w:val="1ECE748A"/>
    <w:rsid w:val="20152F64"/>
    <w:rsid w:val="23DA5F91"/>
    <w:rsid w:val="28601909"/>
    <w:rsid w:val="287C30C9"/>
    <w:rsid w:val="5C605C93"/>
    <w:rsid w:val="6EFB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2019-06-10T02:14:00Z</dcterms:created>
  <dc:creator>PYMSA</dc:creator>
  <cp:lastModifiedBy>昱麻</cp:lastModifiedBy>
  <dcterms:modified xsi:type="dcterms:W3CDTF">2019-10-17T03:31:47Z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