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697138" w:rsidRPr="00350DAB" w:rsidRDefault="00906CB5" w:rsidP="00697138">
      <w:pPr>
        <w:spacing w:line="600" w:lineRule="exact"/>
        <w:ind w:firstLineChars="200" w:firstLine="60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77C1F">
        <w:rPr>
          <w:rFonts w:ascii="黑体" w:eastAsia="黑体" w:hAnsi="黑体" w:cs="黑体" w:hint="eastAsia"/>
          <w:color w:val="FF0000"/>
          <w:sz w:val="30"/>
          <w:szCs w:val="30"/>
        </w:rPr>
        <w:t xml:space="preserve"> </w:t>
      </w:r>
      <w:r w:rsidRPr="0069713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 xml:space="preserve"> </w:t>
      </w:r>
      <w:r w:rsidR="009C6322" w:rsidRPr="00697138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一、</w:t>
      </w:r>
      <w:r w:rsidR="00697138" w:rsidRPr="00350DAB">
        <w:rPr>
          <w:rFonts w:ascii="仿宋" w:eastAsia="仿宋" w:hAnsi="仿宋" w:hint="eastAsia"/>
          <w:b/>
          <w:color w:val="000000" w:themeColor="text1"/>
          <w:sz w:val="32"/>
          <w:szCs w:val="32"/>
        </w:rPr>
        <w:t>食糖</w:t>
      </w:r>
    </w:p>
    <w:p w:rsidR="00697138" w:rsidRPr="00ED5565" w:rsidRDefault="00697138" w:rsidP="006971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）、《食品安全国家标准食糖》（</w:t>
      </w:r>
      <w:r w:rsidRPr="00ED5565">
        <w:rPr>
          <w:rFonts w:ascii="仿宋" w:eastAsia="仿宋" w:hAnsi="仿宋" w:cs="Times New Roman"/>
          <w:sz w:val="32"/>
          <w:szCs w:val="32"/>
        </w:rPr>
        <w:t>GB 13104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）、《白砂糖》（</w:t>
      </w:r>
      <w:r w:rsidRPr="00ED5565">
        <w:rPr>
          <w:rFonts w:ascii="仿宋" w:eastAsia="仿宋" w:hAnsi="仿宋" w:cs="Times New Roman"/>
          <w:sz w:val="32"/>
          <w:szCs w:val="32"/>
        </w:rPr>
        <w:t>GB/T 317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2006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）、《绵白糖》（</w:t>
      </w:r>
      <w:r w:rsidRPr="00ED5565">
        <w:rPr>
          <w:rFonts w:ascii="仿宋" w:eastAsia="仿宋" w:hAnsi="仿宋" w:cs="Times New Roman"/>
          <w:sz w:val="32"/>
          <w:szCs w:val="32"/>
        </w:rPr>
        <w:t>GB/T 1445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2000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）、《单晶体冰糖》（</w:t>
      </w:r>
      <w:r w:rsidRPr="00ED5565">
        <w:rPr>
          <w:rFonts w:ascii="仿宋" w:eastAsia="仿宋" w:hAnsi="仿宋" w:cs="Times New Roman"/>
          <w:sz w:val="32"/>
          <w:szCs w:val="32"/>
        </w:rPr>
        <w:t>QB/T 1173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2002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）、《多晶体冰糖》（</w:t>
      </w:r>
      <w:r w:rsidRPr="00ED5565">
        <w:rPr>
          <w:rFonts w:ascii="仿宋" w:eastAsia="仿宋" w:hAnsi="仿宋" w:cs="Times New Roman"/>
          <w:sz w:val="32"/>
          <w:szCs w:val="32"/>
        </w:rPr>
        <w:t>QB/T 1174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2002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）、《方糖》（</w:t>
      </w:r>
      <w:r w:rsidRPr="00ED5565">
        <w:rPr>
          <w:rFonts w:ascii="仿宋" w:eastAsia="仿宋" w:hAnsi="仿宋" w:cs="Times New Roman"/>
          <w:sz w:val="32"/>
          <w:szCs w:val="32"/>
        </w:rPr>
        <w:t>QB/T 1214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2002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）、《赤砂糖》（</w:t>
      </w:r>
      <w:r w:rsidRPr="00ED5565">
        <w:rPr>
          <w:rFonts w:ascii="仿宋" w:eastAsia="仿宋" w:hAnsi="仿宋" w:cs="Times New Roman"/>
          <w:sz w:val="32"/>
          <w:szCs w:val="32"/>
        </w:rPr>
        <w:t>QB/T 2343.1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1997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）、《冰片糖》（</w:t>
      </w:r>
      <w:r w:rsidRPr="00ED5565">
        <w:rPr>
          <w:rFonts w:ascii="仿宋" w:eastAsia="仿宋" w:hAnsi="仿宋" w:cs="Times New Roman"/>
          <w:sz w:val="32"/>
          <w:szCs w:val="32"/>
        </w:rPr>
        <w:t>QB/T 2685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2005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）、《糖霜》（</w:t>
      </w:r>
      <w:r w:rsidRPr="00ED5565">
        <w:rPr>
          <w:rFonts w:ascii="仿宋" w:eastAsia="仿宋" w:hAnsi="仿宋" w:cs="Times New Roman"/>
          <w:sz w:val="32"/>
          <w:szCs w:val="32"/>
        </w:rPr>
        <w:t>QB/T 4092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）、《液体糖》（</w:t>
      </w:r>
      <w:r w:rsidRPr="00ED5565">
        <w:rPr>
          <w:rFonts w:ascii="仿宋" w:eastAsia="仿宋" w:hAnsi="仿宋" w:cs="Times New Roman"/>
          <w:sz w:val="32"/>
          <w:szCs w:val="32"/>
        </w:rPr>
        <w:t>QB/T 4093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）、《黄砂糖》（</w:t>
      </w:r>
      <w:r w:rsidRPr="00ED5565">
        <w:rPr>
          <w:rFonts w:ascii="仿宋" w:eastAsia="仿宋" w:hAnsi="仿宋" w:cs="Times New Roman"/>
          <w:sz w:val="32"/>
          <w:szCs w:val="32"/>
        </w:rPr>
        <w:t>QB/T 4095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）、《红糖》（</w:t>
      </w:r>
      <w:r w:rsidRPr="00ED5565">
        <w:rPr>
          <w:rFonts w:ascii="仿宋" w:eastAsia="仿宋" w:hAnsi="仿宋" w:cs="Times New Roman"/>
          <w:sz w:val="32"/>
          <w:szCs w:val="32"/>
        </w:rPr>
        <w:t>QB/T 4561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）、《块糖》（</w:t>
      </w:r>
      <w:r w:rsidRPr="00ED5565">
        <w:rPr>
          <w:rFonts w:ascii="仿宋" w:eastAsia="仿宋" w:hAnsi="仿宋" w:cs="Times New Roman"/>
          <w:sz w:val="32"/>
          <w:szCs w:val="32"/>
        </w:rPr>
        <w:t>QB/T 4562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）、《金砂糖》（</w:t>
      </w:r>
      <w:r w:rsidRPr="00ED5565">
        <w:rPr>
          <w:rFonts w:ascii="仿宋" w:eastAsia="仿宋" w:hAnsi="仿宋" w:cs="Times New Roman"/>
          <w:sz w:val="32"/>
          <w:szCs w:val="32"/>
        </w:rPr>
        <w:t>QB/T 4563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）、《精幼砂糖》（</w:t>
      </w:r>
      <w:r w:rsidRPr="00ED5565">
        <w:rPr>
          <w:rFonts w:ascii="仿宋" w:eastAsia="仿宋" w:hAnsi="仿宋" w:cs="Times New Roman"/>
          <w:sz w:val="32"/>
          <w:szCs w:val="32"/>
        </w:rPr>
        <w:t>QB/T 4564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）、《全糖粉》（</w:t>
      </w:r>
      <w:r w:rsidRPr="00ED5565">
        <w:rPr>
          <w:rFonts w:ascii="仿宋" w:eastAsia="仿宋" w:hAnsi="仿宋" w:cs="Times New Roman"/>
          <w:sz w:val="32"/>
          <w:szCs w:val="32"/>
        </w:rPr>
        <w:t>QB/T 4565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）、《黄方糖》（</w:t>
      </w:r>
      <w:r w:rsidRPr="00ED5565">
        <w:rPr>
          <w:rFonts w:ascii="仿宋" w:eastAsia="仿宋" w:hAnsi="仿宋" w:cs="Times New Roman"/>
          <w:sz w:val="32"/>
          <w:szCs w:val="32"/>
        </w:rPr>
        <w:t>QB/T 4566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）、《黑糖》（</w:t>
      </w:r>
      <w:r w:rsidRPr="00ED5565">
        <w:rPr>
          <w:rFonts w:ascii="仿宋" w:eastAsia="仿宋" w:hAnsi="仿宋" w:cs="Times New Roman"/>
          <w:sz w:val="32"/>
          <w:szCs w:val="32"/>
        </w:rPr>
        <w:t>QB/T 4567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</w:t>
      </w:r>
      <w:r w:rsidRPr="00ED5565">
        <w:rPr>
          <w:rFonts w:ascii="仿宋" w:eastAsia="仿宋" w:hAnsi="仿宋" w:hint="eastAsia"/>
          <w:sz w:val="32"/>
          <w:szCs w:val="32"/>
        </w:rPr>
        <w:t>准及产品明示标准和指标的要求。</w:t>
      </w:r>
    </w:p>
    <w:p w:rsidR="00697138" w:rsidRPr="00ED5565" w:rsidRDefault="00697138" w:rsidP="00697138">
      <w:pPr>
        <w:tabs>
          <w:tab w:val="center" w:pos="447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  <w:r>
        <w:rPr>
          <w:rFonts w:ascii="仿宋" w:eastAsia="仿宋" w:hAnsi="仿宋"/>
          <w:sz w:val="32"/>
          <w:szCs w:val="32"/>
        </w:rPr>
        <w:tab/>
      </w:r>
    </w:p>
    <w:p w:rsidR="00697138" w:rsidRPr="00ED5565" w:rsidRDefault="00697138" w:rsidP="00697138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白砂糖、绵白糖、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赤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砂糖、冰糖、方糖、冰片糖等检验项目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螨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、二氧化硫残留量、蔗糖分、总糖分、还原糖分、色值、不溶于水杂质。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二、</w:t>
      </w:r>
      <w:r w:rsidRPr="00ED5565">
        <w:rPr>
          <w:rFonts w:ascii="仿宋" w:eastAsia="仿宋" w:hAnsi="仿宋" w:hint="eastAsia"/>
          <w:b/>
          <w:sz w:val="32"/>
          <w:szCs w:val="32"/>
        </w:rPr>
        <w:t>炒货食品及坚果制品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抽检依据为《食品安全国家标准食品添加剂使用标准》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）、《食品安全国家标准食品中真菌毒素限量》（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日之前）、《食品安全国家标准食品中真菌毒素限量》（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日（含）之后）、《食品安全国家标准食品中污染物限量》（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日（含）之后）、《食品安全国家标准食品中致病菌限量》（</w:t>
      </w:r>
      <w:r w:rsidRPr="00ED5565">
        <w:rPr>
          <w:rFonts w:ascii="仿宋" w:eastAsia="仿宋" w:hAnsi="仿宋"/>
          <w:sz w:val="32"/>
          <w:szCs w:val="32"/>
        </w:rPr>
        <w:t>GB 29921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）、《食品安全国家标准坚果与籽类食品》（</w:t>
      </w:r>
      <w:r w:rsidRPr="00ED5565">
        <w:rPr>
          <w:rFonts w:ascii="仿宋" w:eastAsia="仿宋" w:hAnsi="仿宋"/>
          <w:sz w:val="32"/>
          <w:szCs w:val="32"/>
        </w:rPr>
        <w:t>GB 19300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.开心果、杏仁、松仁、瓜子检验项目，包括酸价（以脂肪计）、过氧化值（以脂肪计）、糖精钠（以糖精计）、甜蜜素（以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纽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甜、二氧化硫残留量、黄曲霉毒素</w:t>
      </w:r>
      <w:r w:rsidRPr="00ED5565">
        <w:rPr>
          <w:rFonts w:ascii="仿宋" w:eastAsia="仿宋" w:hAnsi="仿宋"/>
          <w:sz w:val="32"/>
          <w:szCs w:val="32"/>
        </w:rPr>
        <w:t>B</w:t>
      </w:r>
      <w:r w:rsidRPr="00ED5565">
        <w:rPr>
          <w:rFonts w:ascii="仿宋" w:eastAsia="仿宋" w:hAnsi="仿宋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、大肠菌群、霉菌（仅烘炒工艺加工的熟制产品检测）、沙门氏菌（仅腌制果仁类预包装食品检测）、铅（以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计）。</w:t>
      </w:r>
    </w:p>
    <w:p w:rsidR="00697138" w:rsidRPr="00ED5565" w:rsidRDefault="00697138" w:rsidP="006971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2</w:t>
      </w:r>
      <w:r w:rsidRPr="00ED5565">
        <w:rPr>
          <w:rFonts w:ascii="仿宋" w:eastAsia="仿宋" w:hAnsi="仿宋" w:hint="eastAsia"/>
          <w:sz w:val="32"/>
          <w:szCs w:val="32"/>
        </w:rPr>
        <w:t>.其他炒货食品及坚果制品检验项目，包括酸价（以脂肪计）（脂肪含量低的蚕豆、板栗类食品不检测）、过氧化值（以脂肪计）（脂肪含量低的蚕豆、板栗类食品不检测）、糖精钠（以糖精计）、甜蜜素（以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糖、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纽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甜、二氧化硫残留量、黄曲霉毒素</w:t>
      </w:r>
      <w:r w:rsidRPr="00ED5565">
        <w:rPr>
          <w:rFonts w:ascii="仿宋" w:eastAsia="仿宋" w:hAnsi="仿宋"/>
          <w:sz w:val="32"/>
          <w:szCs w:val="32"/>
        </w:rPr>
        <w:t>B</w:t>
      </w:r>
      <w:r w:rsidRPr="00ED5565">
        <w:rPr>
          <w:rFonts w:ascii="仿宋" w:eastAsia="仿宋" w:hAnsi="仿宋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（豆类食品不检测）、大肠菌群、霉菌（仅烘炒工艺加工的熟制产品检测）、沙门氏菌（仅腌制果仁类预包装食品检测）、铅（以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三、</w:t>
      </w:r>
      <w:r w:rsidRPr="00ED5565">
        <w:rPr>
          <w:rFonts w:ascii="仿宋" w:eastAsia="仿宋" w:hAnsi="仿宋" w:cs="Times New Roman" w:hint="eastAsia"/>
          <w:b/>
          <w:sz w:val="32"/>
          <w:szCs w:val="32"/>
        </w:rPr>
        <w:t>肉制品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</w:t>
      </w:r>
      <w:r w:rsidRPr="00ED5565">
        <w:rPr>
          <w:rFonts w:ascii="仿宋" w:eastAsia="仿宋" w:hAnsi="仿宋" w:cs="Times New Roman" w:hint="eastAsia"/>
          <w:sz w:val="32"/>
          <w:szCs w:val="32"/>
        </w:rPr>
        <w:t>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</w:t>
      </w:r>
      <w:r w:rsidRPr="00ED5565">
        <w:rPr>
          <w:rFonts w:ascii="仿宋" w:eastAsia="仿宋" w:hAnsi="仿宋" w:cs="Times New Roman" w:hint="eastAsia"/>
          <w:sz w:val="32"/>
          <w:szCs w:val="32"/>
        </w:rPr>
        <w:t>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</w:t>
      </w:r>
      <w:r w:rsidRPr="00ED5565">
        <w:rPr>
          <w:rFonts w:ascii="仿宋" w:eastAsia="仿宋" w:hAnsi="仿宋" w:cs="Times New Roman" w:hint="eastAsia"/>
          <w:sz w:val="32"/>
          <w:szCs w:val="32"/>
        </w:rPr>
        <w:t>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</w:t>
      </w:r>
      <w:r w:rsidRPr="00ED5565">
        <w:rPr>
          <w:rFonts w:ascii="仿宋" w:eastAsia="仿宋" w:hAnsi="仿宋" w:cs="Times New Roman" w:hint="eastAsia"/>
          <w:sz w:val="32"/>
          <w:szCs w:val="32"/>
        </w:rPr>
        <w:t>熟肉制品》（</w:t>
      </w:r>
      <w:r w:rsidRPr="00ED5565">
        <w:rPr>
          <w:rFonts w:ascii="仿宋" w:eastAsia="仿宋" w:hAnsi="仿宋" w:cs="Times New Roman"/>
          <w:sz w:val="32"/>
          <w:szCs w:val="32"/>
        </w:rPr>
        <w:t>GB 2726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2016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</w:t>
      </w:r>
      <w:r w:rsidRPr="00ED5565">
        <w:rPr>
          <w:rFonts w:ascii="仿宋" w:eastAsia="仿宋" w:hAnsi="仿宋" w:cs="Times New Roman"/>
          <w:sz w:val="32"/>
          <w:szCs w:val="32"/>
        </w:rPr>
        <w:t xml:space="preserve"> </w:t>
      </w:r>
      <w:r w:rsidRPr="00ED5565">
        <w:rPr>
          <w:rFonts w:ascii="仿宋" w:eastAsia="仿宋" w:hAnsi="仿宋" w:cs="Times New Roman" w:hint="eastAsia"/>
          <w:sz w:val="32"/>
          <w:szCs w:val="32"/>
        </w:rPr>
        <w:t>腌腊肉制品》（</w:t>
      </w:r>
      <w:r w:rsidRPr="00ED5565">
        <w:rPr>
          <w:rFonts w:ascii="仿宋" w:eastAsia="仿宋" w:hAnsi="仿宋" w:cs="Times New Roman"/>
          <w:sz w:val="32"/>
          <w:szCs w:val="32"/>
        </w:rPr>
        <w:t>GB 2730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Pr="00ED5565">
        <w:rPr>
          <w:rFonts w:ascii="仿宋" w:eastAsia="仿宋" w:hAnsi="仿宋" w:cs="Times New Roman"/>
          <w:sz w:val="32"/>
          <w:szCs w:val="32"/>
        </w:rPr>
        <w:t>2011</w:t>
      </w:r>
      <w:r w:rsidRPr="00ED5565">
        <w:rPr>
          <w:rFonts w:ascii="仿宋" w:eastAsia="仿宋" w:hAnsi="仿宋" w:cs="Times New Roman" w:hint="eastAsia"/>
          <w:sz w:val="32"/>
          <w:szCs w:val="32"/>
        </w:rPr>
        <w:t>〕</w:t>
      </w:r>
      <w:r w:rsidRPr="00ED5565">
        <w:rPr>
          <w:rFonts w:ascii="仿宋" w:eastAsia="仿宋" w:hAnsi="仿宋" w:cs="Times New Roman"/>
          <w:sz w:val="32"/>
          <w:szCs w:val="32"/>
        </w:rPr>
        <w:t>1</w:t>
      </w:r>
      <w:r w:rsidRPr="00ED5565">
        <w:rPr>
          <w:rFonts w:ascii="仿宋" w:eastAsia="仿宋" w:hAnsi="仿宋" w:cs="Times New Roman" w:hint="eastAsia"/>
          <w:sz w:val="32"/>
          <w:szCs w:val="32"/>
        </w:rPr>
        <w:t>号）等标准及产品明示标准和指标的要求。</w:t>
      </w:r>
    </w:p>
    <w:p w:rsidR="00697138" w:rsidRPr="00ED5565" w:rsidRDefault="00697138" w:rsidP="00697138">
      <w:pPr>
        <w:numPr>
          <w:ilvl w:val="0"/>
          <w:numId w:val="2"/>
        </w:num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检验项目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1.腌腊肉制品检验项目，包括三甲胺氮、过氧化值（以脂肪计）、铅（以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计）、铬（以Cr计）、总砷（以As计）、N-二甲基亚硝胺、氯霉素、亚硝酸盐（以亚硝酸钠计）、苯甲酸及其钠盐（以苯甲酸计）、山梨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钾盐（以山梨酸计）、脱氢乙酸及其钠盐（以脱氢乙酸计）、胭脂红。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2.发酵肉制品检验项目，包括铅（以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计）、铬（以Cr计）、总砷（以As计）、氯霉素、亚硝酸盐</w:t>
      </w:r>
      <w:r w:rsidRPr="00ED5565">
        <w:rPr>
          <w:rFonts w:ascii="仿宋" w:eastAsia="仿宋" w:hAnsi="仿宋" w:cs="Times New Roman"/>
          <w:sz w:val="32"/>
          <w:szCs w:val="32"/>
        </w:rPr>
        <w:lastRenderedPageBreak/>
        <w:t>（以亚硝酸钠计）、苯甲酸及其钠盐（以苯甲酸计）、山梨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钾盐（以山梨酸计）、脱氢乙酸及其钠盐（以脱氢乙酸计）、防腐剂混合使用时各自用量占其最大使用量的比例之和、胭脂红、大肠菌群、沙门氏菌、金黄色葡萄球菌、单核细胞增生李斯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氏菌、大肠埃希氏菌O157:H7。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酱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卤肉制品检验项目，包括铅（以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计）、铬（以Cr计）、总砷（以As计）、氯霉素、酸性橙</w:t>
      </w:r>
      <w:r w:rsidRPr="00ED5565">
        <w:rPr>
          <w:rFonts w:ascii="仿宋" w:eastAsia="仿宋" w:hAnsi="仿宋" w:cs="宋体" w:hint="eastAsia"/>
          <w:sz w:val="32"/>
          <w:szCs w:val="32"/>
        </w:rPr>
        <w:t>Ⅱ</w:t>
      </w:r>
      <w:r w:rsidRPr="00ED5565">
        <w:rPr>
          <w:rFonts w:ascii="仿宋" w:eastAsia="仿宋" w:hAnsi="仿宋" w:cs="Times New Roman"/>
          <w:sz w:val="32"/>
          <w:szCs w:val="32"/>
        </w:rPr>
        <w:t>、亚硝酸盐（以亚硝酸钠计）、苯甲酸及其钠盐（以苯甲酸计）、山梨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氏菌、大肠埃希氏菌O157:H7、商业无菌。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4.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熟肉干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制品检验项目，包括铅（以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计）、铬（以Cr计）、总砷（以As计）、氯霉素、苯甲酸及其钠盐（以苯甲酸计）、山梨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钾盐（以山梨酸计）、脱氢乙酸及其钠盐（以脱氢乙酸计）、防腐剂混合使用时各自用量占其最大使用量的比例之和、胭脂红、菌落总数、大肠菌群、沙门氏菌、金黄色葡萄球菌、单核细胞增生李斯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氏菌、大肠埃希氏菌O157:H7。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5.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熏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烧烤肉制品检验项目，包括铅（以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lastRenderedPageBreak/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、氯霉素、亚硝酸盐（以亚硝酸钠计）、苯甲酸及其钠盐（以苯甲酸计）、山梨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钾盐（以山梨酸计）、脱氢乙酸及其钠盐（以脱氢乙酸计）、防腐剂混合使用时各自用量占其最大使用量的比例之和、胭脂红、菌落总数、大肠菌群、沙门氏菌、金黄色葡萄球菌、单核细胞增生李斯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氏菌、大肠埃希氏菌O157:H7。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6.熏煮香肠火腿制品检验项目，包括铅（以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计）、镉（以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Cd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计）、铬（以Cr计）、总砷（以As计）、氯霉素、亚硝酸盐（以亚硝酸钠计）、苯甲酸及其钠盐（以苯甲酸计）、山梨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氏菌、大肠埃希氏菌O157:H7。</w:t>
      </w:r>
    </w:p>
    <w:p w:rsidR="00697138" w:rsidRPr="00ED5565" w:rsidRDefault="00697138" w:rsidP="00697138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ED5565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Pr="00ED5565">
        <w:rPr>
          <w:rFonts w:ascii="仿宋" w:eastAsia="仿宋" w:hAnsi="仿宋" w:hint="eastAsia"/>
          <w:b/>
          <w:sz w:val="32"/>
          <w:szCs w:val="32"/>
        </w:rPr>
        <w:t>乳制品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抽检依据为《食品安全国家标准 食品添加剂使用标准》（GB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2014）、《食品安全国家标准 食品中真菌毒素限量》（GB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2011，样品生产日期在2017年9月17日之前）、《食品安全国家标准 食品中真菌毒素限量》〔GB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lastRenderedPageBreak/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2017，样品生产日期在2017年9月17日（含）之后〕、《食品安全国家标准 食品中污染物限量》（GB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2012，样品生产日期在2017年9月17日前）、《食品安全国家标准 食品中污染物限量》〔GB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2017，样品生产日期在2017年9月17日（含）之后〕、《食品安全国家标准 巴氏杀菌乳》（GB 19645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2010）、《食品安全国家标准 灭菌乳》（GB 25190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2010）、《食品安全国家标准 调制乳》（GB 25191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2010）、《食品安全国家标准 发酵乳》（GB 19302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2010）、《食品安全国家标准 乳粉》（GB 19644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2010）、</w:t>
      </w:r>
      <w:r w:rsidRPr="00ED5565">
        <w:rPr>
          <w:rFonts w:ascii="仿宋" w:eastAsia="仿宋" w:hAnsi="仿宋" w:cs="Times New Roman"/>
          <w:color w:val="000000" w:themeColor="text1"/>
          <w:sz w:val="32"/>
          <w:szCs w:val="32"/>
        </w:rPr>
        <w:t>《关于三聚氰胺在食品中的限量值的公告》（卫生部、工业和信息化部、农业部、工商总局、质检总局公告2011年第10号）</w:t>
      </w:r>
      <w:r w:rsidRPr="00ED5565">
        <w:rPr>
          <w:rFonts w:ascii="仿宋" w:eastAsia="仿宋" w:hAnsi="仿宋" w:cs="Times New Roman"/>
          <w:sz w:val="32"/>
          <w:szCs w:val="32"/>
        </w:rPr>
        <w:t>、《动物性食品中兽药最高残留限量》（农业部公告第235号）等标准及产品明示标准和指标的要求。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（二）检验项目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1.巴氏杀菌乳的检验项目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包括蛋白质、酸度、铅(以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计)、总砷(以As计)、总汞(以Hg计)、铬(以Cr计)、黄曲霉毒素M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、菌落总数、大肠菌群、金黄色葡萄球菌、沙门氏菌、三聚氰胺、地塞米松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2.灭菌乳检验项目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包括脂肪、蛋白质、非脂乳固体、酸度、铅(以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计)、总砷(以As计)、总汞(以Hg计)、铬(以Cr计)、黄曲霉毒素M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、商业无菌、三聚氰胺、地塞米松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lastRenderedPageBreak/>
        <w:t>3.调制乳检验项目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包括脂肪、蛋白质、铅(以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计)、总砷(以As计)、总汞(以Hg计)、铬(以Cr计)、黄曲霉毒素M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、菌落总数、大肠菌群、金黄色葡萄球菌、沙门氏菌、商业无菌、三聚氰胺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4.发酵乳检验项目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包括脂肪、蛋白质、非脂乳固体、酸度、铅(以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计)、总砷(以As计)、总汞(以Hg计)、铬(以Cr计)、黄曲霉毒素M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、大肠菌群、金黄色葡萄球菌、沙门氏菌、酵母、霉菌、乳酸菌数、三聚氰胺、山梨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钾盐(以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山梨酸计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)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5.乳粉检验项目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包括蛋白质、脂肪、水分、铅(以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计)、总砷(以As计)、铬(以Cr计)、亚硝酸盐(以NaNO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 w:rsidRPr="00ED5565">
        <w:rPr>
          <w:rFonts w:ascii="仿宋" w:eastAsia="仿宋" w:hAnsi="仿宋" w:cs="Times New Roman"/>
          <w:sz w:val="32"/>
          <w:szCs w:val="32"/>
        </w:rPr>
        <w:t>计)、黄曲霉毒素M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、菌落总数、大肠菌群、金黄色葡萄球菌、沙门氏菌、三聚氰胺</w:t>
      </w:r>
      <w:r w:rsidRPr="00ED556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6.奶片、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奶条检验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项目</w:t>
      </w:r>
      <w:r w:rsidRPr="00ED5565">
        <w:rPr>
          <w:rFonts w:ascii="仿宋" w:eastAsia="仿宋" w:hAnsi="仿宋" w:cs="Times New Roman" w:hint="eastAsia"/>
          <w:sz w:val="32"/>
          <w:szCs w:val="32"/>
        </w:rPr>
        <w:t>，</w:t>
      </w:r>
      <w:r w:rsidRPr="00ED5565">
        <w:rPr>
          <w:rFonts w:ascii="仿宋" w:eastAsia="仿宋" w:hAnsi="仿宋" w:cs="Times New Roman"/>
          <w:sz w:val="32"/>
          <w:szCs w:val="32"/>
        </w:rPr>
        <w:t>包括铅（以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计）、黄曲霉毒素M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、三聚氰胺。</w:t>
      </w:r>
    </w:p>
    <w:p w:rsidR="00697138" w:rsidRPr="00697138" w:rsidRDefault="00697138" w:rsidP="00697138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7138">
        <w:rPr>
          <w:rFonts w:ascii="仿宋" w:eastAsia="仿宋" w:hAnsi="仿宋" w:cs="Times New Roman" w:hint="eastAsia"/>
          <w:b/>
          <w:sz w:val="32"/>
          <w:szCs w:val="32"/>
        </w:rPr>
        <w:t>五、</w:t>
      </w:r>
      <w:r w:rsidRPr="00697138">
        <w:rPr>
          <w:rFonts w:ascii="仿宋" w:eastAsia="仿宋" w:hAnsi="仿宋" w:hint="eastAsia"/>
          <w:b/>
          <w:sz w:val="32"/>
          <w:szCs w:val="32"/>
        </w:rPr>
        <w:t>酒类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抽检依据为《食品安全国家标准蒸馏酒及其配制酒》（</w:t>
      </w:r>
      <w:r w:rsidRPr="00ED5565">
        <w:rPr>
          <w:rFonts w:ascii="仿宋" w:eastAsia="仿宋" w:hAnsi="仿宋"/>
          <w:sz w:val="32"/>
          <w:szCs w:val="32"/>
        </w:rPr>
        <w:t>GB 2757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）、《发酵酒卫生标准》（</w:t>
      </w:r>
      <w:r w:rsidRPr="00ED5565">
        <w:rPr>
          <w:rFonts w:ascii="仿宋" w:eastAsia="仿宋" w:hAnsi="仿宋"/>
          <w:sz w:val="32"/>
          <w:szCs w:val="32"/>
        </w:rPr>
        <w:t>GB 2758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2005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2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日之前）、《食品安全国家标准发酵酒及其配制酒》〔</w:t>
      </w:r>
      <w:r w:rsidRPr="00ED5565">
        <w:rPr>
          <w:rFonts w:ascii="仿宋" w:eastAsia="仿宋" w:hAnsi="仿宋"/>
          <w:sz w:val="32"/>
          <w:szCs w:val="32"/>
        </w:rPr>
        <w:t>GB 2758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2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月</w:t>
      </w:r>
      <w:r w:rsidRPr="00ED5565">
        <w:rPr>
          <w:rFonts w:ascii="仿宋" w:eastAsia="仿宋" w:hAnsi="仿宋"/>
          <w:sz w:val="32"/>
          <w:szCs w:val="32"/>
        </w:rPr>
        <w:t>1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日（含）之后〕、《食品安全国家标准食品添加剂使用标准》（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5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24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日之前）、《食品安全国家标准食品添加剂使用标准》〔</w:t>
      </w:r>
      <w:r w:rsidRPr="00ED5565">
        <w:rPr>
          <w:rFonts w:ascii="仿宋" w:eastAsia="仿宋" w:hAnsi="仿宋"/>
          <w:sz w:val="32"/>
          <w:szCs w:val="32"/>
        </w:rPr>
        <w:t>GB 2760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2015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5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24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日（含）之后〕、《食品安全国家标准食品中真菌毒素限量》（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日之前）、《食品安全国家标准食品中真菌毒素限量》〔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日（含）之后〕、《啤酒》（</w:t>
      </w:r>
      <w:r w:rsidRPr="00ED5565">
        <w:rPr>
          <w:rFonts w:ascii="仿宋" w:eastAsia="仿宋" w:hAnsi="仿宋"/>
          <w:sz w:val="32"/>
          <w:szCs w:val="32"/>
        </w:rPr>
        <w:t>GB/T 4927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2008</w:t>
      </w:r>
      <w:r w:rsidRPr="00ED5565">
        <w:rPr>
          <w:rFonts w:ascii="仿宋" w:eastAsia="仿宋" w:hAnsi="仿宋" w:hint="eastAsia"/>
          <w:sz w:val="32"/>
          <w:szCs w:val="32"/>
        </w:rPr>
        <w:t>）、《葡萄酒》（</w:t>
      </w:r>
      <w:r w:rsidRPr="00ED5565">
        <w:rPr>
          <w:rFonts w:ascii="仿宋" w:eastAsia="仿宋" w:hAnsi="仿宋"/>
          <w:sz w:val="32"/>
          <w:szCs w:val="32"/>
        </w:rPr>
        <w:t>GB/T 15037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2006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1.</w:t>
      </w:r>
      <w:r w:rsidRPr="00ED5565">
        <w:rPr>
          <w:rFonts w:ascii="仿宋" w:eastAsia="仿宋" w:hAnsi="仿宋" w:hint="eastAsia"/>
          <w:sz w:val="32"/>
          <w:szCs w:val="32"/>
        </w:rPr>
        <w:t>白酒、白酒（液态）、白酒（原酒）检验项目，包括酒精度、铅（以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计）、甲醇、氰化物（以</w:t>
      </w:r>
      <w:r w:rsidRPr="00ED5565">
        <w:rPr>
          <w:rFonts w:ascii="仿宋" w:eastAsia="仿宋" w:hAnsi="仿宋"/>
          <w:sz w:val="32"/>
          <w:szCs w:val="32"/>
        </w:rPr>
        <w:t>HCN</w:t>
      </w:r>
      <w:r w:rsidRPr="00ED5565">
        <w:rPr>
          <w:rFonts w:ascii="仿宋" w:eastAsia="仿宋" w:hAnsi="仿宋" w:hint="eastAsia"/>
          <w:sz w:val="32"/>
          <w:szCs w:val="32"/>
        </w:rPr>
        <w:t>计）、糖精钠（以糖精计）、甜蜜素（以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2.</w:t>
      </w:r>
      <w:r w:rsidRPr="00ED5565">
        <w:rPr>
          <w:rFonts w:ascii="仿宋" w:eastAsia="仿宋" w:hAnsi="仿宋" w:hint="eastAsia"/>
          <w:sz w:val="32"/>
          <w:szCs w:val="32"/>
        </w:rPr>
        <w:t>葡萄酒检验项目，包括酒精度、铅（以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赭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曲霉毒素</w:t>
      </w:r>
      <w:r w:rsidRPr="00ED5565">
        <w:rPr>
          <w:rFonts w:ascii="仿宋" w:eastAsia="仿宋" w:hAnsi="仿宋"/>
          <w:sz w:val="32"/>
          <w:szCs w:val="32"/>
        </w:rPr>
        <w:t>A</w:t>
      </w:r>
      <w:r w:rsidRPr="00ED5565">
        <w:rPr>
          <w:rFonts w:ascii="仿宋" w:eastAsia="仿宋" w:hAnsi="仿宋" w:hint="eastAsia"/>
          <w:sz w:val="32"/>
          <w:szCs w:val="32"/>
        </w:rPr>
        <w:t>、甲醇、苯甲酸及其钠盐（以苯甲酸计）、山梨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钾盐（以山梨酸计）、脱氢乙酸及其钠盐（以脱氢乙酸计）、纳他霉素、二氧化硫残留量、糖精钠（以糖精计）、甜蜜素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计）、三氯蔗糖。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3.</w:t>
      </w:r>
      <w:r w:rsidRPr="00ED5565">
        <w:rPr>
          <w:rFonts w:ascii="仿宋" w:eastAsia="仿宋" w:hAnsi="仿宋" w:hint="eastAsia"/>
          <w:sz w:val="32"/>
          <w:szCs w:val="32"/>
        </w:rPr>
        <w:t>啤酒检验项目，包括酒精度、铅（以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计）、甲醛、二氧化硫残留量、糖精钠（以糖精计）、警示语标注（限玻璃瓶装啤酒检测）。</w:t>
      </w:r>
    </w:p>
    <w:p w:rsidR="00697138" w:rsidRPr="00ED5565" w:rsidRDefault="00697138" w:rsidP="00697138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4.</w:t>
      </w:r>
      <w:r w:rsidRPr="00ED5565">
        <w:rPr>
          <w:rFonts w:ascii="仿宋" w:eastAsia="仿宋" w:hAnsi="仿宋" w:hint="eastAsia"/>
          <w:sz w:val="32"/>
          <w:szCs w:val="32"/>
        </w:rPr>
        <w:t>以蒸馏酒及食用酒精为酒基的配制酒检验项目，包括酒精度、铅（以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计）、甲醇、氰化物（以</w:t>
      </w:r>
      <w:r w:rsidRPr="00ED5565">
        <w:rPr>
          <w:rFonts w:ascii="仿宋" w:eastAsia="仿宋" w:hAnsi="仿宋"/>
          <w:sz w:val="32"/>
          <w:szCs w:val="32"/>
        </w:rPr>
        <w:t>HCN</w:t>
      </w:r>
      <w:r w:rsidRPr="00ED5565">
        <w:rPr>
          <w:rFonts w:ascii="仿宋" w:eastAsia="仿宋" w:hAnsi="仿宋" w:hint="eastAsia"/>
          <w:sz w:val="32"/>
          <w:szCs w:val="32"/>
        </w:rPr>
        <w:t>计）、二氧化硫残留量、糖精钠（以糖精计）、甜蜜素（以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计）、合成着色剂（柠檬黄、日落黄、胭脂红、苋菜红、亮蓝、新红、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藓红）。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5.</w:t>
      </w:r>
      <w:r w:rsidRPr="00ED5565">
        <w:rPr>
          <w:rFonts w:ascii="仿宋" w:eastAsia="仿宋" w:hAnsi="仿宋" w:hint="eastAsia"/>
          <w:sz w:val="32"/>
          <w:szCs w:val="32"/>
        </w:rPr>
        <w:t>果酒检验项目，包括酒精度、铅（以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计）、展青霉素、苯甲酸及其钠盐（以苯甲酸计）、山梨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钾盐（以山梨酸计）、脱氢乙酸及其钠盐（以脱氢乙酸计）、纳他霉素、二氧化硫残留量、糖精钠（以糖精计）、三氯蔗糖。</w:t>
      </w:r>
    </w:p>
    <w:p w:rsidR="00697138" w:rsidRPr="00ED5565" w:rsidRDefault="00697138" w:rsidP="00697138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/>
          <w:sz w:val="32"/>
          <w:szCs w:val="32"/>
        </w:rPr>
        <w:t>6.</w:t>
      </w:r>
      <w:r w:rsidRPr="00ED5565">
        <w:rPr>
          <w:rFonts w:ascii="仿宋" w:eastAsia="仿宋" w:hAnsi="仿宋" w:hint="eastAsia"/>
          <w:sz w:val="32"/>
          <w:szCs w:val="32"/>
        </w:rPr>
        <w:t>以发酵酒为酒基的配制酒检验项目，包括酒精度、铅（以</w:t>
      </w:r>
      <w:proofErr w:type="spellStart"/>
      <w:r w:rsidRPr="00ED5565">
        <w:rPr>
          <w:rFonts w:ascii="仿宋" w:eastAsia="仿宋" w:hAnsi="仿宋"/>
          <w:sz w:val="32"/>
          <w:szCs w:val="32"/>
        </w:rPr>
        <w:t>Pb</w:t>
      </w:r>
      <w:proofErr w:type="spellEnd"/>
      <w:r w:rsidRPr="00ED5565">
        <w:rPr>
          <w:rFonts w:ascii="仿宋" w:eastAsia="仿宋" w:hAnsi="仿宋" w:hint="eastAsia"/>
          <w:sz w:val="32"/>
          <w:szCs w:val="32"/>
        </w:rPr>
        <w:t>计）、苯甲酸及其钠盐（以苯甲酸计）、山梨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钾盐（以山梨酸计）、二氧化硫残留量、糖精钠（以糖精计）、甜蜜素（以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计）、合成着色剂（柠檬黄、日落黄、胭脂红、苋菜红、亮蓝、新红、</w:t>
      </w:r>
      <w:proofErr w:type="gramStart"/>
      <w:r w:rsidRPr="00ED5565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Pr="00ED5565">
        <w:rPr>
          <w:rFonts w:ascii="仿宋" w:eastAsia="仿宋" w:hAnsi="仿宋" w:hint="eastAsia"/>
          <w:sz w:val="32"/>
          <w:szCs w:val="32"/>
        </w:rPr>
        <w:t>藓红）。</w:t>
      </w:r>
    </w:p>
    <w:p w:rsidR="00697138" w:rsidRPr="00350DAB" w:rsidRDefault="00697138" w:rsidP="00697138">
      <w:pPr>
        <w:spacing w:line="640" w:lineRule="exact"/>
        <w:ind w:firstLineChars="250" w:firstLine="80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六、</w:t>
      </w:r>
      <w:r w:rsidRPr="00350DAB">
        <w:rPr>
          <w:rFonts w:ascii="仿宋" w:eastAsia="仿宋" w:hAnsi="仿宋" w:hint="eastAsia"/>
          <w:b/>
          <w:color w:val="000000" w:themeColor="text1"/>
          <w:sz w:val="32"/>
          <w:szCs w:val="32"/>
        </w:rPr>
        <w:t>食用油、油脂及其制品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 食品中真菌毒素限量》</w:t>
      </w:r>
      <w:r w:rsidRPr="00ED5565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2011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日之前）、《食品安全国家标准 食品中真菌毒素限量》〔</w:t>
      </w:r>
      <w:r w:rsidRPr="00ED5565">
        <w:rPr>
          <w:rFonts w:ascii="仿宋" w:eastAsia="仿宋" w:hAnsi="仿宋"/>
          <w:sz w:val="32"/>
          <w:szCs w:val="32"/>
        </w:rPr>
        <w:t>GB 2761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日（含）之后〕、《食品安全国家标准 食品中污染物限量》（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2012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日前）、《食品安全国家标准 食品中污染物限量》〔</w:t>
      </w:r>
      <w:r w:rsidRPr="00ED5565">
        <w:rPr>
          <w:rFonts w:ascii="仿宋" w:eastAsia="仿宋" w:hAnsi="仿宋"/>
          <w:sz w:val="32"/>
          <w:szCs w:val="32"/>
        </w:rPr>
        <w:t>GB 2762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，样品生产日期在</w:t>
      </w:r>
      <w:r w:rsidRPr="00ED5565">
        <w:rPr>
          <w:rFonts w:ascii="仿宋" w:eastAsia="仿宋" w:hAnsi="仿宋"/>
          <w:sz w:val="32"/>
          <w:szCs w:val="32"/>
        </w:rPr>
        <w:t>2017</w:t>
      </w:r>
      <w:r w:rsidRPr="00ED5565">
        <w:rPr>
          <w:rFonts w:ascii="仿宋" w:eastAsia="仿宋" w:hAnsi="仿宋" w:hint="eastAsia"/>
          <w:sz w:val="32"/>
          <w:szCs w:val="32"/>
        </w:rPr>
        <w:t>年</w:t>
      </w:r>
      <w:r w:rsidRPr="00ED5565">
        <w:rPr>
          <w:rFonts w:ascii="仿宋" w:eastAsia="仿宋" w:hAnsi="仿宋"/>
          <w:sz w:val="32"/>
          <w:szCs w:val="32"/>
        </w:rPr>
        <w:t>9</w:t>
      </w:r>
      <w:r w:rsidRPr="00ED5565">
        <w:rPr>
          <w:rFonts w:ascii="仿宋" w:eastAsia="仿宋" w:hAnsi="仿宋" w:hint="eastAsia"/>
          <w:sz w:val="32"/>
          <w:szCs w:val="32"/>
        </w:rPr>
        <w:t>月</w:t>
      </w:r>
      <w:r w:rsidRPr="00ED5565">
        <w:rPr>
          <w:rFonts w:ascii="仿宋" w:eastAsia="仿宋" w:hAnsi="仿宋"/>
          <w:sz w:val="32"/>
          <w:szCs w:val="32"/>
        </w:rPr>
        <w:t>17</w:t>
      </w:r>
      <w:r w:rsidRPr="00ED5565">
        <w:rPr>
          <w:rFonts w:ascii="仿宋" w:eastAsia="仿宋" w:hAnsi="仿宋" w:hint="eastAsia"/>
          <w:sz w:val="32"/>
          <w:szCs w:val="32"/>
        </w:rPr>
        <w:t>日（含）之后〕、《食用植物油卫生标准》（</w:t>
      </w:r>
      <w:r w:rsidRPr="00ED5565">
        <w:rPr>
          <w:rFonts w:ascii="仿宋" w:eastAsia="仿宋" w:hAnsi="仿宋"/>
          <w:sz w:val="32"/>
          <w:szCs w:val="32"/>
        </w:rPr>
        <w:t>GB 2716</w:t>
      </w:r>
      <w:r w:rsidRPr="00ED5565">
        <w:rPr>
          <w:rFonts w:ascii="仿宋" w:eastAsia="仿宋" w:hAnsi="仿宋" w:hint="eastAsia"/>
          <w:sz w:val="32"/>
          <w:szCs w:val="32"/>
        </w:rPr>
        <w:t>—</w:t>
      </w:r>
      <w:r w:rsidRPr="00ED5565">
        <w:rPr>
          <w:rFonts w:ascii="仿宋" w:eastAsia="仿宋" w:hAnsi="仿宋"/>
          <w:sz w:val="32"/>
          <w:szCs w:val="32"/>
        </w:rPr>
        <w:t>2005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1.其他食用植物油（半精炼、全精炼）检验项目，包括酸值/酸价、过氧化值、总砷（以As计）、铅（以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计）、黄曲霉毒素B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、溶剂残留量、丁基羟基茴香醚（BHA）、二丁基羟基甲苯（BHT）、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（TBHQ）。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2.花生油检验项目，包括酸值/酸价、过氧化值、总砷（以As计）、铅（以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计）、黄曲霉毒素B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、溶剂残留量、丁基羟基茴香醚（BHA）、二丁基羟基甲苯（BHT）、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（TBHQ）。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3.玉米油检验项目，包括酸值/酸价、过氧化值、总砷（以As计）、铅（以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计）、黄曲霉毒素B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、溶剂残留量、丁基羟基茴香醚（BHA）、二丁基羟基甲苯（BHT）、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（TBHQ）。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lastRenderedPageBreak/>
        <w:t>4.芝麻油检验项目，包括酸值/酸价、过氧化值、总砷（以As计）、铅（以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计）、黄曲霉毒素B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/>
          <w:sz w:val="32"/>
          <w:szCs w:val="32"/>
        </w:rPr>
        <w:t>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、溶剂残留量、丁基羟基茴香醚（BHA）、二丁基羟基甲苯（BHT）、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（TBHQ）。</w:t>
      </w:r>
    </w:p>
    <w:p w:rsidR="00697138" w:rsidRPr="00ED5565" w:rsidRDefault="00697138" w:rsidP="00697138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 xml:space="preserve">      5.食用动物油脂检验项目，包括酸价、过氧化值、丙二醛、总砷（以As计）、铅（以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计）、苯并［a］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、丁基羟基茴香醚（BHA）、二丁基羟基甲苯（BHT）、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（TBHQ）。</w:t>
      </w:r>
    </w:p>
    <w:p w:rsidR="00697138" w:rsidRPr="00ED5565" w:rsidRDefault="00697138" w:rsidP="00697138">
      <w:pPr>
        <w:spacing w:line="64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D5565">
        <w:rPr>
          <w:rFonts w:ascii="仿宋" w:eastAsia="仿宋" w:hAnsi="仿宋" w:cs="Times New Roman"/>
          <w:kern w:val="0"/>
          <w:sz w:val="32"/>
          <w:szCs w:val="32"/>
        </w:rPr>
        <w:t>6.食用油脂制品检验项目，包括酸价（以脂肪计）、过氧化值（以脂肪计）、总砷（以As计）、铅（以</w:t>
      </w:r>
      <w:proofErr w:type="spellStart"/>
      <w:r w:rsidRPr="00ED5565">
        <w:rPr>
          <w:rFonts w:ascii="仿宋" w:eastAsia="仿宋" w:hAnsi="仿宋" w:cs="Times New Roman"/>
          <w:kern w:val="0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kern w:val="0"/>
          <w:sz w:val="32"/>
          <w:szCs w:val="32"/>
        </w:rPr>
        <w:t>计）、镍（以Ni计）、苯并［a］</w:t>
      </w:r>
      <w:proofErr w:type="gramStart"/>
      <w:r w:rsidRPr="00ED5565">
        <w:rPr>
          <w:rFonts w:ascii="仿宋" w:eastAsia="仿宋" w:hAnsi="仿宋" w:cs="Times New Roman"/>
          <w:kern w:val="0"/>
          <w:sz w:val="32"/>
          <w:szCs w:val="32"/>
        </w:rPr>
        <w:t>芘</w:t>
      </w:r>
      <w:proofErr w:type="gramEnd"/>
      <w:r w:rsidRPr="00ED5565">
        <w:rPr>
          <w:rFonts w:ascii="仿宋" w:eastAsia="仿宋" w:hAnsi="仿宋" w:cs="Times New Roman"/>
          <w:kern w:val="0"/>
          <w:sz w:val="32"/>
          <w:szCs w:val="32"/>
        </w:rPr>
        <w:t>、丁基羟基茴香醚（BHA）（以油脂中的含量计）、二丁基羟基甲苯（BHT）（以油脂中的含量计）、</w:t>
      </w:r>
      <w:proofErr w:type="gramStart"/>
      <w:r w:rsidRPr="00ED5565">
        <w:rPr>
          <w:rFonts w:ascii="仿宋" w:eastAsia="仿宋" w:hAnsi="仿宋" w:cs="Times New Roman"/>
          <w:kern w:val="0"/>
          <w:sz w:val="32"/>
          <w:szCs w:val="32"/>
        </w:rPr>
        <w:t>特</w:t>
      </w:r>
      <w:proofErr w:type="gramEnd"/>
      <w:r w:rsidRPr="00ED5565">
        <w:rPr>
          <w:rFonts w:ascii="仿宋" w:eastAsia="仿宋" w:hAnsi="仿宋" w:cs="Times New Roman"/>
          <w:kern w:val="0"/>
          <w:sz w:val="32"/>
          <w:szCs w:val="32"/>
        </w:rPr>
        <w:t>丁基对苯二</w:t>
      </w:r>
      <w:proofErr w:type="gramStart"/>
      <w:r w:rsidRPr="00ED5565">
        <w:rPr>
          <w:rFonts w:ascii="仿宋" w:eastAsia="仿宋" w:hAnsi="仿宋" w:cs="Times New Roman"/>
          <w:kern w:val="0"/>
          <w:sz w:val="32"/>
          <w:szCs w:val="32"/>
        </w:rPr>
        <w:t>酚</w:t>
      </w:r>
      <w:proofErr w:type="gramEnd"/>
      <w:r w:rsidRPr="00ED5565">
        <w:rPr>
          <w:rFonts w:ascii="仿宋" w:eastAsia="仿宋" w:hAnsi="仿宋" w:cs="Times New Roman"/>
          <w:kern w:val="0"/>
          <w:sz w:val="32"/>
          <w:szCs w:val="32"/>
        </w:rPr>
        <w:t>（TBHQ）（以油脂中的含量计）。</w:t>
      </w:r>
    </w:p>
    <w:p w:rsidR="00DA6412" w:rsidRPr="00ED5565" w:rsidRDefault="00697138" w:rsidP="00DA6412">
      <w:pPr>
        <w:spacing w:line="60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七、</w:t>
      </w:r>
      <w:r w:rsidR="00DA6412" w:rsidRPr="00ED5565">
        <w:rPr>
          <w:rFonts w:ascii="仿宋" w:eastAsia="仿宋" w:hAnsi="仿宋" w:hint="eastAsia"/>
          <w:b/>
          <w:sz w:val="32"/>
          <w:szCs w:val="32"/>
        </w:rPr>
        <w:t>薯类和膨化食品</w:t>
      </w:r>
    </w:p>
    <w:p w:rsidR="00DA6412" w:rsidRPr="00ED5565" w:rsidRDefault="00DA6412" w:rsidP="00DA641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DA6412" w:rsidRPr="00ED5565" w:rsidRDefault="00DA6412" w:rsidP="00DA641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抽检依据为《食品安全国家标准 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GB2760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、《食品安全国家标准食品中真菌毒素限量》（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2011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/>
          <w:kern w:val="0"/>
          <w:sz w:val="32"/>
          <w:szCs w:val="32"/>
        </w:rPr>
        <w:t>2017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ED5565">
        <w:rPr>
          <w:rFonts w:ascii="仿宋" w:eastAsia="仿宋" w:hAnsi="仿宋"/>
          <w:kern w:val="0"/>
          <w:sz w:val="32"/>
          <w:szCs w:val="32"/>
        </w:rPr>
        <w:t>9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ED5565">
        <w:rPr>
          <w:rFonts w:ascii="仿宋" w:eastAsia="仿宋" w:hAnsi="仿宋"/>
          <w:kern w:val="0"/>
          <w:sz w:val="32"/>
          <w:szCs w:val="32"/>
        </w:rPr>
        <w:t>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日之前）、《食品安全国家标准食品中真菌毒素限量》〔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GB 2761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日（含）之后〕、《食品安全国家标准食品中污染物限量》（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2012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lastRenderedPageBreak/>
        <w:t>样品生产日期在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日之前）、《食品安全国家标准食品中污染物限量》〔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，样品生产日期在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9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ED5565">
        <w:rPr>
          <w:rFonts w:ascii="仿宋" w:eastAsia="仿宋" w:hAnsi="仿宋" w:cs="Times New Roman"/>
          <w:kern w:val="0"/>
          <w:sz w:val="32"/>
          <w:szCs w:val="32"/>
        </w:rPr>
        <w:t>17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日（含）之后〕、</w:t>
      </w:r>
      <w:r w:rsidRPr="00ED5565">
        <w:rPr>
          <w:rFonts w:ascii="仿宋" w:eastAsia="仿宋" w:hAnsi="仿宋" w:hint="eastAsia"/>
          <w:sz w:val="32"/>
          <w:szCs w:val="32"/>
        </w:rPr>
        <w:t>《食品安全国家标准 膨化食品》（</w:t>
      </w:r>
      <w:r w:rsidRPr="00ED5565">
        <w:rPr>
          <w:rFonts w:ascii="仿宋" w:eastAsia="仿宋" w:hAnsi="仿宋" w:cs="Times New Roman"/>
          <w:sz w:val="32"/>
          <w:szCs w:val="32"/>
        </w:rPr>
        <w:t>GB 17401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hint="eastAsia"/>
          <w:sz w:val="32"/>
          <w:szCs w:val="32"/>
        </w:rPr>
        <w:t>）</w:t>
      </w:r>
      <w:r w:rsidRPr="00ED5565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hint="eastAsia"/>
          <w:sz w:val="32"/>
          <w:szCs w:val="32"/>
        </w:rPr>
        <w:t>《食品安全国家标准 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color w:val="000000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DA6412" w:rsidRPr="00ED5565" w:rsidRDefault="00DA6412" w:rsidP="00DA641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（二）检验项目</w:t>
      </w:r>
    </w:p>
    <w:p w:rsidR="00DA6412" w:rsidRPr="00ED5565" w:rsidRDefault="00DA6412" w:rsidP="00DA641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1.</w:t>
      </w:r>
      <w:r w:rsidRPr="00ED5565">
        <w:rPr>
          <w:rFonts w:ascii="仿宋" w:eastAsia="仿宋" w:hAnsi="仿宋" w:cs="Times New Roman" w:hint="eastAsia"/>
          <w:sz w:val="32"/>
          <w:szCs w:val="32"/>
        </w:rPr>
        <w:t>含油型膨化食品和非含油型膨化食品检验项目，包括水分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酸价（以脂肪计）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过氧化值（以脂肪计）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糖精钠（以糖精计）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苯甲酸及其钠盐（以苯甲酸计）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黄曲霉毒素</w:t>
      </w:r>
      <w:r w:rsidRPr="00ED5565">
        <w:rPr>
          <w:rFonts w:ascii="仿宋" w:eastAsia="仿宋" w:hAnsi="仿宋" w:cs="Times New Roman"/>
          <w:sz w:val="32"/>
          <w:szCs w:val="32"/>
        </w:rPr>
        <w:t>B</w:t>
      </w:r>
      <w:r w:rsidRPr="00ED5565"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菌落总数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大肠菌群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沙门氏菌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金黄色葡萄球菌。</w:t>
      </w:r>
    </w:p>
    <w:p w:rsidR="00DA6412" w:rsidRPr="00ED5565" w:rsidRDefault="00DA6412" w:rsidP="00DA641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2.</w:t>
      </w:r>
      <w:r w:rsidRPr="00ED5565">
        <w:rPr>
          <w:rFonts w:ascii="仿宋" w:eastAsia="仿宋" w:hAnsi="仿宋" w:cs="Times New Roman" w:hint="eastAsia"/>
          <w:sz w:val="32"/>
          <w:szCs w:val="32"/>
        </w:rPr>
        <w:t>干制薯类（马铃薯片）检验项目，包括酸价（以脂肪计）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过氧化值（以脂肪计）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糖精钠（以糖精计）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苯甲酸及其钠盐（以苯甲酸计）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山梨</w:t>
      </w:r>
      <w:proofErr w:type="gramStart"/>
      <w:r w:rsidRPr="00ED5565">
        <w:rPr>
          <w:rFonts w:ascii="仿宋" w:eastAsia="仿宋" w:hAnsi="仿宋" w:cs="Times New Roman" w:hint="eastAsia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 w:hint="eastAsia"/>
          <w:sz w:val="32"/>
          <w:szCs w:val="32"/>
        </w:rPr>
        <w:t>钾盐（以山梨酸计）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 w:hint="eastAsia"/>
          <w:sz w:val="32"/>
          <w:szCs w:val="32"/>
        </w:rPr>
        <w:t>计）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菌落总数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大肠菌群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沙门氏菌</w:t>
      </w:r>
      <w:r w:rsidRPr="00ED5565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ED5565">
        <w:rPr>
          <w:rFonts w:ascii="仿宋" w:eastAsia="仿宋" w:hAnsi="仿宋" w:cs="Times New Roman" w:hint="eastAsia"/>
          <w:sz w:val="32"/>
          <w:szCs w:val="32"/>
        </w:rPr>
        <w:t>金黄色葡萄球菌。</w:t>
      </w:r>
    </w:p>
    <w:p w:rsidR="0087507D" w:rsidRPr="00DA6412" w:rsidRDefault="0087507D" w:rsidP="00697138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751CC" w:rsidRPr="009C6322" w:rsidRDefault="001751CC" w:rsidP="009C6322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1751CC" w:rsidRPr="009C6322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C1" w:rsidRDefault="009E5BC1" w:rsidP="004B58E2">
      <w:r>
        <w:separator/>
      </w:r>
    </w:p>
  </w:endnote>
  <w:endnote w:type="continuationSeparator" w:id="0">
    <w:p w:rsidR="009E5BC1" w:rsidRDefault="009E5BC1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0963A8">
        <w:pPr>
          <w:pStyle w:val="a4"/>
          <w:jc w:val="center"/>
        </w:pPr>
        <w:fldSimple w:instr=" PAGE   \* MERGEFORMAT ">
          <w:r w:rsidR="00DA6412" w:rsidRPr="00DA6412">
            <w:rPr>
              <w:noProof/>
              <w:lang w:val="zh-CN"/>
            </w:rPr>
            <w:t>12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C1" w:rsidRDefault="009E5BC1" w:rsidP="004B58E2">
      <w:r>
        <w:separator/>
      </w:r>
    </w:p>
  </w:footnote>
  <w:footnote w:type="continuationSeparator" w:id="0">
    <w:p w:rsidR="009E5BC1" w:rsidRDefault="009E5BC1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122CCA"/>
    <w:rsid w:val="001240DB"/>
    <w:rsid w:val="001751CC"/>
    <w:rsid w:val="00225132"/>
    <w:rsid w:val="003030CD"/>
    <w:rsid w:val="00317398"/>
    <w:rsid w:val="00350DAB"/>
    <w:rsid w:val="003C4C6F"/>
    <w:rsid w:val="00444D38"/>
    <w:rsid w:val="00466002"/>
    <w:rsid w:val="004B58E2"/>
    <w:rsid w:val="00502C37"/>
    <w:rsid w:val="00564D80"/>
    <w:rsid w:val="005A0301"/>
    <w:rsid w:val="005D5D82"/>
    <w:rsid w:val="0068011C"/>
    <w:rsid w:val="00697138"/>
    <w:rsid w:val="006F3FCB"/>
    <w:rsid w:val="007314E7"/>
    <w:rsid w:val="00740354"/>
    <w:rsid w:val="007B6696"/>
    <w:rsid w:val="007D34CD"/>
    <w:rsid w:val="007F6165"/>
    <w:rsid w:val="00860DF0"/>
    <w:rsid w:val="00861C11"/>
    <w:rsid w:val="0087507D"/>
    <w:rsid w:val="00886334"/>
    <w:rsid w:val="00906CB5"/>
    <w:rsid w:val="009A41AC"/>
    <w:rsid w:val="009C6322"/>
    <w:rsid w:val="009E5BC1"/>
    <w:rsid w:val="00A17E89"/>
    <w:rsid w:val="00A640A7"/>
    <w:rsid w:val="00A80F31"/>
    <w:rsid w:val="00AF22E1"/>
    <w:rsid w:val="00B1621A"/>
    <w:rsid w:val="00B41D34"/>
    <w:rsid w:val="00C36F68"/>
    <w:rsid w:val="00C66957"/>
    <w:rsid w:val="00CF78EB"/>
    <w:rsid w:val="00D000B9"/>
    <w:rsid w:val="00D102D6"/>
    <w:rsid w:val="00D33471"/>
    <w:rsid w:val="00D4448F"/>
    <w:rsid w:val="00DA43C4"/>
    <w:rsid w:val="00DA6412"/>
    <w:rsid w:val="00E850C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968</Words>
  <Characters>5520</Characters>
  <Application>Microsoft Office Word</Application>
  <DocSecurity>0</DocSecurity>
  <Lines>46</Lines>
  <Paragraphs>12</Paragraphs>
  <ScaleCrop>false</ScaleCrop>
  <Company>Lenovo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27</cp:revision>
  <dcterms:created xsi:type="dcterms:W3CDTF">2019-07-02T01:34:00Z</dcterms:created>
  <dcterms:modified xsi:type="dcterms:W3CDTF">2019-08-15T06:56:00Z</dcterms:modified>
</cp:coreProperties>
</file>