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51" w:rsidRDefault="003D4FC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4C1B51" w:rsidRDefault="003D4FC9">
      <w:pPr>
        <w:spacing w:before="140" w:after="140" w:line="480" w:lineRule="auto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Theme="majorEastAsia" w:cstheme="majorEastAsia" w:hint="eastAsia"/>
          <w:sz w:val="44"/>
          <w:szCs w:val="44"/>
        </w:rPr>
        <w:t>部分不合格项目的小知识</w:t>
      </w:r>
    </w:p>
    <w:p w:rsidR="004C1B51" w:rsidRDefault="008E0CF1" w:rsidP="008207B3">
      <w:pPr>
        <w:spacing w:line="64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</w:t>
      </w:r>
      <w:r w:rsidR="003D4FC9" w:rsidRPr="008207B3">
        <w:rPr>
          <w:rFonts w:eastAsia="黑体" w:hint="eastAsia"/>
          <w:sz w:val="32"/>
          <w:szCs w:val="32"/>
        </w:rPr>
        <w:t>、</w:t>
      </w:r>
      <w:r w:rsidR="005E59D1">
        <w:rPr>
          <w:rFonts w:eastAsia="黑体" w:hint="eastAsia"/>
          <w:sz w:val="32"/>
          <w:szCs w:val="32"/>
        </w:rPr>
        <w:t>酒精度</w:t>
      </w:r>
    </w:p>
    <w:p w:rsidR="007547CA" w:rsidRPr="007547CA" w:rsidRDefault="007547CA" w:rsidP="007547CA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80142">
        <w:rPr>
          <w:rFonts w:ascii="仿宋_GB2312" w:eastAsia="仿宋_GB2312" w:hint="eastAsia"/>
          <w:sz w:val="32"/>
          <w:szCs w:val="32"/>
        </w:rPr>
        <w:t>酒精度是白酒的主要理化指标，能综合反映企业的生产水平，若酒精度含量不达标将直接影响白酒的品质和香型。</w:t>
      </w:r>
    </w:p>
    <w:p w:rsidR="005E59D1" w:rsidRDefault="008E0CF1" w:rsidP="008207B3">
      <w:pPr>
        <w:spacing w:line="640" w:lineRule="exact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二</w:t>
      </w:r>
      <w:r w:rsidR="005E59D1">
        <w:rPr>
          <w:rFonts w:eastAsia="黑体" w:hint="eastAsia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大肠菌群</w:t>
      </w:r>
    </w:p>
    <w:p w:rsidR="00EB544B" w:rsidRPr="00EB544B" w:rsidRDefault="003D2C12" w:rsidP="00EB544B">
      <w:pPr>
        <w:spacing w:line="640" w:lineRule="exact"/>
        <w:ind w:firstLineChars="200" w:firstLine="640"/>
        <w:rPr>
          <w:rFonts w:ascii="仿宋" w:eastAsia="仿宋" w:hAnsi="仿宋" w:cs="仿宋"/>
          <w:sz w:val="32"/>
          <w:szCs w:val="40"/>
        </w:rPr>
      </w:pPr>
      <w:r w:rsidRPr="00185AC2">
        <w:rPr>
          <w:rFonts w:ascii="仿宋" w:eastAsia="仿宋" w:hAnsi="仿宋" w:cs="仿宋" w:hint="eastAsia"/>
          <w:sz w:val="32"/>
          <w:szCs w:val="40"/>
        </w:rPr>
        <w:t>大肠菌群是食品污染常用指示菌之一。食品中大肠菌群</w:t>
      </w:r>
      <w:r>
        <w:rPr>
          <w:rFonts w:ascii="仿宋" w:eastAsia="仿宋" w:hAnsi="仿宋" w:cs="仿宋" w:hint="eastAsia"/>
          <w:sz w:val="32"/>
          <w:szCs w:val="40"/>
        </w:rPr>
        <w:t>超标</w:t>
      </w:r>
      <w:r w:rsidRPr="00185AC2">
        <w:rPr>
          <w:rFonts w:ascii="仿宋" w:eastAsia="仿宋" w:hAnsi="仿宋" w:cs="仿宋" w:hint="eastAsia"/>
          <w:sz w:val="32"/>
          <w:szCs w:val="40"/>
        </w:rPr>
        <w:t>，被致病菌污染的可能性较大</w:t>
      </w:r>
      <w:r>
        <w:rPr>
          <w:rFonts w:ascii="仿宋" w:eastAsia="仿宋" w:hAnsi="仿宋" w:cs="仿宋" w:hint="eastAsia"/>
          <w:sz w:val="32"/>
          <w:szCs w:val="40"/>
        </w:rPr>
        <w:t>，</w:t>
      </w:r>
      <w:r w:rsidRPr="00185AC2">
        <w:rPr>
          <w:rFonts w:ascii="仿宋" w:eastAsia="仿宋" w:hAnsi="仿宋" w:cs="仿宋" w:hint="eastAsia"/>
          <w:sz w:val="32"/>
          <w:szCs w:val="40"/>
        </w:rPr>
        <w:t>可能</w:t>
      </w:r>
      <w:r>
        <w:rPr>
          <w:rFonts w:ascii="仿宋" w:eastAsia="仿宋" w:hAnsi="仿宋" w:cs="仿宋" w:hint="eastAsia"/>
          <w:sz w:val="32"/>
          <w:szCs w:val="40"/>
        </w:rPr>
        <w:t>会引起腹泻、肠胃感染</w:t>
      </w:r>
      <w:r w:rsidRPr="00185AC2">
        <w:rPr>
          <w:rFonts w:ascii="仿宋" w:eastAsia="仿宋" w:hAnsi="仿宋" w:cs="仿宋" w:hint="eastAsia"/>
          <w:sz w:val="32"/>
          <w:szCs w:val="40"/>
        </w:rPr>
        <w:t>。食品中大肠菌群超标可能是产品原料、包材、生产人员、设备、环境受到污染或灭菌不彻底等</w:t>
      </w:r>
      <w:r>
        <w:rPr>
          <w:rFonts w:ascii="仿宋" w:eastAsia="仿宋" w:hAnsi="仿宋" w:cs="仿宋" w:hint="eastAsia"/>
          <w:sz w:val="32"/>
          <w:szCs w:val="40"/>
        </w:rPr>
        <w:t>原因</w:t>
      </w:r>
      <w:r>
        <w:rPr>
          <w:rFonts w:ascii="仿宋" w:eastAsia="仿宋" w:hAnsi="仿宋" w:cs="仿宋"/>
          <w:sz w:val="32"/>
          <w:szCs w:val="40"/>
        </w:rPr>
        <w:t>导致</w:t>
      </w:r>
      <w:r w:rsidRPr="00185AC2">
        <w:rPr>
          <w:rFonts w:ascii="仿宋" w:eastAsia="仿宋" w:hAnsi="仿宋" w:cs="仿宋" w:hint="eastAsia"/>
          <w:sz w:val="32"/>
          <w:szCs w:val="40"/>
        </w:rPr>
        <w:t>。</w:t>
      </w:r>
    </w:p>
    <w:p w:rsidR="007547CA" w:rsidRDefault="006E493E" w:rsidP="008207B3">
      <w:pPr>
        <w:spacing w:line="64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</w:t>
      </w:r>
      <w:bookmarkStart w:id="0" w:name="_GoBack"/>
      <w:bookmarkEnd w:id="0"/>
      <w:r w:rsidR="00524191">
        <w:rPr>
          <w:rFonts w:eastAsia="黑体" w:hint="eastAsia"/>
          <w:sz w:val="32"/>
          <w:szCs w:val="32"/>
        </w:rPr>
        <w:t>、</w:t>
      </w:r>
      <w:r w:rsidR="008E0CF1">
        <w:rPr>
          <w:rFonts w:eastAsia="黑体" w:hint="eastAsia"/>
          <w:sz w:val="32"/>
          <w:szCs w:val="32"/>
        </w:rPr>
        <w:t>酸价（以</w:t>
      </w:r>
      <w:r w:rsidR="008E0CF1">
        <w:rPr>
          <w:rFonts w:eastAsia="黑体"/>
          <w:sz w:val="32"/>
          <w:szCs w:val="32"/>
        </w:rPr>
        <w:t>脂肪计</w:t>
      </w:r>
      <w:r w:rsidR="008E0CF1">
        <w:rPr>
          <w:rFonts w:eastAsia="黑体" w:hint="eastAsia"/>
          <w:sz w:val="32"/>
          <w:szCs w:val="32"/>
        </w:rPr>
        <w:t>）</w:t>
      </w:r>
    </w:p>
    <w:p w:rsidR="007547CA" w:rsidRPr="007547CA" w:rsidRDefault="006E493E" w:rsidP="006E493E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 w:rsidRPr="006E493E">
        <w:rPr>
          <w:rFonts w:ascii="仿宋" w:eastAsia="仿宋" w:hAnsi="仿宋" w:cs="仿宋" w:hint="eastAsia"/>
          <w:sz w:val="32"/>
          <w:szCs w:val="40"/>
        </w:rPr>
        <w:t>酸价是脂肪中游离脂肪酸含量的标志，酸价越小，说明油脂质量越好，新鲜度和精炼程度越好。在一般情况下，酸价和过氧化值略有升高不会对人体的健康产生损害。但如</w:t>
      </w:r>
      <w:proofErr w:type="gramStart"/>
      <w:r w:rsidRPr="006E493E">
        <w:rPr>
          <w:rFonts w:ascii="仿宋" w:eastAsia="仿宋" w:hAnsi="仿宋" w:cs="仿宋" w:hint="eastAsia"/>
          <w:sz w:val="32"/>
          <w:szCs w:val="40"/>
        </w:rPr>
        <w:t>果酸价</w:t>
      </w:r>
      <w:proofErr w:type="gramEnd"/>
      <w:r w:rsidRPr="006E493E">
        <w:rPr>
          <w:rFonts w:ascii="仿宋" w:eastAsia="仿宋" w:hAnsi="仿宋" w:cs="仿宋" w:hint="eastAsia"/>
          <w:sz w:val="32"/>
          <w:szCs w:val="40"/>
        </w:rPr>
        <w:t>过高，则会导致人体肠胃不适、腹泻并损害肝脏。</w:t>
      </w:r>
    </w:p>
    <w:sectPr w:rsidR="007547CA" w:rsidRPr="00754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31F97"/>
    <w:multiLevelType w:val="multilevel"/>
    <w:tmpl w:val="75631F9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ED"/>
    <w:rsid w:val="00046FBD"/>
    <w:rsid w:val="00085FF8"/>
    <w:rsid w:val="000925E7"/>
    <w:rsid w:val="001012E8"/>
    <w:rsid w:val="00126F63"/>
    <w:rsid w:val="0018348D"/>
    <w:rsid w:val="001B2AD4"/>
    <w:rsid w:val="002136DD"/>
    <w:rsid w:val="002F208D"/>
    <w:rsid w:val="00336393"/>
    <w:rsid w:val="00375CC1"/>
    <w:rsid w:val="0039082E"/>
    <w:rsid w:val="003D2C12"/>
    <w:rsid w:val="003D4FC9"/>
    <w:rsid w:val="00494309"/>
    <w:rsid w:val="004B383D"/>
    <w:rsid w:val="004C1B51"/>
    <w:rsid w:val="00524191"/>
    <w:rsid w:val="00580142"/>
    <w:rsid w:val="00594F24"/>
    <w:rsid w:val="00596ACF"/>
    <w:rsid w:val="005E59D1"/>
    <w:rsid w:val="00601AEF"/>
    <w:rsid w:val="00686C72"/>
    <w:rsid w:val="006E16CF"/>
    <w:rsid w:val="006E493E"/>
    <w:rsid w:val="007547CA"/>
    <w:rsid w:val="007D2E66"/>
    <w:rsid w:val="00807427"/>
    <w:rsid w:val="0081476A"/>
    <w:rsid w:val="008207B3"/>
    <w:rsid w:val="008E0CF1"/>
    <w:rsid w:val="00953471"/>
    <w:rsid w:val="009730B7"/>
    <w:rsid w:val="00987DBE"/>
    <w:rsid w:val="00996B14"/>
    <w:rsid w:val="00A40F8D"/>
    <w:rsid w:val="00A92F96"/>
    <w:rsid w:val="00B01346"/>
    <w:rsid w:val="00B938DE"/>
    <w:rsid w:val="00BA493C"/>
    <w:rsid w:val="00BA4E56"/>
    <w:rsid w:val="00BB4BFA"/>
    <w:rsid w:val="00C50508"/>
    <w:rsid w:val="00C848E7"/>
    <w:rsid w:val="00C84BA1"/>
    <w:rsid w:val="00CA0BED"/>
    <w:rsid w:val="00D37B4A"/>
    <w:rsid w:val="00DC2FFB"/>
    <w:rsid w:val="00E2400A"/>
    <w:rsid w:val="00E32A48"/>
    <w:rsid w:val="00EB544B"/>
    <w:rsid w:val="00EE624C"/>
    <w:rsid w:val="00F544B4"/>
    <w:rsid w:val="00FA3CB8"/>
    <w:rsid w:val="00FE0161"/>
    <w:rsid w:val="14FA3598"/>
    <w:rsid w:val="3402659C"/>
    <w:rsid w:val="58B3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2AEF"/>
  <w15:docId w15:val="{8F6B22A6-75C7-4400-B6A5-0368B325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42</cp:revision>
  <cp:lastPrinted>2019-06-04T03:57:00Z</cp:lastPrinted>
  <dcterms:created xsi:type="dcterms:W3CDTF">2019-05-09T02:58:00Z</dcterms:created>
  <dcterms:modified xsi:type="dcterms:W3CDTF">2019-07-16T07:27:00Z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