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CE" w:rsidRDefault="00133DCE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133DCE" w:rsidRDefault="006979EE">
      <w:pPr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r>
        <w:rPr>
          <w:rFonts w:ascii="华文中宋" w:eastAsia="华文中宋" w:hAnsi="华文中宋" w:hint="eastAsia"/>
          <w:b/>
          <w:sz w:val="32"/>
          <w:szCs w:val="32"/>
        </w:rPr>
        <w:t>2</w:t>
      </w:r>
      <w:r>
        <w:rPr>
          <w:rFonts w:ascii="华文中宋" w:eastAsia="华文中宋" w:hAnsi="华文中宋"/>
          <w:b/>
          <w:sz w:val="32"/>
          <w:szCs w:val="32"/>
        </w:rPr>
        <w:t>019</w:t>
      </w:r>
      <w:r>
        <w:rPr>
          <w:rFonts w:ascii="华文中宋" w:eastAsia="华文中宋" w:hAnsi="华文中宋" w:hint="eastAsia"/>
          <w:b/>
          <w:sz w:val="32"/>
          <w:szCs w:val="32"/>
        </w:rPr>
        <w:t>年市内五区第一批次房地产开发企业</w:t>
      </w:r>
      <w:r>
        <w:rPr>
          <w:rFonts w:ascii="华文中宋" w:eastAsia="华文中宋" w:hAnsi="华文中宋" w:hint="eastAsia"/>
          <w:b/>
          <w:sz w:val="32"/>
          <w:szCs w:val="32"/>
        </w:rPr>
        <w:t>201</w:t>
      </w:r>
      <w:r>
        <w:rPr>
          <w:rFonts w:ascii="华文中宋" w:eastAsia="华文中宋" w:hAnsi="华文中宋"/>
          <w:b/>
          <w:sz w:val="32"/>
          <w:szCs w:val="32"/>
        </w:rPr>
        <w:t>8</w:t>
      </w:r>
      <w:r>
        <w:rPr>
          <w:rFonts w:ascii="华文中宋" w:eastAsia="华文中宋" w:hAnsi="华文中宋" w:hint="eastAsia"/>
          <w:b/>
          <w:sz w:val="32"/>
          <w:szCs w:val="32"/>
        </w:rPr>
        <w:t>年度资质核查结果公示表</w:t>
      </w:r>
    </w:p>
    <w:bookmarkEnd w:id="0"/>
    <w:p w:rsidR="00133DCE" w:rsidRDefault="00133DCE">
      <w:pPr>
        <w:jc w:val="left"/>
        <w:rPr>
          <w:rFonts w:ascii="华文中宋" w:eastAsia="华文中宋" w:hAnsi="华文中宋"/>
          <w:b/>
          <w:sz w:val="32"/>
          <w:szCs w:val="32"/>
        </w:rPr>
      </w:pPr>
    </w:p>
    <w:p w:rsidR="00133DCE" w:rsidRDefault="006979EE">
      <w:pPr>
        <w:jc w:val="left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芙蓉区：</w:t>
      </w:r>
      <w:r>
        <w:rPr>
          <w:rFonts w:ascii="华文中宋" w:eastAsia="华文中宋" w:hAnsi="华文中宋" w:hint="eastAsia"/>
          <w:b/>
          <w:sz w:val="32"/>
          <w:szCs w:val="32"/>
        </w:rPr>
        <w:t>1</w:t>
      </w:r>
      <w:r>
        <w:rPr>
          <w:rFonts w:ascii="华文中宋" w:eastAsia="华文中宋" w:hAnsi="华文中宋"/>
          <w:b/>
          <w:sz w:val="32"/>
          <w:szCs w:val="32"/>
        </w:rPr>
        <w:t>7</w:t>
      </w:r>
      <w:r>
        <w:rPr>
          <w:rFonts w:ascii="华文中宋" w:eastAsia="华文中宋" w:hAnsi="华文中宋" w:hint="eastAsia"/>
          <w:b/>
          <w:sz w:val="32"/>
          <w:szCs w:val="32"/>
        </w:rPr>
        <w:t>家</w:t>
      </w:r>
    </w:p>
    <w:tbl>
      <w:tblPr>
        <w:tblW w:w="8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449"/>
        <w:gridCol w:w="1051"/>
        <w:gridCol w:w="1425"/>
        <w:gridCol w:w="2220"/>
      </w:tblGrid>
      <w:tr w:rsidR="00133DCE">
        <w:trPr>
          <w:trHeight w:val="5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资质等级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33DCE">
        <w:trPr>
          <w:trHeight w:val="5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鑫长城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置业有限公司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肆级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湖南省嘉熙国际房地产开发有限公司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长沙鑫芙置业有限公司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肆级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湖南丰兴实业有限公司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肆级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湖南伟诚房地产开发有限公司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暂定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长沙市鹏跃房地产开发有限公司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湖南辰坤房地产开发有限公司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暂定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长沙凯通房地产有限公司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暂定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湖南芙蓉豪廷房地产开发有限责任公司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暂定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湖南铁银房地产开发有限公司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资质仅限于该公司项目扫尾</w:t>
            </w:r>
          </w:p>
        </w:tc>
      </w:tr>
      <w:tr w:rsidR="00133DCE">
        <w:trPr>
          <w:trHeight w:val="5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湖南建设集团有限公司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长沙铁路房地产开发有限公司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湖南省天心房地产开发有限责任公司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湖南湘环经济开发有限公司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资质仅限于该公司项目扫尾</w:t>
            </w:r>
          </w:p>
        </w:tc>
      </w:tr>
      <w:tr w:rsidR="00133DCE">
        <w:trPr>
          <w:trHeight w:val="5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湖南国发房地产开发有限责任公司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肆级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资质仅限于该公司项目扫尾</w:t>
            </w:r>
          </w:p>
        </w:tc>
      </w:tr>
      <w:tr w:rsidR="00133DCE">
        <w:trPr>
          <w:trHeight w:val="5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湖南远通置业有限公司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肆级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湖南省湘诚房地产开发有限公司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未按时参加年度核查</w:t>
            </w:r>
          </w:p>
        </w:tc>
      </w:tr>
    </w:tbl>
    <w:p w:rsidR="00133DCE" w:rsidRDefault="00133DCE">
      <w:pPr>
        <w:rPr>
          <w:rFonts w:ascii="华文中宋" w:eastAsia="华文中宋" w:hAnsi="华文中宋" w:cs="华文中宋"/>
          <w:b/>
          <w:bCs/>
          <w:sz w:val="32"/>
          <w:szCs w:val="32"/>
        </w:rPr>
      </w:pPr>
    </w:p>
    <w:p w:rsidR="00133DCE" w:rsidRDefault="00133DCE">
      <w:pPr>
        <w:rPr>
          <w:rFonts w:ascii="华文中宋" w:eastAsia="华文中宋" w:hAnsi="华文中宋" w:cs="华文中宋"/>
          <w:b/>
          <w:bCs/>
          <w:sz w:val="32"/>
          <w:szCs w:val="32"/>
        </w:rPr>
      </w:pPr>
    </w:p>
    <w:p w:rsidR="00133DCE" w:rsidRDefault="006979EE">
      <w:pPr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天心区：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1</w:t>
      </w:r>
      <w:r>
        <w:rPr>
          <w:rFonts w:ascii="华文中宋" w:eastAsia="华文中宋" w:hAnsi="华文中宋" w:cs="华文中宋"/>
          <w:b/>
          <w:bCs/>
          <w:sz w:val="32"/>
          <w:szCs w:val="32"/>
        </w:rPr>
        <w:t>6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家</w:t>
      </w:r>
    </w:p>
    <w:tbl>
      <w:tblPr>
        <w:tblW w:w="888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47"/>
        <w:gridCol w:w="1389"/>
        <w:gridCol w:w="1413"/>
        <w:gridCol w:w="2227"/>
      </w:tblGrid>
      <w:tr w:rsidR="00133DCE">
        <w:trPr>
          <w:trHeight w:val="6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资质等级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33DCE">
        <w:trPr>
          <w:trHeight w:val="5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湖南天城置业发展有限公司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6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长沙汇丰置业有限公司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资质已过期</w:t>
            </w:r>
          </w:p>
        </w:tc>
      </w:tr>
      <w:tr w:rsidR="00133DCE">
        <w:trPr>
          <w:trHeight w:val="6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湖南省同发置业有限公司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未按时参加年度核查</w:t>
            </w:r>
          </w:p>
        </w:tc>
      </w:tr>
      <w:tr w:rsidR="00133DCE">
        <w:trPr>
          <w:trHeight w:val="6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湖南省中信控股有限公司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资质已过期</w:t>
            </w:r>
          </w:p>
        </w:tc>
      </w:tr>
      <w:tr w:rsidR="00133DCE">
        <w:trPr>
          <w:trHeight w:val="5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长沙楚顺置业有限责任公司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湖南省第六工程有限公司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6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湖南省建筑工程房地产开发有限公司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资质已过期</w:t>
            </w:r>
          </w:p>
        </w:tc>
      </w:tr>
      <w:tr w:rsidR="00133DCE">
        <w:trPr>
          <w:trHeight w:val="5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湖南日兴房地产开发有限公司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6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湖南省中海城市广场投资有限公司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资质已过期</w:t>
            </w:r>
          </w:p>
        </w:tc>
      </w:tr>
      <w:tr w:rsidR="00133DCE">
        <w:trPr>
          <w:trHeight w:val="5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美世界实业集团有限责任公司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6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湖南省中欣房地产开发集团有限公司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6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凯达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房地产开发有限公司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资质已过期</w:t>
            </w:r>
          </w:p>
        </w:tc>
      </w:tr>
      <w:tr w:rsidR="00133DCE">
        <w:trPr>
          <w:trHeight w:val="6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湖南同发投资有限公司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湖南旺福投资有限公司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6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湖南标志房地产开发有限公司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资质已过期</w:t>
            </w:r>
          </w:p>
        </w:tc>
      </w:tr>
      <w:tr w:rsidR="00133DCE">
        <w:trPr>
          <w:trHeight w:val="7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湖南橘郡城镇置业有限公司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因延期交房等问题引发集访，建议降级</w:t>
            </w:r>
          </w:p>
        </w:tc>
      </w:tr>
    </w:tbl>
    <w:p w:rsidR="00133DCE" w:rsidRDefault="00133DCE">
      <w:pPr>
        <w:rPr>
          <w:rFonts w:ascii="华文中宋" w:eastAsia="华文中宋" w:hAnsi="华文中宋" w:cs="华文中宋"/>
          <w:b/>
          <w:bCs/>
          <w:sz w:val="32"/>
          <w:szCs w:val="32"/>
        </w:rPr>
      </w:pPr>
    </w:p>
    <w:p w:rsidR="00133DCE" w:rsidRDefault="00133DCE">
      <w:pPr>
        <w:rPr>
          <w:rFonts w:ascii="华文中宋" w:eastAsia="华文中宋" w:hAnsi="华文中宋" w:cs="华文中宋"/>
          <w:b/>
          <w:bCs/>
          <w:sz w:val="32"/>
          <w:szCs w:val="32"/>
        </w:rPr>
      </w:pPr>
    </w:p>
    <w:p w:rsidR="00133DCE" w:rsidRDefault="00133DCE">
      <w:pPr>
        <w:rPr>
          <w:rFonts w:ascii="华文中宋" w:eastAsia="华文中宋" w:hAnsi="华文中宋" w:cs="华文中宋"/>
          <w:b/>
          <w:bCs/>
          <w:sz w:val="32"/>
          <w:szCs w:val="32"/>
        </w:rPr>
      </w:pPr>
    </w:p>
    <w:p w:rsidR="00133DCE" w:rsidRDefault="006979EE">
      <w:pPr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岳麓区：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3</w:t>
      </w:r>
      <w:r>
        <w:rPr>
          <w:rFonts w:ascii="华文中宋" w:eastAsia="华文中宋" w:hAnsi="华文中宋" w:cs="华文中宋"/>
          <w:b/>
          <w:bCs/>
          <w:sz w:val="32"/>
          <w:szCs w:val="32"/>
        </w:rPr>
        <w:t>1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家</w:t>
      </w: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0"/>
        <w:gridCol w:w="3230"/>
        <w:gridCol w:w="1290"/>
        <w:gridCol w:w="1418"/>
        <w:gridCol w:w="2268"/>
      </w:tblGrid>
      <w:tr w:rsidR="00133DCE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资质等级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133DC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长沙梅溪湖国际研发中心置业有限公司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肆级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33DC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湖南永进合能房地产开发有限公司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叁级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33DC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长沙梅溪湖金悦置业有限公司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肆级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33DCE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长沙礼盛房地产开发有限公司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叁级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不合格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信用等级低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资料不齐全</w:t>
            </w:r>
          </w:p>
        </w:tc>
      </w:tr>
      <w:tr w:rsidR="00133DCE">
        <w:trPr>
          <w:trHeight w:val="4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湖南鼎诚达房地产开发有限公司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肆级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33DC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长沙市岳麓区三湘保障房开发建设有限公司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肆级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33DCE">
        <w:trPr>
          <w:trHeight w:val="4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湖南祥华投资有限公司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暂定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不合格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资质已过期</w:t>
            </w:r>
          </w:p>
        </w:tc>
      </w:tr>
      <w:tr w:rsidR="00133DC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湖南熙科置业发展有限公司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暂定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33DCE">
        <w:trPr>
          <w:trHeight w:val="4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湖南中建信和梅溪湖置业有限公司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肆级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33DC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湖南银健滨江置业有限公司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肆级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33DC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湖南中盈万嘉置业有限公司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肆级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33DC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长沙先导恒伟房地产开发有限公司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贰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33DCE">
        <w:trPr>
          <w:trHeight w:val="4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13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湖南省兴工置业有限公司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肆级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33DCE">
        <w:trPr>
          <w:trHeight w:val="4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14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湖南乐住置业投资有限公司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肆级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33DC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湖南新达美梅溪房地产开发有限公司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肆级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33DC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16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保利（长沙）西海岸置业有限公司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肆级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33DC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17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长沙蓝光和骏置业有限公司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肆级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33DC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长沙瑞西合能房地产开发有限公司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肆级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33DCE">
        <w:trPr>
          <w:trHeight w:val="4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长沙联东金皓投资有限公司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叁级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33DCE">
        <w:trPr>
          <w:trHeight w:val="4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长沙恒隆房地产开发有限公司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叁级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33DCE">
        <w:trPr>
          <w:trHeight w:val="4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21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湖南金拓置业有限公司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叁级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33DC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22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长沙广泰置业有限公司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肆级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不合格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未按时参加年度核查</w:t>
            </w:r>
          </w:p>
        </w:tc>
      </w:tr>
      <w:tr w:rsidR="00133DCE">
        <w:trPr>
          <w:trHeight w:val="4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23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长沙远宏房地产开发有限公司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叁级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33DCE">
        <w:trPr>
          <w:trHeight w:val="4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24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湖南山力房地产开发有限公司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肆级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33DCE">
        <w:trPr>
          <w:trHeight w:val="4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25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长沙恒宏房地产开发有限公司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肆级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33DC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26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长沙隆鑫房地产开发有限公司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肆级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33DC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27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湖南达业房地产开发有限公司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肆级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33DC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湖南隆祥房地产开发有限公司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肆级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33DC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湖南晟冉房地产开发有限公司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肆级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33DCE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中国水电建设集团房地产（长沙）有限公司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贰级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133DCE">
        <w:trPr>
          <w:trHeight w:val="57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31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长沙君捷置业投资有限公司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CE" w:rsidRDefault="00697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</w:tbl>
    <w:p w:rsidR="00133DCE" w:rsidRDefault="00133DCE">
      <w:pPr>
        <w:rPr>
          <w:rFonts w:ascii="华文中宋" w:eastAsia="华文中宋" w:hAnsi="华文中宋" w:cs="华文中宋"/>
          <w:b/>
          <w:bCs/>
          <w:sz w:val="32"/>
          <w:szCs w:val="32"/>
        </w:rPr>
      </w:pPr>
    </w:p>
    <w:p w:rsidR="00133DCE" w:rsidRDefault="006979EE">
      <w:pPr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开福区：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1</w:t>
      </w:r>
      <w:r>
        <w:rPr>
          <w:rFonts w:ascii="华文中宋" w:eastAsia="华文中宋" w:hAnsi="华文中宋" w:cs="华文中宋"/>
          <w:b/>
          <w:bCs/>
          <w:sz w:val="32"/>
          <w:szCs w:val="32"/>
        </w:rPr>
        <w:t>6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家</w:t>
      </w:r>
    </w:p>
    <w:tbl>
      <w:tblPr>
        <w:tblW w:w="9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345"/>
        <w:gridCol w:w="1440"/>
        <w:gridCol w:w="1395"/>
        <w:gridCol w:w="2295"/>
      </w:tblGrid>
      <w:tr w:rsidR="00133DCE">
        <w:trPr>
          <w:trHeight w:val="500"/>
        </w:trPr>
        <w:tc>
          <w:tcPr>
            <w:tcW w:w="5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资质等级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33DCE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湖南湘体置业有限公司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肆级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湖南沙坪新农村建设投资有限公司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肆级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湖南绿地金融城置业有限公司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肆级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长沙域佳房地产开发有限公司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肆级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长沙上城置业有限公司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肆级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湖南富兴置业发展有限公司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肆级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长沙雅居乐房地产开发有限公司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暂定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长沙香江商贸物流城开发有限公司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湖南旷代房地产开发有限公司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湖南君悦环球发展有限公司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湖南共立房地产开发有限公司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长沙市旧城改建开发有限公司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13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长沙市社会福利房地产开发公司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肆级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资质仅限于该公司项目扫尾</w:t>
            </w:r>
          </w:p>
        </w:tc>
      </w:tr>
      <w:tr w:rsidR="00133DCE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长沙金霞开发建设有限公司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未按时参加年度核查</w:t>
            </w:r>
          </w:p>
        </w:tc>
      </w:tr>
      <w:tr w:rsidR="00133DCE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长沙金霞经济开发区开发建设总公司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长沙金鹏房地产开发有限责任公司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资质仅限于该公司项目扫尾</w:t>
            </w:r>
          </w:p>
        </w:tc>
      </w:tr>
    </w:tbl>
    <w:p w:rsidR="00133DCE" w:rsidRDefault="00133DCE">
      <w:pPr>
        <w:rPr>
          <w:rFonts w:ascii="华文中宋" w:eastAsia="华文中宋" w:hAnsi="华文中宋" w:cs="华文中宋"/>
          <w:b/>
          <w:bCs/>
          <w:sz w:val="32"/>
          <w:szCs w:val="32"/>
        </w:rPr>
      </w:pPr>
    </w:p>
    <w:p w:rsidR="00133DCE" w:rsidRDefault="006979EE">
      <w:pPr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雨花区：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2</w:t>
      </w:r>
      <w:r>
        <w:rPr>
          <w:rFonts w:ascii="华文中宋" w:eastAsia="华文中宋" w:hAnsi="华文中宋" w:cs="华文中宋"/>
          <w:b/>
          <w:bCs/>
          <w:sz w:val="32"/>
          <w:szCs w:val="32"/>
        </w:rPr>
        <w:t>5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家</w:t>
      </w:r>
    </w:p>
    <w:tbl>
      <w:tblPr>
        <w:tblW w:w="8926" w:type="dxa"/>
        <w:tblInd w:w="-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184"/>
        <w:gridCol w:w="1283"/>
        <w:gridCol w:w="1710"/>
        <w:gridCol w:w="2059"/>
      </w:tblGrid>
      <w:tr w:rsidR="00133DCE">
        <w:trPr>
          <w:trHeight w:val="6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资质等级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33DCE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长沙华圣欣隆置业有限公司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暂定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湖南省新世界置业有限公司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湖南建鸿达房地产开发有限公司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湖南新里程投资发展有限公司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湖南德思勤投资有限公司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湖南东润房地产开发有限责任公司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湖南兴鸿源投资开发有限公司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长沙市公用设施开发有限公司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长沙金房房地产开发有限公司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湖南省泰禹实业有限公司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湖南佳兆业房地产开发有限公司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资质已过期</w:t>
            </w:r>
          </w:p>
        </w:tc>
      </w:tr>
      <w:tr w:rsidR="00133DCE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湖南美联置业有限公司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湖南嘉华房地产开发有限公司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湖南宏聚房地产开发有限公司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未按时参加年度核查</w:t>
            </w:r>
          </w:p>
        </w:tc>
      </w:tr>
      <w:tr w:rsidR="00133DCE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湖南中锴置业有限公司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长沙武夷置业有限公司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资质已过期</w:t>
            </w:r>
          </w:p>
        </w:tc>
      </w:tr>
      <w:tr w:rsidR="00133DCE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长沙丰升置业有限责任公司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长沙市江河水利置业投资发展有限公司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19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湖南国广置业有限公司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湖南中天置业有限公司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湖南润领房地产开发有限公司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长沙明昇发展有限公司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湖南旺坤投资建设集团有限公司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红星实业集团有限公司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133DC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33DCE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湖南中隆国际地产开发有限公司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贰级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3DCE" w:rsidRDefault="006979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资质已过期</w:t>
            </w:r>
          </w:p>
        </w:tc>
      </w:tr>
    </w:tbl>
    <w:p w:rsidR="00133DCE" w:rsidRDefault="00133DCE">
      <w:pPr>
        <w:rPr>
          <w:rFonts w:ascii="华文中宋" w:eastAsia="华文中宋" w:hAnsi="华文中宋" w:cs="华文中宋"/>
          <w:b/>
          <w:bCs/>
          <w:szCs w:val="21"/>
        </w:rPr>
      </w:pPr>
    </w:p>
    <w:sectPr w:rsidR="00133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9EE" w:rsidRDefault="006979EE" w:rsidP="00A21A8A">
      <w:r>
        <w:separator/>
      </w:r>
    </w:p>
  </w:endnote>
  <w:endnote w:type="continuationSeparator" w:id="0">
    <w:p w:rsidR="006979EE" w:rsidRDefault="006979EE" w:rsidP="00A2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9EE" w:rsidRDefault="006979EE" w:rsidP="00A21A8A">
      <w:r>
        <w:separator/>
      </w:r>
    </w:p>
  </w:footnote>
  <w:footnote w:type="continuationSeparator" w:id="0">
    <w:p w:rsidR="006979EE" w:rsidRDefault="006979EE" w:rsidP="00A21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91"/>
    <w:rsid w:val="00133DCE"/>
    <w:rsid w:val="001D102F"/>
    <w:rsid w:val="0020659F"/>
    <w:rsid w:val="002135AF"/>
    <w:rsid w:val="00223740"/>
    <w:rsid w:val="00274C03"/>
    <w:rsid w:val="00277C5D"/>
    <w:rsid w:val="00281428"/>
    <w:rsid w:val="002A2DDB"/>
    <w:rsid w:val="0031696E"/>
    <w:rsid w:val="00326AA3"/>
    <w:rsid w:val="00345017"/>
    <w:rsid w:val="003F4B91"/>
    <w:rsid w:val="0042787C"/>
    <w:rsid w:val="00490E29"/>
    <w:rsid w:val="0053588F"/>
    <w:rsid w:val="005A11D2"/>
    <w:rsid w:val="006979EE"/>
    <w:rsid w:val="00914CBA"/>
    <w:rsid w:val="00A21A8A"/>
    <w:rsid w:val="00A67EFC"/>
    <w:rsid w:val="00DB1EE6"/>
    <w:rsid w:val="00E06DFA"/>
    <w:rsid w:val="00EA2EF9"/>
    <w:rsid w:val="00F43102"/>
    <w:rsid w:val="00FA2524"/>
    <w:rsid w:val="00FB57DA"/>
    <w:rsid w:val="02A00EF8"/>
    <w:rsid w:val="082D0023"/>
    <w:rsid w:val="0D8253F2"/>
    <w:rsid w:val="16313162"/>
    <w:rsid w:val="1A882F44"/>
    <w:rsid w:val="1DCA67E2"/>
    <w:rsid w:val="293E32B1"/>
    <w:rsid w:val="2DC04928"/>
    <w:rsid w:val="2FFB3F4F"/>
    <w:rsid w:val="3EF14950"/>
    <w:rsid w:val="3F80473A"/>
    <w:rsid w:val="42537D96"/>
    <w:rsid w:val="4B5C2E61"/>
    <w:rsid w:val="53C04718"/>
    <w:rsid w:val="55590A8E"/>
    <w:rsid w:val="5E232E51"/>
    <w:rsid w:val="65B23681"/>
    <w:rsid w:val="6D442774"/>
    <w:rsid w:val="6F3C45E1"/>
    <w:rsid w:val="72D76686"/>
    <w:rsid w:val="77A42438"/>
    <w:rsid w:val="7CFE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9F975A-1A58-44D9-AA0B-A34B0809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63ACB7-BFA5-4E09-AFED-B8C46879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449</Words>
  <Characters>2561</Characters>
  <Application>Microsoft Office Word</Application>
  <DocSecurity>0</DocSecurity>
  <Lines>21</Lines>
  <Paragraphs>6</Paragraphs>
  <ScaleCrop>false</ScaleCrop>
  <Company>Sky123.Org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HJ</cp:lastModifiedBy>
  <cp:revision>2</cp:revision>
  <cp:lastPrinted>2019-04-10T07:19:00Z</cp:lastPrinted>
  <dcterms:created xsi:type="dcterms:W3CDTF">2019-04-10T08:09:00Z</dcterms:created>
  <dcterms:modified xsi:type="dcterms:W3CDTF">2019-04-10T08:09:00Z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